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D1" w:rsidRPr="000E2957" w:rsidRDefault="004D40D1" w:rsidP="004D40D1">
      <w:pPr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 xml:space="preserve">ΠΑΡΑΡΤΗΜΑ </w:t>
      </w:r>
      <w:r>
        <w:rPr>
          <w:rFonts w:cs="Calibri"/>
          <w:b/>
          <w:bCs/>
          <w:lang w:val="en-US"/>
        </w:rPr>
        <w:t>E</w:t>
      </w:r>
      <w:r w:rsidRPr="000E2957">
        <w:rPr>
          <w:rFonts w:cs="Calibri"/>
          <w:b/>
          <w:bCs/>
        </w:rPr>
        <w:t xml:space="preserve"> </w:t>
      </w:r>
    </w:p>
    <w:p w:rsidR="004D40D1" w:rsidRPr="00BD6750" w:rsidRDefault="004D40D1" w:rsidP="004D40D1">
      <w:pPr>
        <w:spacing w:after="0" w:line="240" w:lineRule="auto"/>
        <w:jc w:val="center"/>
        <w:rPr>
          <w:rFonts w:eastAsia="Times New Roman" w:cs="Verdana"/>
          <w:b/>
          <w:color w:val="000000"/>
          <w:sz w:val="24"/>
          <w:szCs w:val="24"/>
        </w:rPr>
      </w:pPr>
      <w:r w:rsidRPr="00BD6750">
        <w:rPr>
          <w:rFonts w:eastAsia="Times New Roman" w:cs="Verdana"/>
          <w:b/>
          <w:color w:val="000000"/>
          <w:sz w:val="24"/>
          <w:szCs w:val="24"/>
        </w:rPr>
        <w:t>ΤΥΠΟΠΟΙΗΜΕΝΟ ΕΝΤΥΠΟ ΥΠΕΥΘΥΝΗΣ ΔΗΛΩΣΗΣ (ΤΕΥΔ)</w:t>
      </w:r>
    </w:p>
    <w:p w:rsidR="004D40D1" w:rsidRPr="002601C0" w:rsidRDefault="004D40D1" w:rsidP="004D40D1">
      <w:pPr>
        <w:spacing w:after="0" w:line="240" w:lineRule="auto"/>
        <w:jc w:val="center"/>
        <w:rPr>
          <w:rFonts w:eastAsia="Times New Roman" w:cs="Verdana"/>
          <w:color w:val="000000"/>
        </w:rPr>
      </w:pPr>
      <w:r w:rsidRPr="002601C0">
        <w:rPr>
          <w:rFonts w:eastAsia="Times New Roman" w:cs="Verdana"/>
          <w:color w:val="000000"/>
        </w:rPr>
        <w:t>[άρθρου 79 παρ. 4 ν. 4412/2016 (Α 147)]</w:t>
      </w:r>
    </w:p>
    <w:p w:rsidR="004D40D1" w:rsidRPr="002601C0" w:rsidRDefault="004D40D1" w:rsidP="004D40D1">
      <w:pPr>
        <w:spacing w:after="0" w:line="240" w:lineRule="auto"/>
        <w:jc w:val="center"/>
        <w:rPr>
          <w:rFonts w:eastAsia="Times New Roman" w:cs="Verdana"/>
          <w:color w:val="000000"/>
        </w:rPr>
      </w:pPr>
      <w:r w:rsidRPr="002601C0">
        <w:rPr>
          <w:rFonts w:eastAsia="Times New Roman" w:cs="Verdana"/>
          <w:color w:val="000000"/>
        </w:rPr>
        <w:t>για διαδικασίες σύναψης δημόσιας σύμβασης κάτω των ορίων των οδηγιών</w:t>
      </w:r>
    </w:p>
    <w:p w:rsidR="004D40D1" w:rsidRDefault="004D40D1" w:rsidP="004D40D1">
      <w:pPr>
        <w:spacing w:after="0" w:line="240" w:lineRule="auto"/>
        <w:jc w:val="center"/>
        <w:rPr>
          <w:rFonts w:eastAsia="Times New Roman" w:cs="Verdana"/>
          <w:b/>
          <w:color w:val="000000"/>
        </w:rPr>
      </w:pPr>
    </w:p>
    <w:p w:rsidR="004D40D1" w:rsidRDefault="004D40D1" w:rsidP="004D40D1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4"/>
          <w:b/>
          <w:bCs/>
          <w:u w:val="single"/>
        </w:rPr>
        <w:t>1</w:t>
      </w:r>
      <w:r>
        <w:rPr>
          <w:b/>
          <w:bCs/>
          <w:u w:val="single"/>
        </w:rPr>
        <w:t xml:space="preserve"> </w:t>
      </w:r>
    </w:p>
    <w:p w:rsidR="004D40D1" w:rsidRDefault="004D40D1" w:rsidP="004D40D1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και τη διαδικασία ανάθεσης</w:t>
      </w:r>
    </w:p>
    <w:p w:rsidR="004D40D1" w:rsidRDefault="004D40D1" w:rsidP="004D40D1">
      <w:pPr>
        <w:spacing w:after="0" w:line="240" w:lineRule="auto"/>
        <w:jc w:val="center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8296"/>
      </w:tblGrid>
      <w:tr w:rsidR="004D40D1" w:rsidRPr="002866A3" w:rsidTr="00440AD9">
        <w:trPr>
          <w:jc w:val="center"/>
        </w:trPr>
        <w:tc>
          <w:tcPr>
            <w:tcW w:w="8528" w:type="dxa"/>
            <w:shd w:val="clear" w:color="auto" w:fill="C6D9F1"/>
          </w:tcPr>
          <w:p w:rsidR="004D40D1" w:rsidRPr="002866A3" w:rsidRDefault="004D40D1" w:rsidP="00440AD9">
            <w:pPr>
              <w:spacing w:after="0" w:line="240" w:lineRule="auto"/>
              <w:jc w:val="center"/>
              <w:rPr>
                <w:b/>
                <w:bCs/>
              </w:rPr>
            </w:pPr>
            <w:r w:rsidRPr="002866A3">
              <w:rPr>
                <w:b/>
                <w:bCs/>
              </w:rPr>
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</w:t>
            </w:r>
          </w:p>
        </w:tc>
      </w:tr>
    </w:tbl>
    <w:p w:rsidR="004D40D1" w:rsidRDefault="004D40D1" w:rsidP="004D40D1">
      <w:pPr>
        <w:spacing w:after="0" w:line="240" w:lineRule="auto"/>
        <w:jc w:val="center"/>
        <w:rPr>
          <w:b/>
          <w:bCs/>
          <w:u w:val="single"/>
        </w:rPr>
      </w:pPr>
    </w:p>
    <w:p w:rsidR="004D40D1" w:rsidRDefault="004D40D1" w:rsidP="004D40D1">
      <w:pPr>
        <w:spacing w:after="0" w:line="240" w:lineRule="auto"/>
        <w:jc w:val="center"/>
        <w:rPr>
          <w:b/>
          <w:bCs/>
        </w:rPr>
      </w:pP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4D40D1" w:rsidRPr="002601C0" w:rsidTr="00440AD9">
        <w:trPr>
          <w:jc w:val="center"/>
        </w:trPr>
        <w:tc>
          <w:tcPr>
            <w:tcW w:w="8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D40D1" w:rsidRDefault="004D40D1" w:rsidP="00440AD9">
            <w:pPr>
              <w:spacing w:after="0"/>
              <w:rPr>
                <w:rFonts w:cs="Calibri"/>
                <w:b/>
                <w:bCs/>
                <w:kern w:val="2"/>
                <w:lang w:eastAsia="zh-CN"/>
              </w:rPr>
            </w:pPr>
            <w:r>
              <w:rPr>
                <w:b/>
                <w:bCs/>
              </w:rPr>
              <w:t xml:space="preserve">Α: Ονομασία, διεύθυνση και στοιχεία επικοινωνίας της αναθέτουσας αρχής </w:t>
            </w:r>
          </w:p>
          <w:p w:rsidR="004D40D1" w:rsidRDefault="004D40D1" w:rsidP="00440AD9">
            <w:pPr>
              <w:spacing w:after="0"/>
            </w:pPr>
            <w:r>
              <w:t>- Ονομασία: ΕΙΔΙΚΟΣ ΛΟΓΑΡΙΑΣΜΟΣ ΚΟΝΔΥΛΙΩΝ ΕΡΕΥΝΑΣ, ΜΟΝΑΔΑ ΟΙΚΟΝΟΜΙΚΗΣ ΚΑΙ ΔΙΟΙΚΗΤΙΚΗΣ ΥΠΟΣΤΗΡΙΞΗΣ - ΠΟΛΥΤΕΧΝΕΙΟ ΚΡΗΤΗΣ</w:t>
            </w:r>
          </w:p>
          <w:p w:rsidR="004D40D1" w:rsidRDefault="004D40D1" w:rsidP="00440AD9">
            <w:pPr>
              <w:spacing w:after="0"/>
            </w:pPr>
            <w:r>
              <w:t xml:space="preserve">- Κωδικός  Αναθέτουσας Αρχής στο ΚΗΜΔΗΣ </w:t>
            </w:r>
            <w:r w:rsidRPr="00BD6750">
              <w:t xml:space="preserve">: </w:t>
            </w:r>
            <w:r w:rsidRPr="00FD4A7E">
              <w:t>99206998</w:t>
            </w:r>
          </w:p>
          <w:p w:rsidR="004D40D1" w:rsidRDefault="004D40D1" w:rsidP="00440AD9">
            <w:pPr>
              <w:spacing w:after="0"/>
            </w:pPr>
            <w:r>
              <w:t>- Ταχυδρομική διεύθυνση / Πόλη / Ταχ. Κωδικός: ΠΟΛΥΤΕΧΝΕΙΟΥΠΟΛΗ ΚΟΥΝΟΥΠΙΔΙΑΝΑ 73100 ΧΑΝΙΑ, ΚΤΗΡΙΟ Ε4, Διεύθυνση δικτυακού τόπου: www.</w:t>
            </w:r>
            <w:r>
              <w:rPr>
                <w:lang w:val="en-US"/>
              </w:rPr>
              <w:t>elke</w:t>
            </w:r>
            <w:r>
              <w:t>.tuc.gr</w:t>
            </w:r>
          </w:p>
          <w:p w:rsidR="004D40D1" w:rsidRPr="00BD6750" w:rsidRDefault="004D40D1" w:rsidP="00440AD9">
            <w:pPr>
              <w:tabs>
                <w:tab w:val="center" w:pos="4479"/>
              </w:tabs>
              <w:spacing w:after="0" w:line="240" w:lineRule="auto"/>
            </w:pPr>
            <w:r w:rsidRPr="00BD6750">
              <w:rPr>
                <w:b/>
              </w:rPr>
              <w:t>Γενικές Πληροφορίες</w:t>
            </w:r>
            <w:r w:rsidRPr="00BD6750">
              <w:t xml:space="preserve">:  </w:t>
            </w:r>
            <w:r>
              <w:t>Μαρία Κατσιούλη</w:t>
            </w:r>
          </w:p>
          <w:p w:rsidR="004D40D1" w:rsidRPr="00697953" w:rsidRDefault="004D40D1" w:rsidP="00440AD9">
            <w:pPr>
              <w:tabs>
                <w:tab w:val="left" w:pos="2831"/>
              </w:tabs>
              <w:spacing w:after="0" w:line="240" w:lineRule="auto"/>
            </w:pPr>
            <w:r w:rsidRPr="00BD6750">
              <w:t>Τηλέφωνο</w:t>
            </w:r>
            <w:r w:rsidRPr="00697953">
              <w:t>:                      28210 37040</w:t>
            </w:r>
          </w:p>
          <w:p w:rsidR="004D40D1" w:rsidRPr="00BD6750" w:rsidRDefault="004D40D1" w:rsidP="00440AD9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4D40D1" w:rsidRPr="00BD6750" w:rsidRDefault="004D40D1" w:rsidP="00440AD9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7" w:history="1">
              <w:r w:rsidRPr="00A50DDA">
                <w:rPr>
                  <w:rStyle w:val="-"/>
                  <w:lang w:val="en-US"/>
                </w:rPr>
                <w:t>mkatsiouli@isc.tuc.gr</w:t>
              </w:r>
            </w:hyperlink>
          </w:p>
          <w:p w:rsidR="004D40D1" w:rsidRPr="00BD6750" w:rsidRDefault="004D40D1" w:rsidP="00440AD9">
            <w:pPr>
              <w:tabs>
                <w:tab w:val="left" w:pos="2831"/>
              </w:tabs>
              <w:spacing w:after="0" w:line="240" w:lineRule="auto"/>
              <w:rPr>
                <w:b/>
              </w:rPr>
            </w:pPr>
            <w:r w:rsidRPr="00BD6750">
              <w:rPr>
                <w:b/>
              </w:rPr>
              <w:t>Πληροφορίες για τις</w:t>
            </w:r>
          </w:p>
          <w:p w:rsidR="004D40D1" w:rsidRPr="00BD6750" w:rsidRDefault="004D40D1" w:rsidP="00440AD9">
            <w:pPr>
              <w:tabs>
                <w:tab w:val="left" w:pos="2831"/>
              </w:tabs>
              <w:spacing w:after="0" w:line="240" w:lineRule="auto"/>
            </w:pPr>
            <w:r w:rsidRPr="00BD6750">
              <w:rPr>
                <w:b/>
              </w:rPr>
              <w:t>Τεχν. προδιαγραφές:</w:t>
            </w:r>
            <w:r w:rsidRPr="00BD6750">
              <w:t xml:space="preserve">    </w:t>
            </w:r>
            <w:r>
              <w:t>Όπως σε συνημμένο πίνακα τεχνικών προδιαγραφών</w:t>
            </w:r>
          </w:p>
          <w:p w:rsidR="004D40D1" w:rsidRPr="00697953" w:rsidRDefault="004D40D1" w:rsidP="00440AD9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t>Τηλέφωνο</w:t>
            </w:r>
            <w:r w:rsidRPr="00697953">
              <w:rPr>
                <w:lang w:val="en-US"/>
              </w:rPr>
              <w:t xml:space="preserve">:                       </w:t>
            </w:r>
          </w:p>
          <w:p w:rsidR="004D40D1" w:rsidRPr="00010BD8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val="en-US" w:eastAsia="zh-CN"/>
              </w:rPr>
            </w:pPr>
            <w:r w:rsidRPr="00BD6750">
              <w:rPr>
                <w:lang w:val="en-US"/>
              </w:rPr>
              <w:t xml:space="preserve">E-mail:                          </w:t>
            </w:r>
            <w:r w:rsidRPr="00C76DE7">
              <w:rPr>
                <w:lang w:val="en-US"/>
              </w:rPr>
              <w:t xml:space="preserve">  </w:t>
            </w:r>
            <w:r w:rsidRPr="00697953">
              <w:rPr>
                <w:lang w:val="en-US"/>
              </w:rPr>
              <w:t xml:space="preserve">   </w:t>
            </w:r>
          </w:p>
        </w:tc>
      </w:tr>
      <w:tr w:rsidR="004D40D1" w:rsidTr="00440AD9">
        <w:trPr>
          <w:jc w:val="center"/>
        </w:trPr>
        <w:tc>
          <w:tcPr>
            <w:tcW w:w="8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D40D1" w:rsidRDefault="004D40D1" w:rsidP="00440AD9">
            <w:pPr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4D40D1" w:rsidRPr="004F481E" w:rsidRDefault="004D40D1" w:rsidP="00440A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D4064">
              <w:rPr>
                <w:b/>
              </w:rPr>
              <w:t xml:space="preserve">Τίτλος: </w:t>
            </w:r>
            <w:r>
              <w:rPr>
                <w:b/>
              </w:rPr>
              <w:t>Εργαστηριακός εξοπλισμός στο πλαίσιο</w:t>
            </w:r>
            <w:r w:rsidRPr="009D4064">
              <w:rPr>
                <w:b/>
              </w:rPr>
              <w:t xml:space="preserve"> του Προγράμματος LIFE B2E4sustainable-WWTP</w:t>
            </w:r>
            <w:r>
              <w:t xml:space="preserve"> </w:t>
            </w:r>
          </w:p>
          <w:p w:rsidR="004D40D1" w:rsidRPr="004D40D1" w:rsidRDefault="004D40D1" w:rsidP="00440AD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(συμπεριλαμβανομένων των σχετικών </w:t>
            </w:r>
            <w:r w:rsidRPr="00697953">
              <w:t>CPV</w:t>
            </w:r>
            <w:r>
              <w:t>’</w:t>
            </w:r>
            <w:r w:rsidRPr="009B6FC4">
              <w:t>s</w:t>
            </w:r>
            <w:r>
              <w:t>):</w:t>
            </w:r>
          </w:p>
          <w:p w:rsidR="004D40D1" w:rsidRDefault="004D40D1" w:rsidP="00440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C14CF">
              <w:rPr>
                <w:sz w:val="24"/>
                <w:szCs w:val="24"/>
              </w:rPr>
              <w:t>38000000-5</w:t>
            </w:r>
            <w:r>
              <w:rPr>
                <w:sz w:val="24"/>
                <w:szCs w:val="24"/>
              </w:rPr>
              <w:t xml:space="preserve"> </w:t>
            </w:r>
          </w:p>
          <w:p w:rsidR="004D40D1" w:rsidRPr="005F41B2" w:rsidRDefault="004D40D1" w:rsidP="00440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kern w:val="2"/>
                <w:lang w:eastAsia="zh-CN"/>
              </w:rPr>
            </w:pPr>
            <w:r>
              <w:t>Η σύμβαση αναφέρεται σε αγαθά</w:t>
            </w:r>
          </w:p>
        </w:tc>
      </w:tr>
    </w:tbl>
    <w:p w:rsidR="004D40D1" w:rsidRDefault="004D40D1" w:rsidP="004D40D1">
      <w:pPr>
        <w:rPr>
          <w:rFonts w:cs="Calibri"/>
          <w:kern w:val="2"/>
          <w:lang w:eastAsia="zh-CN"/>
        </w:rPr>
      </w:pPr>
    </w:p>
    <w:p w:rsidR="004D40D1" w:rsidRDefault="004D40D1" w:rsidP="004D40D1">
      <w:pPr>
        <w:rPr>
          <w:rFonts w:cs="Calibri"/>
          <w:kern w:val="2"/>
          <w:lang w:eastAsia="zh-CN"/>
        </w:rPr>
      </w:pPr>
    </w:p>
    <w:p w:rsidR="004D40D1" w:rsidRDefault="004D40D1" w:rsidP="004D40D1">
      <w:pPr>
        <w:rPr>
          <w:rFonts w:cs="Calibri"/>
          <w:kern w:val="2"/>
          <w:lang w:eastAsia="zh-CN"/>
        </w:rPr>
      </w:pPr>
    </w:p>
    <w:p w:rsidR="004D40D1" w:rsidRPr="005B6598" w:rsidRDefault="004D40D1" w:rsidP="004D40D1">
      <w:pPr>
        <w:pageBreakBefore/>
        <w:jc w:val="center"/>
        <w:rPr>
          <w:b/>
          <w:bCs/>
        </w:rPr>
      </w:pPr>
      <w:r w:rsidRPr="002866A3">
        <w:rPr>
          <w:rFonts w:cs="Calibri"/>
          <w:b/>
          <w:kern w:val="2"/>
          <w:lang w:eastAsia="zh-CN"/>
        </w:rPr>
        <w:lastRenderedPageBreak/>
        <w:t>ΟΛΕΣ ΟΙ ΥΠΟΛΟΙΠΕΣ ΠΛΗΡΟΦΟΡΙΕΣ ΣΕ ΚΑΘΕ ΕΝΟΤΗΤΑ ΤΟΥ ΤΕΥΔ ΘΑ ΠΡΕΠΕΙ ΝΑ ΣΥΜΠΛΗΡΩΘΟΥΝ ΑΠΟ ΤΟΝ ΟΙΚΟΝΟΜΙΚΟ ΦΟΡΕΑ</w:t>
      </w:r>
      <w:r w:rsidRPr="005B6598">
        <w:rPr>
          <w:bCs/>
        </w:rPr>
        <w:t xml:space="preserve">- </w:t>
      </w:r>
      <w:r w:rsidRPr="005B6598">
        <w:rPr>
          <w:b/>
          <w:bCs/>
        </w:rPr>
        <w:t>Μέρος II: Πληροφορίες σχετικά με τον οικονομικό φορέα</w:t>
      </w:r>
    </w:p>
    <w:p w:rsidR="004D40D1" w:rsidRDefault="004D40D1" w:rsidP="004D40D1">
      <w:pPr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7"/>
        <w:gridCol w:w="4478"/>
      </w:tblGrid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before="120" w:after="0"/>
              <w:jc w:val="both"/>
              <w:rPr>
                <w:rFonts w:cs="Calibri"/>
                <w:b/>
                <w:i/>
                <w:kern w:val="2"/>
                <w:lang w:eastAsia="zh-CN"/>
              </w:rPr>
            </w:pPr>
            <w:r>
              <w:rPr>
                <w:b/>
                <w:i/>
              </w:rPr>
              <w:t>Στοιχεία αναγνώρισης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before="120" w:after="0"/>
              <w:jc w:val="both"/>
              <w:rPr>
                <w:rFonts w:cs="Calibri"/>
                <w:b/>
                <w:i/>
                <w:kern w:val="2"/>
                <w:lang w:eastAsia="zh-CN"/>
              </w:rPr>
            </w:pPr>
            <w:r w:rsidRPr="00EF4345">
              <w:rPr>
                <w:rFonts w:cs="Calibri"/>
                <w:b/>
                <w:i/>
                <w:kern w:val="2"/>
                <w:lang w:eastAsia="zh-CN"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[…..]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Αριθμός φορολογικού μητρώου (ΑΦΜ):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hd w:val="clear" w:color="auto" w:fill="FFFFFF"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Αρμόδιος ή αρμόδιοι</w:t>
            </w:r>
            <w:r>
              <w:rPr>
                <w:rStyle w:val="a5"/>
                <w:vertAlign w:val="superscript"/>
              </w:rPr>
              <w:t>2</w:t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4D40D1" w:rsidRDefault="004D40D1" w:rsidP="00440AD9">
            <w:pPr>
              <w:spacing w:after="0"/>
              <w:jc w:val="both"/>
            </w:pPr>
            <w:r>
              <w:t>Τηλέφωνο:</w:t>
            </w:r>
          </w:p>
          <w:p w:rsidR="004D40D1" w:rsidRDefault="004D40D1" w:rsidP="00440AD9">
            <w:pPr>
              <w:spacing w:after="0"/>
              <w:jc w:val="both"/>
            </w:pPr>
            <w:r>
              <w:t>Ηλ. ταχυδρομείο: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pacing w:after="0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  <w:p w:rsidR="004D40D1" w:rsidRDefault="004D40D1" w:rsidP="00440AD9">
            <w:pPr>
              <w:spacing w:after="0"/>
            </w:pPr>
            <w:r>
              <w:t>[……]</w:t>
            </w:r>
          </w:p>
          <w:p w:rsidR="004D40D1" w:rsidRDefault="004D40D1" w:rsidP="00440AD9">
            <w:pPr>
              <w:spacing w:after="0"/>
            </w:pPr>
            <w:r>
              <w:t>[……]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b/>
                <w:bCs/>
                <w:i/>
                <w:iCs/>
                <w:kern w:val="2"/>
                <w:lang w:eastAsia="zh-CN"/>
              </w:rPr>
            </w:pPr>
            <w:r>
              <w:rPr>
                <w:b/>
                <w:bCs/>
                <w:i/>
                <w:iCs/>
              </w:rPr>
              <w:t>Γενικές πληροφορίες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Ο οικονομικός φορέας είναι πολύ μικρή, μικρή ή μεσαία επιχείρηση</w:t>
            </w:r>
            <w:r>
              <w:rPr>
                <w:rStyle w:val="a5"/>
                <w:vertAlign w:val="superscript"/>
              </w:rPr>
              <w:t>3</w:t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1" w:rsidRDefault="004D40D1" w:rsidP="00440AD9">
            <w:pPr>
              <w:suppressAutoHyphens/>
              <w:snapToGrid w:val="0"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</w:pPr>
            <w:r>
              <w:t xml:space="preserve">[   ] Ναι </w:t>
            </w:r>
          </w:p>
          <w:p w:rsidR="004D40D1" w:rsidRDefault="004D40D1" w:rsidP="00440AD9">
            <w:pPr>
              <w:suppressAutoHyphens/>
              <w:spacing w:after="0"/>
              <w:jc w:val="both"/>
            </w:pPr>
            <w:r>
              <w:t xml:space="preserve">[   ] Όχι 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   ] Άνευ αντικειμένου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b/>
              </w:rPr>
              <w:t>Εάν ναι</w:t>
            </w:r>
            <w:r>
              <w:t>:</w:t>
            </w:r>
          </w:p>
          <w:p w:rsidR="004D40D1" w:rsidRDefault="004D40D1" w:rsidP="00440AD9">
            <w:pPr>
              <w:spacing w:after="0"/>
              <w:jc w:val="both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 και σε κάθε περίπτωση συμπληρώστε και υπογράψτε το μέρος V. </w:t>
            </w: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</w:pPr>
            <w:r>
              <w:lastRenderedPageBreak/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5"/>
                <w:vertAlign w:val="superscript"/>
              </w:rPr>
              <w:t>4</w:t>
            </w:r>
            <w:r>
              <w:t>:</w:t>
            </w: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4D40D1" w:rsidRDefault="004D40D1" w:rsidP="00440AD9">
            <w:pPr>
              <w:spacing w:after="0"/>
              <w:jc w:val="both"/>
              <w:rPr>
                <w:b/>
              </w:rPr>
            </w:pPr>
          </w:p>
          <w:p w:rsidR="004D40D1" w:rsidRDefault="004D40D1" w:rsidP="00440AD9">
            <w:pPr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4D40D1" w:rsidRDefault="004D40D1" w:rsidP="00440AD9">
            <w:pPr>
              <w:spacing w:after="0"/>
              <w:jc w:val="both"/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σύμβασης.</w:t>
            </w:r>
          </w:p>
          <w:p w:rsidR="004D40D1" w:rsidRDefault="004D40D1" w:rsidP="00440AD9">
            <w:pPr>
              <w:spacing w:after="0"/>
              <w:jc w:val="both"/>
            </w:pPr>
          </w:p>
          <w:p w:rsidR="004D40D1" w:rsidRDefault="004D40D1" w:rsidP="00440AD9">
            <w:pPr>
              <w:spacing w:after="0"/>
              <w:jc w:val="both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D40D1" w:rsidRDefault="004D40D1" w:rsidP="00440AD9">
            <w:pPr>
              <w:suppressAutoHyphens/>
              <w:spacing w:after="0"/>
              <w:jc w:val="both"/>
            </w:pP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1" w:rsidRDefault="004D40D1" w:rsidP="00440AD9">
            <w:pPr>
              <w:snapToGrid w:val="0"/>
              <w:spacing w:after="0"/>
              <w:rPr>
                <w:rFonts w:cs="Calibri"/>
                <w:kern w:val="2"/>
                <w:lang w:eastAsia="zh-CN"/>
              </w:rPr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α) [……]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γ) [……]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δ) [   ] Ναι [   ] Όχι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ε) [  ] Ναι [  ] Όχι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4D40D1" w:rsidRPr="006B1A35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 w:rsidRPr="006B1A35">
              <w:t>[……][……][……][……]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before="120" w:after="0"/>
              <w:jc w:val="both"/>
              <w:rPr>
                <w:rFonts w:cs="Calibri"/>
                <w:b/>
                <w:bCs/>
                <w:i/>
                <w:iCs/>
                <w:kern w:val="2"/>
                <w:lang w:eastAsia="zh-CN"/>
              </w:rPr>
            </w:pPr>
            <w:r>
              <w:rPr>
                <w:b/>
                <w:i/>
              </w:rPr>
              <w:lastRenderedPageBreak/>
              <w:t>Τρόπος συμμετοχής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before="120" w:after="0"/>
              <w:jc w:val="both"/>
              <w:rPr>
                <w:rFonts w:cs="Calibri"/>
                <w:kern w:val="2"/>
                <w:lang w:eastAsia="zh-CN"/>
              </w:rPr>
            </w:pPr>
            <w:r w:rsidRPr="00EF4345">
              <w:rPr>
                <w:b/>
                <w:i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Pr="00DB407C" w:rsidRDefault="004D40D1" w:rsidP="00440AD9">
            <w:pPr>
              <w:suppressAutoHyphens/>
              <w:spacing w:after="0"/>
              <w:jc w:val="both"/>
            </w:pPr>
            <w:r>
              <w:t>Ο οικονομικός φορέας συμμετέχει στη διαδικασία σύναψης δημόσιας σύμβασης από κοινού με άλλους</w:t>
            </w:r>
            <w:r w:rsidRPr="006515F8">
              <w:rPr>
                <w:vertAlign w:val="superscript"/>
              </w:rPr>
              <w:t>5</w:t>
            </w:r>
            <w: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</w:pPr>
            <w:r>
              <w:t xml:space="preserve">[   ] Ναι 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   ] Όχι</w:t>
            </w:r>
          </w:p>
        </w:tc>
      </w:tr>
      <w:tr w:rsidR="004D40D1" w:rsidTr="00440AD9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b/>
              </w:rPr>
              <w:t>Εάν ναι</w:t>
            </w:r>
            <w:r>
              <w:t>:</w:t>
            </w:r>
          </w:p>
          <w:p w:rsidR="004D40D1" w:rsidRDefault="004D40D1" w:rsidP="00440AD9">
            <w:pPr>
              <w:spacing w:after="0"/>
              <w:jc w:val="both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D40D1" w:rsidRDefault="004D40D1" w:rsidP="00440AD9">
            <w:pPr>
              <w:spacing w:after="0"/>
              <w:jc w:val="both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γ) Κατά περίπτωση, επωνυμία της συμμετέχουσας ένωσης ή κοινοπραξίας: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1" w:rsidRDefault="004D40D1" w:rsidP="00440AD9">
            <w:pPr>
              <w:snapToGrid w:val="0"/>
              <w:spacing w:after="0"/>
              <w:rPr>
                <w:rFonts w:cs="Calibri"/>
                <w:kern w:val="2"/>
                <w:lang w:eastAsia="zh-CN"/>
              </w:rPr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α) [……]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β) [……]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lastRenderedPageBreak/>
              <w:t>γ) [……]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b/>
                <w:bCs/>
                <w:i/>
                <w:iCs/>
                <w:kern w:val="2"/>
                <w:lang w:eastAsia="zh-CN"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[…..]</w:t>
            </w:r>
          </w:p>
        </w:tc>
      </w:tr>
    </w:tbl>
    <w:p w:rsidR="004D40D1" w:rsidRDefault="004D40D1" w:rsidP="004D40D1">
      <w:pPr>
        <w:rPr>
          <w:rFonts w:cs="Calibri"/>
          <w:kern w:val="2"/>
          <w:lang w:eastAsia="zh-CN"/>
        </w:rPr>
      </w:pPr>
    </w:p>
    <w:p w:rsidR="004D40D1" w:rsidRDefault="004D40D1" w:rsidP="004D40D1">
      <w:pPr>
        <w:pageBreakBefore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νομίμους εκπροσώπους του οικονομικού φορέα</w:t>
      </w:r>
    </w:p>
    <w:p w:rsidR="004D40D1" w:rsidRDefault="004D40D1" w:rsidP="004D40D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b/>
          <w:i/>
        </w:rPr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b/>
                <w:i/>
                <w:kern w:val="2"/>
                <w:lang w:eastAsia="zh-CN"/>
              </w:rPr>
            </w:pPr>
            <w:r>
              <w:rPr>
                <w:b/>
                <w:i/>
              </w:rPr>
              <w:t>Εκπροσώπηση, εάν υπάρχει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pacing w:after="0"/>
              <w:rPr>
                <w:rFonts w:cs="Calibri"/>
                <w:color w:val="000000"/>
                <w:kern w:val="2"/>
                <w:lang w:eastAsia="zh-CN"/>
              </w:rPr>
            </w:pPr>
            <w:r>
              <w:t>Ονοματεπώνυμο</w:t>
            </w:r>
          </w:p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color w:val="000000"/>
              </w:rPr>
              <w:t>συνοδευόμενο από την ημερομηνία και τον τόπο γέννησης: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pacing w:after="0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Θέση/Ενεργών υπό την ιδιότητα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Ταχυδρομική διεύθυνση: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Τηλέφωνο: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Ηλ. ταχυδρομείο: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</w:tbl>
    <w:p w:rsidR="004D40D1" w:rsidRPr="008D39AA" w:rsidRDefault="004D40D1" w:rsidP="004D40D1">
      <w:pPr>
        <w:pageBreakBefore/>
        <w:suppressAutoHyphens/>
        <w:ind w:left="850"/>
        <w:jc w:val="center"/>
        <w:rPr>
          <w:rFonts w:eastAsia="Times New Roman" w:cs="Calibri"/>
          <w:b/>
          <w:i/>
          <w:kern w:val="1"/>
          <w:lang w:eastAsia="zh-CN"/>
        </w:rPr>
      </w:pPr>
      <w:r w:rsidRPr="008D39AA">
        <w:rPr>
          <w:rFonts w:eastAsia="Times New Roman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  <w:r w:rsidRPr="008D39AA">
        <w:rPr>
          <w:rFonts w:eastAsia="Times New Roman" w:cs="Calibri"/>
          <w:b/>
          <w:bCs/>
          <w:kern w:val="1"/>
          <w:vertAlign w:val="superscript"/>
          <w:lang w:eastAsia="zh-CN"/>
        </w:rPr>
        <w:endnoteReference w:id="1"/>
      </w:r>
      <w:r w:rsidRPr="008D39AA">
        <w:rPr>
          <w:rFonts w:eastAsia="Times New Roman" w:cs="Calibri"/>
          <w:kern w:val="1"/>
          <w:lang w:eastAsia="zh-CN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4D40D1" w:rsidRPr="008D39AA" w:rsidTr="00440AD9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D1" w:rsidRPr="008D39AA" w:rsidRDefault="004D40D1" w:rsidP="00440AD9">
            <w:pPr>
              <w:suppressAutoHyphens/>
              <w:spacing w:after="0"/>
              <w:jc w:val="both"/>
              <w:rPr>
                <w:rFonts w:eastAsia="Times New Roman" w:cs="Calibri"/>
                <w:b/>
                <w:i/>
                <w:kern w:val="1"/>
                <w:lang w:eastAsia="zh-CN"/>
              </w:rPr>
            </w:pPr>
            <w:r w:rsidRPr="008D39AA">
              <w:rPr>
                <w:rFonts w:eastAsia="Times New Roman" w:cs="Calibri"/>
                <w:b/>
                <w:i/>
                <w:kern w:val="1"/>
                <w:lang w:eastAsia="zh-CN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D1" w:rsidRPr="008D39AA" w:rsidRDefault="004D40D1" w:rsidP="00440AD9">
            <w:pPr>
              <w:suppressAutoHyphens/>
              <w:spacing w:after="0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8D39AA">
              <w:rPr>
                <w:rFonts w:eastAsia="Times New Roman" w:cs="Calibri"/>
                <w:b/>
                <w:i/>
                <w:kern w:val="1"/>
                <w:lang w:eastAsia="zh-CN"/>
              </w:rPr>
              <w:t>Απάντηση:</w:t>
            </w:r>
          </w:p>
        </w:tc>
      </w:tr>
      <w:tr w:rsidR="004D40D1" w:rsidRPr="008D39AA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D1" w:rsidRPr="008D39AA" w:rsidRDefault="004D40D1" w:rsidP="00440AD9">
            <w:pPr>
              <w:suppressAutoHyphens/>
              <w:spacing w:after="0"/>
              <w:rPr>
                <w:rFonts w:eastAsia="Times New Roman" w:cs="Calibri"/>
                <w:kern w:val="1"/>
                <w:lang w:eastAsia="zh-CN"/>
              </w:rPr>
            </w:pPr>
            <w:r w:rsidRPr="008D39AA">
              <w:rPr>
                <w:rFonts w:eastAsia="Times New Roman" w:cs="Calibri"/>
                <w:kern w:val="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8D39AA">
              <w:rPr>
                <w:rFonts w:eastAsia="Times New Roman" w:cs="Calibri"/>
                <w:kern w:val="1"/>
                <w:lang w:eastAsia="zh-CN"/>
              </w:rPr>
              <w:t>[</w:t>
            </w:r>
            <w:r>
              <w:rPr>
                <w:rFonts w:eastAsia="Times New Roman" w:cs="Calibri"/>
                <w:kern w:val="1"/>
                <w:lang w:eastAsia="zh-CN"/>
              </w:rPr>
              <w:t xml:space="preserve">    </w:t>
            </w:r>
            <w:r w:rsidRPr="008D39AA">
              <w:rPr>
                <w:rFonts w:eastAsia="Times New Roman" w:cs="Calibri"/>
                <w:kern w:val="1"/>
                <w:lang w:eastAsia="zh-CN"/>
              </w:rPr>
              <w:t xml:space="preserve">]Ναι </w:t>
            </w:r>
          </w:p>
          <w:p w:rsidR="004D40D1" w:rsidRPr="008D39AA" w:rsidRDefault="004D40D1" w:rsidP="00440AD9">
            <w:pPr>
              <w:suppressAutoHyphens/>
              <w:spacing w:after="0"/>
              <w:jc w:val="both"/>
              <w:rPr>
                <w:rFonts w:eastAsia="Times New Roman" w:cs="Calibri"/>
                <w:kern w:val="1"/>
                <w:lang w:eastAsia="zh-CN"/>
              </w:rPr>
            </w:pPr>
            <w:r w:rsidRPr="008D39AA">
              <w:rPr>
                <w:rFonts w:eastAsia="Times New Roman" w:cs="Calibri"/>
                <w:kern w:val="1"/>
                <w:lang w:eastAsia="zh-CN"/>
              </w:rPr>
              <w:t>[</w:t>
            </w:r>
            <w:r>
              <w:rPr>
                <w:rFonts w:eastAsia="Times New Roman" w:cs="Calibri"/>
                <w:kern w:val="1"/>
                <w:lang w:eastAsia="zh-CN"/>
              </w:rPr>
              <w:t xml:space="preserve">    </w:t>
            </w:r>
            <w:r w:rsidRPr="008D39AA">
              <w:rPr>
                <w:rFonts w:eastAsia="Times New Roman" w:cs="Calibri"/>
                <w:kern w:val="1"/>
                <w:lang w:eastAsia="zh-CN"/>
              </w:rPr>
              <w:t>]Όχι</w:t>
            </w:r>
          </w:p>
        </w:tc>
      </w:tr>
    </w:tbl>
    <w:p w:rsidR="004D40D1" w:rsidRPr="008D39AA" w:rsidRDefault="004D40D1" w:rsidP="004D40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eastAsia="Times New Roman" w:cs="Calibri"/>
          <w:i/>
          <w:kern w:val="1"/>
          <w:lang w:eastAsia="zh-CN"/>
        </w:rPr>
      </w:pPr>
      <w:r w:rsidRPr="008D39AA">
        <w:rPr>
          <w:rFonts w:eastAsia="Times New Roman" w:cs="Calibri"/>
          <w:b/>
          <w:i/>
          <w:kern w:val="1"/>
          <w:lang w:eastAsia="zh-CN"/>
        </w:rPr>
        <w:t>Εάν ναι</w:t>
      </w:r>
      <w:r w:rsidRPr="008D39AA">
        <w:rPr>
          <w:rFonts w:eastAsia="Times New Roman" w:cs="Calibri"/>
          <w:i/>
          <w:kern w:val="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8D39AA">
        <w:rPr>
          <w:rFonts w:eastAsia="Times New Roman" w:cs="Calibri"/>
          <w:b/>
          <w:i/>
          <w:kern w:val="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8D39AA">
        <w:rPr>
          <w:rFonts w:eastAsia="Times New Roman" w:cs="Calibri"/>
          <w:i/>
          <w:kern w:val="1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D40D1" w:rsidRPr="008D39AA" w:rsidRDefault="004D40D1" w:rsidP="004D40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eastAsia="Times New Roman" w:cs="Calibri"/>
          <w:i/>
          <w:kern w:val="1"/>
          <w:lang w:eastAsia="zh-CN"/>
        </w:rPr>
      </w:pPr>
      <w:r w:rsidRPr="008D39AA">
        <w:rPr>
          <w:rFonts w:eastAsia="Times New Roman" w:cs="Calibri"/>
          <w:i/>
          <w:kern w:val="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D40D1" w:rsidRPr="008D39AA" w:rsidRDefault="004D40D1" w:rsidP="004D40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eastAsia="Times New Roman" w:cs="Calibri"/>
          <w:kern w:val="1"/>
          <w:lang w:eastAsia="zh-CN"/>
        </w:rPr>
      </w:pPr>
      <w:r w:rsidRPr="008D39AA">
        <w:rPr>
          <w:rFonts w:eastAsia="Times New Roman" w:cs="Calibri"/>
          <w:i/>
          <w:kern w:val="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D40D1" w:rsidRDefault="004D40D1" w:rsidP="004D40D1">
      <w:pPr>
        <w:pStyle w:val="SectionTitle"/>
        <w:ind w:left="850" w:firstLine="0"/>
      </w:pPr>
    </w:p>
    <w:p w:rsidR="004D40D1" w:rsidRDefault="004D40D1" w:rsidP="004D40D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4D40D1" w:rsidRDefault="004D40D1" w:rsidP="004D40D1">
      <w:pPr>
        <w:jc w:val="center"/>
        <w:rPr>
          <w:b/>
          <w:bCs/>
          <w:color w:val="000000"/>
          <w:vertAlign w:val="superscript"/>
        </w:rPr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b/>
          <w:bCs/>
          <w:color w:val="000000"/>
          <w:vertAlign w:val="superscript"/>
        </w:rPr>
        <w:t>6</w:t>
      </w:r>
    </w:p>
    <w:p w:rsidR="004D40D1" w:rsidRPr="00A25FFE" w:rsidRDefault="004D40D1" w:rsidP="004D40D1">
      <w:pPr>
        <w:rPr>
          <w:bCs/>
          <w:color w:val="000000"/>
        </w:rPr>
      </w:pPr>
      <w:r w:rsidRPr="00A25FFE">
        <w:rPr>
          <w:bCs/>
          <w:color w:val="000000"/>
        </w:rPr>
        <w:t xml:space="preserve">Στο άρθρο 73 παρ. 1 </w:t>
      </w:r>
      <w:r w:rsidRPr="003A74C9">
        <w:rPr>
          <w:bCs/>
          <w:color w:val="000000"/>
        </w:rPr>
        <w:t>του Ν. 4412/2016</w:t>
      </w:r>
      <w:r>
        <w:rPr>
          <w:bCs/>
          <w:color w:val="000000"/>
        </w:rPr>
        <w:t xml:space="preserve"> </w:t>
      </w:r>
      <w:r w:rsidRPr="00A25FFE">
        <w:rPr>
          <w:bCs/>
          <w:color w:val="000000"/>
        </w:rPr>
        <w:t>ορίζονται οι ακόλουθοι λόγοι αποκλεισμού:</w:t>
      </w:r>
    </w:p>
    <w:p w:rsidR="004D40D1" w:rsidRPr="007936F8" w:rsidRDefault="004D40D1" w:rsidP="004D40D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714" w:hanging="357"/>
        <w:rPr>
          <w:b/>
          <w:bCs/>
          <w:color w:val="000000"/>
        </w:rPr>
      </w:pPr>
      <w:r w:rsidRPr="007936F8">
        <w:rPr>
          <w:b/>
          <w:bCs/>
          <w:color w:val="000000"/>
        </w:rPr>
        <w:t>συμμετοχή σε εγκληματική οργάνωση</w:t>
      </w:r>
      <w:r w:rsidRPr="007936F8">
        <w:rPr>
          <w:b/>
          <w:bCs/>
          <w:color w:val="000000"/>
          <w:vertAlign w:val="superscript"/>
        </w:rPr>
        <w:t>7</w:t>
      </w:r>
    </w:p>
    <w:p w:rsidR="004D40D1" w:rsidRPr="007936F8" w:rsidRDefault="004D40D1" w:rsidP="004D40D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714" w:hanging="357"/>
        <w:rPr>
          <w:b/>
          <w:bCs/>
          <w:color w:val="000000"/>
        </w:rPr>
      </w:pPr>
      <w:r w:rsidRPr="007936F8">
        <w:rPr>
          <w:b/>
          <w:bCs/>
          <w:color w:val="000000"/>
        </w:rPr>
        <w:t>δωροδοκία</w:t>
      </w:r>
      <w:r w:rsidRPr="007936F8">
        <w:rPr>
          <w:b/>
          <w:bCs/>
          <w:color w:val="000000"/>
          <w:vertAlign w:val="superscript"/>
        </w:rPr>
        <w:t>8,9</w:t>
      </w:r>
    </w:p>
    <w:p w:rsidR="004D40D1" w:rsidRPr="007936F8" w:rsidRDefault="004D40D1" w:rsidP="004D40D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714" w:hanging="357"/>
        <w:rPr>
          <w:b/>
          <w:bCs/>
          <w:color w:val="000000"/>
        </w:rPr>
      </w:pPr>
      <w:r w:rsidRPr="007936F8">
        <w:rPr>
          <w:b/>
          <w:bCs/>
          <w:color w:val="000000"/>
        </w:rPr>
        <w:t>απάτη</w:t>
      </w:r>
      <w:r w:rsidRPr="007936F8">
        <w:rPr>
          <w:b/>
          <w:bCs/>
          <w:color w:val="000000"/>
          <w:vertAlign w:val="superscript"/>
        </w:rPr>
        <w:t>10</w:t>
      </w:r>
    </w:p>
    <w:p w:rsidR="004D40D1" w:rsidRPr="007936F8" w:rsidRDefault="004D40D1" w:rsidP="004D40D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714" w:hanging="357"/>
        <w:rPr>
          <w:b/>
          <w:bCs/>
          <w:color w:val="000000"/>
        </w:rPr>
      </w:pPr>
      <w:r w:rsidRPr="007936F8"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  <w:r w:rsidRPr="007936F8">
        <w:rPr>
          <w:b/>
          <w:bCs/>
          <w:color w:val="000000"/>
          <w:vertAlign w:val="superscript"/>
        </w:rPr>
        <w:t>11</w:t>
      </w:r>
    </w:p>
    <w:p w:rsidR="004D40D1" w:rsidRPr="007936F8" w:rsidRDefault="004D40D1" w:rsidP="004D40D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714" w:hanging="357"/>
        <w:rPr>
          <w:b/>
          <w:bCs/>
          <w:color w:val="000000"/>
        </w:rPr>
      </w:pPr>
      <w:r w:rsidRPr="007936F8"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  <w:r w:rsidRPr="007936F8">
        <w:rPr>
          <w:b/>
          <w:bCs/>
          <w:color w:val="000000"/>
          <w:vertAlign w:val="superscript"/>
        </w:rPr>
        <w:t>12</w:t>
      </w:r>
    </w:p>
    <w:p w:rsidR="004D40D1" w:rsidRPr="00A25FFE" w:rsidRDefault="004D40D1" w:rsidP="004D40D1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714" w:hanging="357"/>
        <w:rPr>
          <w:b/>
          <w:bCs/>
          <w:i/>
          <w:iCs/>
          <w:color w:val="000000"/>
        </w:rPr>
      </w:pPr>
      <w:r w:rsidRPr="007936F8">
        <w:rPr>
          <w:b/>
          <w:bCs/>
          <w:color w:val="000000"/>
        </w:rPr>
        <w:t>παιδική εργασία και άλλες μορφές εμπορίας ανθρώπων</w:t>
      </w:r>
      <w:r w:rsidRPr="007936F8">
        <w:rPr>
          <w:b/>
          <w:bCs/>
          <w:color w:val="000000"/>
          <w:vertAlign w:val="superscript"/>
        </w:rPr>
        <w:t>13</w:t>
      </w:r>
    </w:p>
    <w:p w:rsidR="004D40D1" w:rsidRPr="007936F8" w:rsidRDefault="004D40D1" w:rsidP="004D40D1">
      <w:pPr>
        <w:tabs>
          <w:tab w:val="num" w:pos="720"/>
        </w:tabs>
        <w:spacing w:after="0" w:line="360" w:lineRule="auto"/>
        <w:ind w:left="357"/>
        <w:rPr>
          <w:b/>
          <w:bCs/>
          <w:i/>
          <w:iCs/>
          <w:color w:val="000000"/>
        </w:rPr>
      </w:pP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4D40D1" w:rsidTr="00440AD9">
        <w:trPr>
          <w:trHeight w:val="423"/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b/>
                <w:bCs/>
                <w:i/>
                <w:iCs/>
                <w:kern w:val="2"/>
                <w:lang w:eastAsia="zh-CN"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napToGrid w:val="0"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4"/>
              </w:rPr>
              <w:t>14</w:t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1" w:rsidRDefault="004D40D1" w:rsidP="00440AD9">
            <w:pPr>
              <w:spacing w:after="0"/>
            </w:pPr>
            <w:r>
              <w:t xml:space="preserve">[   ] Ναι </w:t>
            </w:r>
          </w:p>
          <w:p w:rsidR="004D40D1" w:rsidRDefault="004D40D1" w:rsidP="00440AD9">
            <w:pPr>
              <w:spacing w:after="0"/>
              <w:rPr>
                <w:rFonts w:cs="Calibri"/>
                <w:i/>
                <w:kern w:val="2"/>
                <w:lang w:eastAsia="zh-CN"/>
              </w:rPr>
            </w:pPr>
            <w:r>
              <w:t>[   ] Όχι</w:t>
            </w: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t>15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5"/>
                <w:vertAlign w:val="superscript"/>
              </w:rPr>
              <w:t>16</w:t>
            </w:r>
            <w:r>
              <w:t>:</w:t>
            </w:r>
          </w:p>
          <w:p w:rsidR="004D40D1" w:rsidRDefault="004D40D1" w:rsidP="00440AD9">
            <w:pPr>
              <w:spacing w:after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καταδίκης: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β) Προσδιορίστε ποιος έχει καταδικαστεί:</w:t>
            </w:r>
          </w:p>
          <w:p w:rsidR="004D40D1" w:rsidRDefault="004D40D1" w:rsidP="00440AD9">
            <w:pPr>
              <w:suppressAutoHyphens/>
              <w:spacing w:after="0"/>
              <w:rPr>
                <w:b/>
              </w:rPr>
            </w:pPr>
          </w:p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1" w:rsidRDefault="004D40D1" w:rsidP="00440AD9">
            <w:pPr>
              <w:snapToGrid w:val="0"/>
              <w:spacing w:after="0"/>
              <w:rPr>
                <w:rFonts w:cs="Calibri"/>
                <w:kern w:val="2"/>
                <w:lang w:eastAsia="zh-CN"/>
              </w:rPr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 xml:space="preserve">α) Ημερομηνία:[   ], </w:t>
            </w:r>
          </w:p>
          <w:p w:rsidR="004D40D1" w:rsidRDefault="004D40D1" w:rsidP="00440AD9">
            <w:pPr>
              <w:spacing w:after="0"/>
            </w:pPr>
            <w:r>
              <w:t xml:space="preserve">σημείο-(-α): [   ], </w:t>
            </w:r>
          </w:p>
          <w:p w:rsidR="004D40D1" w:rsidRDefault="004D40D1" w:rsidP="00440AD9">
            <w:pPr>
              <w:spacing w:after="0"/>
            </w:pPr>
            <w:r>
              <w:t>λόγος(-οι):[   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β) [……]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  <w:rPr>
                <w:i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4D40D1" w:rsidRDefault="004D40D1" w:rsidP="00440AD9">
            <w:pPr>
              <w:spacing w:after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ηλεκτρονικά, αναφέρετε: (διαδικτυακή </w:t>
            </w:r>
            <w:r>
              <w:rPr>
                <w:i/>
              </w:rPr>
              <w:lastRenderedPageBreak/>
              <w:t>διεύθυνση, αρχή ή φορέας έκδοσης, επακριβή στοιχεία αναφοράς των εγγράφων):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5"/>
                <w:vertAlign w:val="superscript"/>
              </w:rPr>
              <w:t>17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Pr="00EF4345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</w:t>
            </w:r>
            <w:r w:rsidRPr="00AD449F">
              <w:t>ύπαρξη σχετικού λόγου αποκλεισμού («</w:t>
            </w:r>
            <w:r w:rsidRPr="00AD449F">
              <w:rPr>
                <w:rStyle w:val="NormalBoldChar"/>
                <w:rFonts w:eastAsia="Calibri"/>
                <w:b w:val="0"/>
              </w:rPr>
              <w:t>αυτοκάθαρση»)</w:t>
            </w:r>
            <w:r w:rsidRPr="00AD449F">
              <w:rPr>
                <w:rStyle w:val="NormalBoldChar"/>
                <w:rFonts w:eastAsia="Calibri"/>
                <w:b w:val="0"/>
                <w:vertAlign w:val="superscript"/>
              </w:rPr>
              <w:t>18</w:t>
            </w:r>
            <w:r w:rsidRPr="00AD449F">
              <w:rPr>
                <w:rStyle w:val="NormalBoldChar"/>
                <w:rFonts w:eastAsia="Calibri"/>
                <w:b w:val="0"/>
              </w:rPr>
              <w:t>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</w:pPr>
            <w:r>
              <w:t xml:space="preserve">[   ] Ναι 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 xml:space="preserve">[   ] Όχι </w:t>
            </w:r>
          </w:p>
        </w:tc>
      </w:tr>
      <w:tr w:rsidR="004D40D1" w:rsidTr="00440AD9">
        <w:trPr>
          <w:jc w:val="center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 w:rsidRPr="006C214B">
              <w:rPr>
                <w:vertAlign w:val="superscript"/>
              </w:rPr>
              <w:t>19</w:t>
            </w:r>
            <w:r>
              <w:t>: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</w:pP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[……]</w:t>
            </w:r>
          </w:p>
        </w:tc>
      </w:tr>
    </w:tbl>
    <w:p w:rsidR="004D40D1" w:rsidRDefault="004D40D1" w:rsidP="004D40D1">
      <w:pPr>
        <w:pStyle w:val="SectionTitle"/>
      </w:pPr>
    </w:p>
    <w:p w:rsidR="004D40D1" w:rsidRDefault="004D40D1" w:rsidP="004D40D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473"/>
        <w:gridCol w:w="9"/>
      </w:tblGrid>
      <w:tr w:rsidR="004D40D1" w:rsidTr="00440AD9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b/>
                <w:i/>
                <w:kern w:val="2"/>
                <w:lang w:eastAsia="zh-CN"/>
              </w:rPr>
            </w:pPr>
            <w:r>
              <w:rPr>
                <w:b/>
                <w:i/>
              </w:rPr>
              <w:t>Πληρωμή φόρων ή εισφορών κοινωνικής ασφάλισης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 w:rsidRPr="006C214B">
              <w:rPr>
                <w:vertAlign w:val="superscript"/>
              </w:rPr>
              <w:t>20</w:t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D1" w:rsidRDefault="004D40D1" w:rsidP="00440AD9">
            <w:pPr>
              <w:suppressAutoHyphens/>
              <w:spacing w:after="0"/>
              <w:jc w:val="both"/>
            </w:pPr>
          </w:p>
          <w:p w:rsidR="004D40D1" w:rsidRDefault="004D40D1" w:rsidP="00440AD9">
            <w:pPr>
              <w:suppressAutoHyphens/>
              <w:spacing w:after="0"/>
              <w:jc w:val="both"/>
            </w:pPr>
          </w:p>
          <w:p w:rsidR="004D40D1" w:rsidRDefault="004D40D1" w:rsidP="00440AD9">
            <w:pPr>
              <w:suppressAutoHyphens/>
              <w:spacing w:after="0"/>
              <w:jc w:val="both"/>
            </w:pPr>
          </w:p>
          <w:p w:rsidR="004D40D1" w:rsidRDefault="004D40D1" w:rsidP="00440AD9">
            <w:pPr>
              <w:suppressAutoHyphens/>
              <w:spacing w:after="0"/>
              <w:jc w:val="both"/>
            </w:pPr>
            <w:r>
              <w:t xml:space="preserve">[] Ναι 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 xml:space="preserve">[] Όχι </w:t>
            </w:r>
          </w:p>
        </w:tc>
      </w:tr>
      <w:tr w:rsidR="004D40D1" w:rsidTr="00440AD9"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0D1" w:rsidRDefault="004D40D1" w:rsidP="00440AD9">
            <w:pPr>
              <w:snapToGrid w:val="0"/>
              <w:spacing w:after="0"/>
              <w:rPr>
                <w:rFonts w:cs="Calibri"/>
                <w:kern w:val="2"/>
                <w:lang w:eastAsia="zh-CN"/>
              </w:rPr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  <w:r>
              <w:t xml:space="preserve">Εάν όχι αναφέρετε: </w:t>
            </w:r>
          </w:p>
          <w:p w:rsidR="004D40D1" w:rsidRDefault="004D40D1" w:rsidP="00440AD9">
            <w:pPr>
              <w:snapToGrid w:val="0"/>
              <w:spacing w:after="0"/>
            </w:pPr>
            <w:r>
              <w:t>α) Χώρα ή κράτος μέλος για το οποίο πρόκειται:</w:t>
            </w:r>
          </w:p>
          <w:p w:rsidR="004D40D1" w:rsidRDefault="004D40D1" w:rsidP="00440AD9">
            <w:pPr>
              <w:snapToGrid w:val="0"/>
              <w:spacing w:after="0"/>
            </w:pPr>
            <w:r>
              <w:t>β) Ποιο είναι το σχετικό ποσό;</w:t>
            </w:r>
          </w:p>
          <w:p w:rsidR="004D40D1" w:rsidRDefault="004D40D1" w:rsidP="00440AD9">
            <w:pPr>
              <w:snapToGrid w:val="0"/>
              <w:spacing w:after="0"/>
            </w:pPr>
            <w:r>
              <w:t>γ) Πως διαπιστώθηκε η αθέτηση των υποχρεώσεων;</w:t>
            </w:r>
          </w:p>
          <w:p w:rsidR="004D40D1" w:rsidRDefault="004D40D1" w:rsidP="00440AD9">
            <w:pPr>
              <w:snapToGrid w:val="0"/>
              <w:spacing w:after="0"/>
              <w:rPr>
                <w:b/>
              </w:rPr>
            </w:pPr>
            <w:r>
              <w:t>1) Μέσω δικαστικής ή διοικητικής απόφασης;</w:t>
            </w:r>
          </w:p>
          <w:p w:rsidR="004D40D1" w:rsidRDefault="004D40D1" w:rsidP="00440AD9">
            <w:pPr>
              <w:snapToGrid w:val="0"/>
              <w:spacing w:after="0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4D40D1" w:rsidRDefault="004D40D1" w:rsidP="00440AD9">
            <w:pPr>
              <w:snapToGrid w:val="0"/>
              <w:spacing w:after="0"/>
            </w:pPr>
            <w:r>
              <w:t>- Αναφέρατε την ημερομηνία καταδίκης ή έκδοσης απόφασης</w:t>
            </w:r>
          </w:p>
          <w:p w:rsidR="004D40D1" w:rsidRDefault="004D40D1" w:rsidP="00440AD9">
            <w:pPr>
              <w:snapToGrid w:val="0"/>
              <w:spacing w:after="0"/>
            </w:pPr>
            <w:r>
              <w:t>- Σε περίπτωση καταδικαστικής απόφασης, εφόσον ορίζεται απευθείας σε αυτήν, την διάρκεια της περιόδου αποκλεισμού:</w:t>
            </w:r>
          </w:p>
          <w:p w:rsidR="004D40D1" w:rsidRDefault="004D40D1" w:rsidP="00440AD9">
            <w:pPr>
              <w:snapToGrid w:val="0"/>
              <w:spacing w:after="0"/>
            </w:pPr>
            <w:r>
              <w:t>2) Με άλλα μέσα; Διευκρινίστε:</w:t>
            </w:r>
          </w:p>
          <w:p w:rsidR="004D40D1" w:rsidRDefault="004D40D1" w:rsidP="00440AD9">
            <w:pPr>
              <w:suppressAutoHyphens/>
              <w:snapToGrid w:val="0"/>
              <w:spacing w:after="0"/>
              <w:rPr>
                <w:rFonts w:cs="Calibri"/>
                <w:b/>
                <w:bCs/>
                <w:kern w:val="2"/>
                <w:lang w:eastAsia="zh-CN"/>
              </w:rPr>
            </w:pPr>
            <w: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  <w:r w:rsidRPr="006C214B">
              <w:rPr>
                <w:vertAlign w:val="superscript"/>
              </w:rPr>
              <w:t>21</w:t>
            </w:r>
            <w:r>
              <w:t>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4D40D1" w:rsidTr="00440AD9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D40D1" w:rsidRDefault="004D40D1" w:rsidP="00440AD9">
                  <w:pPr>
                    <w:spacing w:after="0"/>
                    <w:rPr>
                      <w:rFonts w:cs="Calibri"/>
                      <w:kern w:val="2"/>
                      <w:lang w:eastAsia="zh-CN"/>
                    </w:rPr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4D40D1" w:rsidRDefault="004D40D1" w:rsidP="00440AD9">
                  <w:pPr>
                    <w:suppressAutoHyphens/>
                    <w:spacing w:after="0"/>
                    <w:jc w:val="both"/>
                    <w:rPr>
                      <w:rFonts w:cs="Calibri"/>
                      <w:kern w:val="2"/>
                      <w:lang w:eastAsia="zh-CN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D40D1" w:rsidRDefault="004D40D1" w:rsidP="00440AD9">
                  <w:pPr>
                    <w:suppressAutoHyphens/>
                    <w:spacing w:after="0"/>
                    <w:rPr>
                      <w:rFonts w:cs="Calibri"/>
                      <w:kern w:val="2"/>
                      <w:lang w:eastAsia="zh-CN"/>
                    </w:rPr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4D40D1" w:rsidTr="00440AD9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D40D1" w:rsidRDefault="004D40D1" w:rsidP="00440AD9">
                  <w:pPr>
                    <w:spacing w:after="0"/>
                    <w:rPr>
                      <w:rFonts w:cs="Calibri"/>
                      <w:kern w:val="2"/>
                      <w:lang w:eastAsia="zh-CN"/>
                    </w:rPr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>α)[……]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>β)[……]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γ.1) [   ] Ναι [   ] Όχι </w:t>
                  </w: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      -[   ] Ναι [   ] Όχι 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     -[……]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     -[……]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>γ.2)[……]</w:t>
                  </w:r>
                </w:p>
                <w:p w:rsidR="004D40D1" w:rsidRDefault="004D40D1" w:rsidP="00440AD9">
                  <w:pPr>
                    <w:spacing w:after="0"/>
                    <w:rPr>
                      <w:sz w:val="21"/>
                      <w:szCs w:val="21"/>
                    </w:rPr>
                  </w:pPr>
                  <w:r>
                    <w:t xml:space="preserve">δ) [   ] Ναι [   ] Όχι </w:t>
                  </w:r>
                </w:p>
                <w:p w:rsidR="004D40D1" w:rsidRDefault="004D40D1" w:rsidP="00440AD9">
                  <w:pPr>
                    <w:spacing w:after="0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4D40D1" w:rsidRDefault="004D40D1" w:rsidP="00440AD9">
                  <w:pPr>
                    <w:suppressAutoHyphens/>
                    <w:spacing w:after="0"/>
                    <w:jc w:val="both"/>
                    <w:rPr>
                      <w:rFonts w:cs="Calibri"/>
                      <w:kern w:val="2"/>
                      <w:lang w:eastAsia="zh-CN"/>
                    </w:rPr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D40D1" w:rsidRDefault="004D40D1" w:rsidP="00440AD9">
                  <w:pPr>
                    <w:spacing w:after="0"/>
                    <w:rPr>
                      <w:rFonts w:cs="Calibri"/>
                      <w:kern w:val="2"/>
                      <w:lang w:eastAsia="zh-CN"/>
                    </w:rPr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>α)[……]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>β)[……]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γ.1) [   ] Ναι [   ] Όχι </w:t>
                  </w: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      -[   ] Ναι [   ] Όχι 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      -[……]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      -[……]</w:t>
                  </w: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</w:p>
                <w:p w:rsidR="004D40D1" w:rsidRDefault="004D40D1" w:rsidP="00440AD9">
                  <w:pPr>
                    <w:spacing w:after="0"/>
                  </w:pPr>
                  <w:r>
                    <w:t>γ.2)[……]</w:t>
                  </w:r>
                </w:p>
                <w:p w:rsidR="004D40D1" w:rsidRDefault="004D40D1" w:rsidP="00440AD9">
                  <w:pPr>
                    <w:spacing w:after="0"/>
                  </w:pPr>
                  <w:r>
                    <w:t xml:space="preserve">δ) [   ] Ναι [   ] Όχι </w:t>
                  </w:r>
                </w:p>
                <w:p w:rsidR="004D40D1" w:rsidRDefault="004D40D1" w:rsidP="00440AD9">
                  <w:pPr>
                    <w:spacing w:after="0"/>
                  </w:pPr>
                  <w:r>
                    <w:t>Εάν ναι, να αναφερθούν λεπτομερείς πληροφορίες</w:t>
                  </w:r>
                </w:p>
                <w:p w:rsidR="004D40D1" w:rsidRDefault="004D40D1" w:rsidP="00440AD9">
                  <w:pPr>
                    <w:suppressAutoHyphens/>
                    <w:spacing w:after="0"/>
                    <w:jc w:val="both"/>
                    <w:rPr>
                      <w:rFonts w:cs="Calibri"/>
                      <w:kern w:val="2"/>
                      <w:lang w:eastAsia="zh-CN"/>
                    </w:rPr>
                  </w:pPr>
                  <w:r>
                    <w:t>[……]</w:t>
                  </w:r>
                </w:p>
              </w:tc>
            </w:tr>
          </w:tbl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i/>
                <w:kern w:val="2"/>
                <w:lang w:eastAsia="zh-CN"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Pr="00EF4345" w:rsidRDefault="004D40D1" w:rsidP="00440AD9">
            <w:pPr>
              <w:spacing w:after="0"/>
              <w:rPr>
                <w:rFonts w:cs="Calibri"/>
                <w:i/>
                <w:kern w:val="2"/>
                <w:lang w:eastAsia="zh-CN"/>
              </w:rPr>
            </w:pPr>
            <w:r>
              <w:rPr>
                <w:i/>
              </w:rPr>
              <w:t xml:space="preserve">(διαδικτυακή διεύθυνση, αρχή ή φορέας έκδοσης, επακριβή στοιχεία αναφοράς των εγγράφων) </w:t>
            </w:r>
            <w:r w:rsidRPr="006C214B">
              <w:rPr>
                <w:rStyle w:val="a5"/>
                <w:i/>
                <w:vertAlign w:val="superscript"/>
              </w:rPr>
              <w:t>22</w:t>
            </w:r>
            <w:r>
              <w:rPr>
                <w:rStyle w:val="a5"/>
                <w:i/>
              </w:rPr>
              <w:t>:</w:t>
            </w:r>
          </w:p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4D40D1" w:rsidRDefault="004D40D1" w:rsidP="004D40D1">
      <w:pPr>
        <w:pStyle w:val="SectionTitle"/>
        <w:ind w:firstLine="0"/>
      </w:pPr>
    </w:p>
    <w:p w:rsidR="004D40D1" w:rsidRDefault="004D40D1" w:rsidP="004D40D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7"/>
        <w:gridCol w:w="4478"/>
      </w:tblGrid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b/>
                <w:i/>
                <w:kern w:val="2"/>
                <w:lang w:eastAsia="zh-CN"/>
              </w:rPr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 w:rsidRPr="006C214B">
              <w:rPr>
                <w:vertAlign w:val="superscript"/>
              </w:rPr>
              <w:t>23</w:t>
            </w:r>
            <w:r>
              <w:rPr>
                <w:b/>
              </w:rPr>
              <w:t>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>[   ] Ναι [   ] Όχι</w:t>
            </w:r>
          </w:p>
        </w:tc>
      </w:tr>
      <w:tr w:rsidR="004D40D1" w:rsidTr="00440AD9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40D1" w:rsidRDefault="004D40D1" w:rsidP="00440AD9">
            <w:pPr>
              <w:spacing w:after="0" w:line="240" w:lineRule="auto"/>
              <w:rPr>
                <w:rFonts w:cs="Calibri"/>
                <w:kern w:val="2"/>
                <w:lang w:eastAsia="zh-CN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1" w:rsidRDefault="004D40D1" w:rsidP="00440AD9">
            <w:pPr>
              <w:spacing w:after="0"/>
              <w:rPr>
                <w:rFonts w:cs="Calibri"/>
                <w:b/>
                <w:kern w:val="2"/>
                <w:lang w:eastAsia="zh-CN"/>
              </w:rPr>
            </w:pPr>
          </w:p>
          <w:p w:rsidR="004D40D1" w:rsidRDefault="004D40D1" w:rsidP="00440AD9">
            <w:pPr>
              <w:spacing w:after="0"/>
              <w:rPr>
                <w:b/>
              </w:rPr>
            </w:pPr>
          </w:p>
          <w:p w:rsidR="004D40D1" w:rsidRDefault="004D40D1" w:rsidP="00440AD9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D40D1" w:rsidRDefault="004D40D1" w:rsidP="00440AD9">
            <w:pPr>
              <w:spacing w:after="0"/>
              <w:rPr>
                <w:b/>
              </w:rPr>
            </w:pPr>
            <w:r>
              <w:t>[] Ναι [] Όχι</w:t>
            </w:r>
          </w:p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pacing w:after="0"/>
              <w:rPr>
                <w:rFonts w:cs="Calibri"/>
                <w:kern w:val="2"/>
                <w:lang w:eastAsia="zh-CN"/>
              </w:rPr>
            </w:pPr>
            <w:r>
              <w:t>Βρίσκεται ο οικονομικός φορέας σε οποιαδήποτε από τις ακόλουθες καταστάσεις</w:t>
            </w:r>
            <w:r w:rsidRPr="006C214B">
              <w:rPr>
                <w:vertAlign w:val="superscript"/>
              </w:rPr>
              <w:t>24</w:t>
            </w:r>
            <w:r>
              <w:t>:</w:t>
            </w:r>
          </w:p>
          <w:p w:rsidR="004D40D1" w:rsidRDefault="004D40D1" w:rsidP="00440AD9">
            <w:pPr>
              <w:spacing w:after="0"/>
            </w:pPr>
            <w:r>
              <w:t xml:space="preserve">α) πτώχευση, ή </w:t>
            </w:r>
          </w:p>
          <w:p w:rsidR="004D40D1" w:rsidRDefault="004D40D1" w:rsidP="00440AD9">
            <w:pPr>
              <w:spacing w:after="0"/>
            </w:pPr>
            <w:r>
              <w:t>β) διαδικασία εξυγίανσης, ή</w:t>
            </w:r>
          </w:p>
          <w:p w:rsidR="004D40D1" w:rsidRDefault="004D40D1" w:rsidP="00440AD9">
            <w:pPr>
              <w:spacing w:after="0"/>
            </w:pPr>
            <w:r>
              <w:t>γ) ειδική εκκαθάριση, ή</w:t>
            </w:r>
          </w:p>
          <w:p w:rsidR="004D40D1" w:rsidRDefault="004D40D1" w:rsidP="00440AD9">
            <w:pPr>
              <w:spacing w:after="0"/>
            </w:pPr>
            <w:r>
              <w:t>δ) αναγκαστική διαχείριση από εκκαθαριστή ή από το δικαστήριο, ή</w:t>
            </w:r>
          </w:p>
          <w:p w:rsidR="004D40D1" w:rsidRDefault="004D40D1" w:rsidP="00440AD9">
            <w:pPr>
              <w:spacing w:after="0"/>
            </w:pPr>
            <w:r>
              <w:t xml:space="preserve">ε) έχει υπαχθεί σε διαδικασία πτωχευτικού συμβιβασμού, ή </w:t>
            </w:r>
          </w:p>
          <w:p w:rsidR="004D40D1" w:rsidRDefault="004D40D1" w:rsidP="00440AD9">
            <w:pPr>
              <w:spacing w:after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4D40D1" w:rsidRDefault="004D40D1" w:rsidP="00440AD9">
            <w:pPr>
              <w:spacing w:after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  <w:r>
              <w:t>Εάν ναι:</w:t>
            </w:r>
          </w:p>
          <w:p w:rsidR="004D40D1" w:rsidRDefault="004D40D1" w:rsidP="00440AD9">
            <w:pPr>
              <w:spacing w:after="0"/>
            </w:pPr>
            <w:r>
              <w:t>- Παραθέστε λεπτομερή στοιχεία:</w:t>
            </w:r>
          </w:p>
          <w:p w:rsidR="004D40D1" w:rsidRDefault="004D40D1" w:rsidP="00440AD9">
            <w:pPr>
              <w:spacing w:after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6C214B">
              <w:rPr>
                <w:vertAlign w:val="superscript"/>
              </w:rPr>
              <w:t>25</w:t>
            </w:r>
          </w:p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  <w:rPr>
                <w:rFonts w:cs="Calibri"/>
                <w:kern w:val="2"/>
                <w:lang w:eastAsia="zh-CN"/>
              </w:rPr>
            </w:pPr>
            <w:r>
              <w:t xml:space="preserve"> [   ] Ναι [   ] Όχι</w:t>
            </w: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napToGrid w:val="0"/>
              <w:spacing w:after="0"/>
            </w:pPr>
          </w:p>
          <w:p w:rsidR="004D40D1" w:rsidRDefault="004D40D1" w:rsidP="00440AD9">
            <w:pPr>
              <w:spacing w:after="0"/>
            </w:pPr>
            <w:r>
              <w:t>-[.......................]</w:t>
            </w:r>
          </w:p>
          <w:p w:rsidR="004D40D1" w:rsidRDefault="004D40D1" w:rsidP="00440AD9">
            <w:pPr>
              <w:spacing w:after="0"/>
            </w:pPr>
            <w:r>
              <w:t>-[.......................]</w:t>
            </w: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pacing w:after="0"/>
              <w:rPr>
                <w:i/>
              </w:rPr>
            </w:pPr>
          </w:p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D40D1" w:rsidTr="00440AD9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40D1" w:rsidRDefault="004D40D1" w:rsidP="00440AD9">
            <w:pPr>
              <w:spacing w:after="0"/>
              <w:rPr>
                <w:rFonts w:cs="Calibri"/>
                <w:kern w:val="2"/>
                <w:lang w:eastAsia="zh-CN"/>
              </w:rPr>
            </w:pPr>
            <w:r>
              <w:lastRenderedPageBreak/>
              <w:t>Μπορεί ο οικονομικός φορέας να επιβεβαιώσει ότι:</w:t>
            </w:r>
          </w:p>
          <w:p w:rsidR="004D40D1" w:rsidRDefault="004D40D1" w:rsidP="00440AD9">
            <w:pPr>
              <w:suppressAutoHyphens/>
              <w:spacing w:after="0"/>
              <w:jc w:val="both"/>
              <w:rPr>
                <w:rFonts w:cs="Calibri"/>
                <w:kern w:val="2"/>
                <w:lang w:eastAsia="zh-CN"/>
              </w:rPr>
            </w:pPr>
            <w:r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0D1" w:rsidRDefault="004D40D1" w:rsidP="00440AD9">
            <w:pPr>
              <w:suppressAutoHyphens/>
              <w:spacing w:after="0"/>
            </w:pPr>
          </w:p>
          <w:p w:rsidR="004D40D1" w:rsidRDefault="004D40D1" w:rsidP="00440AD9">
            <w:pPr>
              <w:suppressAutoHyphens/>
              <w:spacing w:after="0"/>
            </w:pPr>
          </w:p>
          <w:p w:rsidR="004D40D1" w:rsidRDefault="004D40D1" w:rsidP="00440AD9">
            <w:pPr>
              <w:suppressAutoHyphens/>
              <w:spacing w:after="0"/>
            </w:pPr>
          </w:p>
          <w:p w:rsidR="004D40D1" w:rsidRDefault="004D40D1" w:rsidP="00440AD9">
            <w:pPr>
              <w:suppressAutoHyphens/>
              <w:spacing w:after="0"/>
            </w:pPr>
          </w:p>
          <w:p w:rsidR="004D40D1" w:rsidRDefault="004D40D1" w:rsidP="00440AD9">
            <w:pPr>
              <w:suppressAutoHyphens/>
              <w:spacing w:after="0"/>
            </w:pPr>
          </w:p>
          <w:p w:rsidR="004D40D1" w:rsidRDefault="004D40D1" w:rsidP="00440AD9">
            <w:pPr>
              <w:suppressAutoHyphens/>
              <w:spacing w:after="0"/>
            </w:pPr>
          </w:p>
          <w:p w:rsidR="004D40D1" w:rsidRDefault="004D40D1" w:rsidP="00440AD9">
            <w:pPr>
              <w:suppressAutoHyphens/>
              <w:spacing w:after="0"/>
              <w:rPr>
                <w:rFonts w:cs="Calibri"/>
                <w:kern w:val="2"/>
                <w:lang w:eastAsia="zh-CN"/>
              </w:rPr>
            </w:pPr>
            <w:r>
              <w:t>[] Ναι [] Όχι</w:t>
            </w:r>
          </w:p>
        </w:tc>
      </w:tr>
    </w:tbl>
    <w:p w:rsidR="004D40D1" w:rsidRDefault="004D40D1" w:rsidP="004D40D1">
      <w:pPr>
        <w:pStyle w:val="ChapterTitle"/>
      </w:pPr>
    </w:p>
    <w:p w:rsidR="004D40D1" w:rsidRDefault="004D40D1" w:rsidP="004D40D1">
      <w:pPr>
        <w:pageBreakBefore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4D40D1" w:rsidRDefault="004D40D1" w:rsidP="004D40D1">
      <w:pPr>
        <w:jc w:val="center"/>
      </w:pPr>
      <w:r>
        <w:rPr>
          <w:b/>
          <w:bCs/>
        </w:rPr>
        <w:t>Α: Καταλληλότητα</w:t>
      </w:r>
    </w:p>
    <w:p w:rsidR="004D40D1" w:rsidRDefault="004D40D1" w:rsidP="004D40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right="-521"/>
      </w:pPr>
      <w:r w:rsidRPr="00BF678B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</w:rPr>
        <w:t>μόνον</w:t>
      </w:r>
      <w:r w:rsidRPr="00BF678B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(ΑΠΑΙΤΕΙΤΑΙ)</w:t>
      </w:r>
    </w:p>
    <w:tbl>
      <w:tblPr>
        <w:tblW w:w="8989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4D40D1" w:rsidTr="00440AD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D1" w:rsidRDefault="004D40D1" w:rsidP="00440AD9">
            <w:pPr>
              <w:spacing w:after="0"/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D1" w:rsidRDefault="004D40D1" w:rsidP="00440AD9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4D40D1" w:rsidTr="00440AD9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D1" w:rsidRPr="00BF678B" w:rsidRDefault="004D40D1" w:rsidP="00440AD9">
            <w:pPr>
              <w:spacing w:after="0"/>
            </w:pPr>
            <w:r w:rsidRPr="00BF678B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BF678B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0"/>
                <w:sz w:val="20"/>
                <w:szCs w:val="20"/>
              </w:rPr>
              <w:footnoteReference w:id="1"/>
            </w:r>
            <w:r w:rsidRPr="00BF678B">
              <w:rPr>
                <w:sz w:val="20"/>
                <w:szCs w:val="20"/>
              </w:rPr>
              <w:t>;</w:t>
            </w:r>
            <w:r w:rsidRPr="00BF678B">
              <w:rPr>
                <w:sz w:val="21"/>
                <w:szCs w:val="21"/>
              </w:rPr>
              <w:t xml:space="preserve"> του:</w:t>
            </w:r>
          </w:p>
          <w:p w:rsidR="004D40D1" w:rsidRPr="00BF678B" w:rsidRDefault="004D40D1" w:rsidP="00440AD9">
            <w:pPr>
              <w:spacing w:after="0"/>
            </w:pPr>
            <w:r w:rsidRPr="00BF678B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D1" w:rsidRPr="00BF678B" w:rsidRDefault="004D40D1" w:rsidP="00440AD9">
            <w:pPr>
              <w:spacing w:after="0"/>
            </w:pPr>
            <w:r w:rsidRPr="00BF678B">
              <w:t>[…]</w:t>
            </w:r>
          </w:p>
          <w:p w:rsidR="004D40D1" w:rsidRPr="00BF678B" w:rsidRDefault="004D40D1" w:rsidP="00440AD9">
            <w:pPr>
              <w:spacing w:after="0"/>
              <w:rPr>
                <w:i/>
                <w:sz w:val="21"/>
                <w:szCs w:val="21"/>
              </w:rPr>
            </w:pPr>
          </w:p>
          <w:p w:rsidR="004D40D1" w:rsidRPr="00BF678B" w:rsidRDefault="004D40D1" w:rsidP="00440AD9">
            <w:pPr>
              <w:spacing w:after="0"/>
              <w:rPr>
                <w:i/>
                <w:sz w:val="21"/>
                <w:szCs w:val="21"/>
              </w:rPr>
            </w:pPr>
          </w:p>
          <w:p w:rsidR="004D40D1" w:rsidRPr="00BF678B" w:rsidRDefault="004D40D1" w:rsidP="00440AD9">
            <w:pPr>
              <w:spacing w:after="0"/>
              <w:rPr>
                <w:i/>
                <w:sz w:val="21"/>
                <w:szCs w:val="21"/>
              </w:rPr>
            </w:pPr>
          </w:p>
          <w:p w:rsidR="004D40D1" w:rsidRPr="00BF678B" w:rsidRDefault="004D40D1" w:rsidP="00440AD9">
            <w:pPr>
              <w:spacing w:after="0"/>
            </w:pPr>
            <w:r w:rsidRPr="00BF678B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D40D1" w:rsidRDefault="004D40D1" w:rsidP="00440AD9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4D40D1" w:rsidRDefault="004D40D1" w:rsidP="004D40D1">
      <w:pPr>
        <w:rPr>
          <w:b/>
          <w:bCs/>
        </w:rPr>
      </w:pPr>
    </w:p>
    <w:p w:rsidR="004D40D1" w:rsidRDefault="004D40D1" w:rsidP="004D40D1">
      <w:pPr>
        <w:pStyle w:val="ChapterTitle"/>
        <w:rPr>
          <w:bCs/>
          <w:u w:val="single"/>
        </w:rPr>
      </w:pPr>
    </w:p>
    <w:p w:rsidR="004D40D1" w:rsidRPr="00765AB9" w:rsidRDefault="004D40D1" w:rsidP="004D40D1">
      <w:pPr>
        <w:pStyle w:val="ChapterTitle"/>
        <w:rPr>
          <w:i/>
          <w:u w:val="single"/>
        </w:rPr>
      </w:pPr>
      <w:r>
        <w:rPr>
          <w:bCs/>
          <w:u w:val="single"/>
        </w:rPr>
        <w:br w:type="page"/>
      </w:r>
      <w:r w:rsidRPr="00765AB9">
        <w:rPr>
          <w:bCs/>
          <w:u w:val="single"/>
          <w:lang w:val="en-US"/>
        </w:rPr>
        <w:lastRenderedPageBreak/>
        <w:t>M</w:t>
      </w:r>
      <w:r w:rsidRPr="00765AB9">
        <w:rPr>
          <w:bCs/>
          <w:u w:val="single"/>
        </w:rPr>
        <w:t>έρος V: Τελικές δηλώσεις</w:t>
      </w:r>
    </w:p>
    <w:p w:rsidR="004D40D1" w:rsidRDefault="004D40D1" w:rsidP="004D40D1">
      <w:pPr>
        <w:jc w:val="both"/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4D40D1" w:rsidRDefault="004D40D1" w:rsidP="004D40D1">
      <w:pPr>
        <w:jc w:val="both"/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6C214B">
        <w:rPr>
          <w:i/>
          <w:vertAlign w:val="superscript"/>
        </w:rPr>
        <w:t>29</w:t>
      </w:r>
      <w:r>
        <w:rPr>
          <w:i/>
        </w:rPr>
        <w:t>, εκτός εάν :</w:t>
      </w:r>
    </w:p>
    <w:p w:rsidR="004D40D1" w:rsidRPr="006C214B" w:rsidRDefault="004D40D1" w:rsidP="004D40D1">
      <w:pPr>
        <w:jc w:val="both"/>
        <w:rPr>
          <w:rStyle w:val="a5"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vertAlign w:val="superscript"/>
        </w:rPr>
        <w:t>30</w:t>
      </w:r>
      <w:r>
        <w:rPr>
          <w:rStyle w:val="a5"/>
        </w:rPr>
        <w:t>.</w:t>
      </w:r>
    </w:p>
    <w:p w:rsidR="004D40D1" w:rsidRDefault="004D40D1" w:rsidP="004D40D1">
      <w:pPr>
        <w:jc w:val="both"/>
      </w:pPr>
      <w:r>
        <w:rPr>
          <w:rStyle w:val="a5"/>
          <w:i/>
        </w:rPr>
        <w:t>β) η αναθέτουσα αρχή ή ο αναθέτων φορέας έχουν ήδη στην κατοχή τους τα σχετικά έγγραφα.</w:t>
      </w:r>
    </w:p>
    <w:p w:rsidR="004D40D1" w:rsidRDefault="004D40D1" w:rsidP="004D40D1">
      <w:pPr>
        <w:jc w:val="both"/>
        <w:rPr>
          <w:i/>
        </w:rPr>
      </w:pPr>
      <w:r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</w:rPr>
        <w:t>.</w:t>
      </w:r>
    </w:p>
    <w:p w:rsidR="004D40D1" w:rsidRDefault="004D40D1" w:rsidP="004D40D1">
      <w:pPr>
        <w:rPr>
          <w:i/>
        </w:rPr>
      </w:pPr>
    </w:p>
    <w:p w:rsidR="00F9667F" w:rsidRPr="004D40D1" w:rsidRDefault="004D40D1" w:rsidP="004D40D1">
      <w:pPr>
        <w:rPr>
          <w:i/>
        </w:rPr>
      </w:pPr>
      <w:r>
        <w:rPr>
          <w:i/>
        </w:rPr>
        <w:t xml:space="preserve">Ημερομηνία, τόπος, υπογραφή(-ές): [……]  και σφραγίδα στην περίπτωση Νομικών Προσώπων  </w:t>
      </w:r>
      <w:bookmarkStart w:id="0" w:name="_GoBack"/>
      <w:bookmarkEnd w:id="0"/>
    </w:p>
    <w:sectPr w:rsidR="00F9667F" w:rsidRPr="004D4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D1" w:rsidRDefault="004D40D1" w:rsidP="004D40D1">
      <w:pPr>
        <w:spacing w:after="0" w:line="240" w:lineRule="auto"/>
      </w:pPr>
      <w:r>
        <w:separator/>
      </w:r>
    </w:p>
  </w:endnote>
  <w:endnote w:type="continuationSeparator" w:id="0">
    <w:p w:rsidR="004D40D1" w:rsidRDefault="004D40D1" w:rsidP="004D40D1">
      <w:pPr>
        <w:spacing w:after="0" w:line="240" w:lineRule="auto"/>
      </w:pPr>
      <w:r>
        <w:continuationSeparator/>
      </w:r>
    </w:p>
  </w:endnote>
  <w:endnote w:id="1">
    <w:p w:rsidR="004D40D1" w:rsidRDefault="004D40D1" w:rsidP="004D40D1"/>
    <w:p w:rsidR="004D40D1" w:rsidRPr="00884181" w:rsidRDefault="004D40D1" w:rsidP="004D40D1">
      <w:pPr>
        <w:pStyle w:val="a3"/>
        <w:ind w:firstLine="0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D1" w:rsidRDefault="004D40D1" w:rsidP="004D40D1">
      <w:pPr>
        <w:spacing w:after="0" w:line="240" w:lineRule="auto"/>
      </w:pPr>
      <w:r>
        <w:separator/>
      </w:r>
    </w:p>
  </w:footnote>
  <w:footnote w:type="continuationSeparator" w:id="0">
    <w:p w:rsidR="004D40D1" w:rsidRDefault="004D40D1" w:rsidP="004D40D1">
      <w:pPr>
        <w:spacing w:after="0" w:line="240" w:lineRule="auto"/>
      </w:pPr>
      <w:r>
        <w:continuationSeparator/>
      </w:r>
    </w:p>
  </w:footnote>
  <w:footnote w:id="1">
    <w:p w:rsidR="004D40D1" w:rsidRPr="000411E6" w:rsidRDefault="004D40D1" w:rsidP="004D40D1">
      <w:pPr>
        <w:pStyle w:val="a6"/>
        <w:tabs>
          <w:tab w:val="left" w:pos="284"/>
        </w:tabs>
        <w:rPr>
          <w:rFonts w:ascii="Calibri Light" w:hAnsi="Calibri Light" w:cs="Calibri Light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2A5019"/>
    <w:rsid w:val="004D40D1"/>
    <w:rsid w:val="008B36BE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2293-3FB7-4A86-AC8E-FBB23C3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D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D4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4D40D1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4D40D1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4D40D1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4D40D1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4D40D1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styleId="a4">
    <w:name w:val="endnote reference"/>
    <w:semiHidden/>
    <w:unhideWhenUsed/>
    <w:rsid w:val="004D40D1"/>
    <w:rPr>
      <w:vertAlign w:val="superscript"/>
    </w:rPr>
  </w:style>
  <w:style w:type="character" w:customStyle="1" w:styleId="a5">
    <w:name w:val="Χαρακτήρες υποσημείωσης"/>
    <w:rsid w:val="004D40D1"/>
  </w:style>
  <w:style w:type="character" w:customStyle="1" w:styleId="NormalBoldChar">
    <w:name w:val="NormalBold Char"/>
    <w:rsid w:val="004D40D1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paragraph" w:styleId="a6">
    <w:name w:val="footnote text"/>
    <w:basedOn w:val="a"/>
    <w:link w:val="Char0"/>
    <w:uiPriority w:val="99"/>
    <w:unhideWhenUsed/>
    <w:rsid w:val="004D40D1"/>
    <w:rPr>
      <w:sz w:val="20"/>
      <w:szCs w:val="20"/>
      <w:lang w:val="x-none"/>
    </w:rPr>
  </w:style>
  <w:style w:type="character" w:customStyle="1" w:styleId="Char0">
    <w:name w:val="Κείμενο υποσημείωσης Char"/>
    <w:basedOn w:val="a0"/>
    <w:link w:val="a6"/>
    <w:uiPriority w:val="99"/>
    <w:rsid w:val="004D40D1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0">
    <w:name w:val="Παραπομπή σημείωσης τέλους1"/>
    <w:rsid w:val="004D40D1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4D4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2205</Words>
  <Characters>11909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2018-05-17T05:34:00Z</dcterms:created>
  <dcterms:modified xsi:type="dcterms:W3CDTF">2018-05-17T05:34:00Z</dcterms:modified>
</cp:coreProperties>
</file>