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F2" w:rsidRPr="00DB0816" w:rsidRDefault="00D642F2" w:rsidP="00D642F2">
      <w:pPr>
        <w:jc w:val="center"/>
        <w:rPr>
          <w:b/>
        </w:rPr>
      </w:pPr>
      <w:r w:rsidRPr="00DB0816">
        <w:rPr>
          <w:b/>
        </w:rPr>
        <w:t>ΠΑΡΑΡΤΗΜΑ Δ: Οικονομική προσφορά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04"/>
        <w:gridCol w:w="1590"/>
        <w:gridCol w:w="2001"/>
        <w:gridCol w:w="1260"/>
        <w:gridCol w:w="1731"/>
      </w:tblGrid>
      <w:tr w:rsidR="00D642F2" w:rsidRPr="00C0021E" w:rsidTr="00631808">
        <w:tc>
          <w:tcPr>
            <w:tcW w:w="1809" w:type="dxa"/>
            <w:shd w:val="clear" w:color="auto" w:fill="auto"/>
          </w:tcPr>
          <w:p w:rsidR="00D642F2" w:rsidRPr="00C0021E" w:rsidRDefault="00D642F2" w:rsidP="00631808">
            <w:pPr>
              <w:spacing w:after="0" w:line="240" w:lineRule="auto"/>
              <w:ind w:right="-173"/>
              <w:jc w:val="both"/>
              <w:rPr>
                <w:rFonts w:eastAsia="Times New Roman" w:cs="Calibri"/>
                <w:b/>
                <w:bCs/>
              </w:rPr>
            </w:pPr>
            <w:r w:rsidRPr="00C0021E">
              <w:rPr>
                <w:rFonts w:eastAsia="Times New Roman" w:cs="Calibri"/>
                <w:b/>
                <w:bCs/>
              </w:rPr>
              <w:t>Είδος/Περιγραφή</w:t>
            </w:r>
          </w:p>
        </w:tc>
        <w:tc>
          <w:tcPr>
            <w:tcW w:w="1104" w:type="dxa"/>
            <w:shd w:val="clear" w:color="auto" w:fill="auto"/>
          </w:tcPr>
          <w:p w:rsidR="00D642F2" w:rsidRPr="00C0021E" w:rsidRDefault="00D642F2" w:rsidP="0063180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</w:rPr>
            </w:pPr>
            <w:r w:rsidRPr="00C0021E">
              <w:rPr>
                <w:rFonts w:eastAsia="Times New Roman" w:cs="Calibri"/>
                <w:b/>
                <w:bCs/>
              </w:rPr>
              <w:t>Πλήθος Τεμαχίων</w:t>
            </w:r>
          </w:p>
        </w:tc>
        <w:tc>
          <w:tcPr>
            <w:tcW w:w="1590" w:type="dxa"/>
            <w:shd w:val="clear" w:color="auto" w:fill="auto"/>
          </w:tcPr>
          <w:p w:rsidR="00D642F2" w:rsidRPr="00C0021E" w:rsidRDefault="00D642F2" w:rsidP="00631808">
            <w:pPr>
              <w:spacing w:after="0" w:line="240" w:lineRule="auto"/>
              <w:ind w:right="34"/>
              <w:jc w:val="both"/>
              <w:rPr>
                <w:rFonts w:eastAsia="Times New Roman" w:cs="Calibri"/>
                <w:b/>
                <w:bCs/>
              </w:rPr>
            </w:pPr>
            <w:r w:rsidRPr="00C0021E">
              <w:rPr>
                <w:rFonts w:eastAsia="Times New Roman" w:cs="Calibri"/>
                <w:b/>
                <w:bCs/>
              </w:rPr>
              <w:t xml:space="preserve">Προϋπολογισθείσα  τιμή ανά </w:t>
            </w:r>
            <w:proofErr w:type="spellStart"/>
            <w:r w:rsidRPr="00C0021E">
              <w:rPr>
                <w:rFonts w:eastAsia="Times New Roman" w:cs="Calibri"/>
                <w:b/>
                <w:bCs/>
              </w:rPr>
              <w:t>τμχ</w:t>
            </w:r>
            <w:proofErr w:type="spellEnd"/>
            <w:r w:rsidRPr="00C0021E">
              <w:rPr>
                <w:rFonts w:eastAsia="Times New Roman" w:cs="Calibri"/>
                <w:b/>
                <w:bCs/>
              </w:rPr>
              <w:t xml:space="preserve"> σε € (καθαρή αξία)</w:t>
            </w:r>
          </w:p>
        </w:tc>
        <w:tc>
          <w:tcPr>
            <w:tcW w:w="2001" w:type="dxa"/>
            <w:shd w:val="clear" w:color="auto" w:fill="auto"/>
          </w:tcPr>
          <w:p w:rsidR="00D642F2" w:rsidRPr="00C0021E" w:rsidRDefault="00D642F2" w:rsidP="00631808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</w:rPr>
            </w:pPr>
            <w:r w:rsidRPr="00C0021E">
              <w:rPr>
                <w:rFonts w:eastAsia="Times New Roman" w:cs="Calibri"/>
                <w:b/>
                <w:bCs/>
              </w:rPr>
              <w:t>Προϋπολογισθείσα τιμή για το σύνολο των τεμαχίων σε € (</w:t>
            </w:r>
            <w:proofErr w:type="spellStart"/>
            <w:r w:rsidRPr="00C0021E">
              <w:rPr>
                <w:rFonts w:eastAsia="Times New Roman" w:cs="Calibri"/>
                <w:b/>
                <w:bCs/>
              </w:rPr>
              <w:t>συμπ</w:t>
            </w:r>
            <w:proofErr w:type="spellEnd"/>
            <w:r w:rsidRPr="00C0021E">
              <w:rPr>
                <w:rFonts w:eastAsia="Times New Roman" w:cs="Calibri"/>
                <w:b/>
                <w:bCs/>
              </w:rPr>
              <w:t>/νου ΦΠΑ)</w:t>
            </w:r>
          </w:p>
        </w:tc>
        <w:tc>
          <w:tcPr>
            <w:tcW w:w="1260" w:type="dxa"/>
            <w:shd w:val="clear" w:color="auto" w:fill="auto"/>
          </w:tcPr>
          <w:p w:rsidR="00D642F2" w:rsidRPr="00C0021E" w:rsidRDefault="00D642F2" w:rsidP="00631808">
            <w:pPr>
              <w:jc w:val="center"/>
              <w:rPr>
                <w:rFonts w:eastAsia="Times New Roman" w:cs="Calibri"/>
                <w:b/>
              </w:rPr>
            </w:pPr>
            <w:proofErr w:type="spellStart"/>
            <w:r w:rsidRPr="00C0021E">
              <w:rPr>
                <w:rFonts w:eastAsia="Times New Roman" w:cs="Calibri"/>
                <w:b/>
              </w:rPr>
              <w:t>Προσφερθείσα</w:t>
            </w:r>
            <w:proofErr w:type="spellEnd"/>
            <w:r w:rsidRPr="00C0021E">
              <w:rPr>
                <w:rFonts w:eastAsia="Times New Roman" w:cs="Calibri"/>
                <w:b/>
              </w:rPr>
              <w:t xml:space="preserve"> τιμή ανά </w:t>
            </w:r>
            <w:proofErr w:type="spellStart"/>
            <w:r w:rsidRPr="00C0021E">
              <w:rPr>
                <w:rFonts w:eastAsia="Times New Roman" w:cs="Calibri"/>
                <w:b/>
              </w:rPr>
              <w:t>Τμχ</w:t>
            </w:r>
            <w:proofErr w:type="spellEnd"/>
            <w:r w:rsidRPr="00C0021E">
              <w:rPr>
                <w:rFonts w:eastAsia="Times New Roman" w:cs="Calibri"/>
                <w:b/>
              </w:rPr>
              <w:t xml:space="preserve"> σε €</w:t>
            </w:r>
          </w:p>
        </w:tc>
        <w:tc>
          <w:tcPr>
            <w:tcW w:w="1731" w:type="dxa"/>
            <w:shd w:val="clear" w:color="auto" w:fill="auto"/>
          </w:tcPr>
          <w:p w:rsidR="00D642F2" w:rsidRPr="00C0021E" w:rsidRDefault="00D642F2" w:rsidP="00631808">
            <w:pPr>
              <w:jc w:val="center"/>
              <w:rPr>
                <w:rFonts w:eastAsia="Times New Roman" w:cs="Calibri"/>
                <w:b/>
              </w:rPr>
            </w:pPr>
            <w:proofErr w:type="spellStart"/>
            <w:r w:rsidRPr="00C0021E">
              <w:rPr>
                <w:rFonts w:eastAsia="Times New Roman" w:cs="Calibri"/>
                <w:b/>
              </w:rPr>
              <w:t>Προσφερθείσα</w:t>
            </w:r>
            <w:proofErr w:type="spellEnd"/>
            <w:r w:rsidRPr="00C0021E">
              <w:rPr>
                <w:rFonts w:eastAsia="Times New Roman" w:cs="Calibri"/>
                <w:b/>
              </w:rPr>
              <w:t xml:space="preserve"> τιμή για το σύνολο των τεμαχίων σε € (</w:t>
            </w:r>
            <w:proofErr w:type="spellStart"/>
            <w:r w:rsidRPr="00C0021E">
              <w:rPr>
                <w:rFonts w:eastAsia="Times New Roman" w:cs="Calibri"/>
                <w:b/>
              </w:rPr>
              <w:t>συμπ</w:t>
            </w:r>
            <w:proofErr w:type="spellEnd"/>
            <w:r w:rsidRPr="00C0021E">
              <w:rPr>
                <w:rFonts w:eastAsia="Times New Roman" w:cs="Calibri"/>
                <w:b/>
              </w:rPr>
              <w:t>/νου ΦΠΑ)</w:t>
            </w:r>
          </w:p>
        </w:tc>
      </w:tr>
      <w:tr w:rsidR="00D642F2" w:rsidRPr="00C0021E" w:rsidTr="00631808">
        <w:tc>
          <w:tcPr>
            <w:tcW w:w="1809" w:type="dxa"/>
            <w:shd w:val="clear" w:color="auto" w:fill="auto"/>
          </w:tcPr>
          <w:p w:rsidR="00D642F2" w:rsidRPr="00C0021E" w:rsidRDefault="00D642F2" w:rsidP="00631808">
            <w:pPr>
              <w:spacing w:after="0" w:line="240" w:lineRule="auto"/>
              <w:jc w:val="both"/>
              <w:rPr>
                <w:rFonts w:eastAsia="Times New Roman" w:cs="Calibri"/>
                <w:bCs/>
              </w:rPr>
            </w:pPr>
            <w:r w:rsidRPr="00C0021E">
              <w:rPr>
                <w:rFonts w:eastAsia="Times New Roman" w:cs="Calibri"/>
                <w:bCs/>
              </w:rPr>
              <w:t>αισθητήρες</w:t>
            </w:r>
          </w:p>
        </w:tc>
        <w:tc>
          <w:tcPr>
            <w:tcW w:w="1104" w:type="dxa"/>
            <w:shd w:val="clear" w:color="auto" w:fill="auto"/>
          </w:tcPr>
          <w:p w:rsidR="00D642F2" w:rsidRPr="00C0021E" w:rsidRDefault="00D642F2" w:rsidP="00631808">
            <w:pPr>
              <w:spacing w:after="0" w:line="240" w:lineRule="auto"/>
              <w:jc w:val="center"/>
              <w:rPr>
                <w:rFonts w:eastAsia="Times New Roman" w:cs="Calibri"/>
                <w:bCs/>
              </w:rPr>
            </w:pPr>
            <w:r w:rsidRPr="00C0021E">
              <w:rPr>
                <w:rFonts w:eastAsia="Times New Roman" w:cs="Calibri"/>
                <w:bCs/>
              </w:rPr>
              <w:t>2</w:t>
            </w:r>
          </w:p>
        </w:tc>
        <w:tc>
          <w:tcPr>
            <w:tcW w:w="1590" w:type="dxa"/>
            <w:shd w:val="clear" w:color="auto" w:fill="auto"/>
          </w:tcPr>
          <w:p w:rsidR="00D642F2" w:rsidRPr="00C0021E" w:rsidRDefault="00D642F2" w:rsidP="00631808">
            <w:pPr>
              <w:spacing w:after="0" w:line="240" w:lineRule="auto"/>
              <w:jc w:val="both"/>
              <w:rPr>
                <w:rFonts w:eastAsia="Times New Roman" w:cs="Calibri"/>
                <w:bCs/>
              </w:rPr>
            </w:pPr>
            <w:r w:rsidRPr="00C0021E">
              <w:rPr>
                <w:rFonts w:eastAsia="Times New Roman" w:cs="Calibri"/>
                <w:bCs/>
              </w:rPr>
              <w:t>1.782,84 €</w:t>
            </w:r>
          </w:p>
        </w:tc>
        <w:tc>
          <w:tcPr>
            <w:tcW w:w="2001" w:type="dxa"/>
            <w:shd w:val="clear" w:color="auto" w:fill="auto"/>
          </w:tcPr>
          <w:p w:rsidR="00D642F2" w:rsidRPr="00C0021E" w:rsidRDefault="00D642F2" w:rsidP="00631808">
            <w:pPr>
              <w:spacing w:after="0" w:line="240" w:lineRule="auto"/>
              <w:jc w:val="both"/>
              <w:rPr>
                <w:rFonts w:eastAsia="Times New Roman" w:cs="Calibri"/>
                <w:bCs/>
              </w:rPr>
            </w:pPr>
            <w:r w:rsidRPr="00C0021E">
              <w:rPr>
                <w:rFonts w:eastAsia="Times New Roman" w:cs="Calibri"/>
                <w:bCs/>
              </w:rPr>
              <w:t>4.421,44 €</w:t>
            </w:r>
          </w:p>
        </w:tc>
        <w:tc>
          <w:tcPr>
            <w:tcW w:w="1260" w:type="dxa"/>
            <w:shd w:val="clear" w:color="auto" w:fill="auto"/>
          </w:tcPr>
          <w:p w:rsidR="00D642F2" w:rsidRPr="00C0021E" w:rsidRDefault="00D642F2" w:rsidP="00631808">
            <w:pPr>
              <w:spacing w:after="0" w:line="240" w:lineRule="auto"/>
              <w:ind w:hanging="590"/>
              <w:jc w:val="both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1731" w:type="dxa"/>
            <w:shd w:val="clear" w:color="auto" w:fill="auto"/>
          </w:tcPr>
          <w:p w:rsidR="00D642F2" w:rsidRPr="00C0021E" w:rsidRDefault="00D642F2" w:rsidP="00631808">
            <w:pPr>
              <w:spacing w:after="0" w:line="240" w:lineRule="auto"/>
              <w:ind w:hanging="590"/>
              <w:jc w:val="both"/>
              <w:rPr>
                <w:rFonts w:eastAsia="Times New Roman" w:cs="Calibri"/>
                <w:b/>
                <w:bCs/>
              </w:rPr>
            </w:pPr>
          </w:p>
        </w:tc>
      </w:tr>
      <w:tr w:rsidR="00D642F2" w:rsidRPr="00C0021E" w:rsidTr="00631808">
        <w:tc>
          <w:tcPr>
            <w:tcW w:w="1809" w:type="dxa"/>
            <w:shd w:val="clear" w:color="auto" w:fill="auto"/>
          </w:tcPr>
          <w:p w:rsidR="00D642F2" w:rsidRPr="00C0021E" w:rsidRDefault="00D642F2" w:rsidP="00631808">
            <w:pPr>
              <w:spacing w:after="0" w:line="240" w:lineRule="auto"/>
              <w:jc w:val="both"/>
              <w:rPr>
                <w:rFonts w:eastAsia="Times New Roman" w:cs="Calibri"/>
                <w:bCs/>
              </w:rPr>
            </w:pPr>
            <w:r w:rsidRPr="00C0021E">
              <w:rPr>
                <w:rFonts w:eastAsia="Times New Roman" w:cs="Calibri"/>
                <w:bCs/>
              </w:rPr>
              <w:t>καταγραφικό</w:t>
            </w:r>
          </w:p>
        </w:tc>
        <w:tc>
          <w:tcPr>
            <w:tcW w:w="1104" w:type="dxa"/>
            <w:shd w:val="clear" w:color="auto" w:fill="auto"/>
          </w:tcPr>
          <w:p w:rsidR="00D642F2" w:rsidRPr="00C0021E" w:rsidRDefault="00D642F2" w:rsidP="00631808">
            <w:pPr>
              <w:spacing w:after="0" w:line="240" w:lineRule="auto"/>
              <w:jc w:val="center"/>
              <w:rPr>
                <w:rFonts w:eastAsia="Times New Roman" w:cs="Calibri"/>
                <w:bCs/>
              </w:rPr>
            </w:pPr>
            <w:r w:rsidRPr="00C0021E">
              <w:rPr>
                <w:rFonts w:eastAsia="Times New Roman" w:cs="Calibri"/>
                <w:bCs/>
              </w:rPr>
              <w:t>1</w:t>
            </w:r>
          </w:p>
        </w:tc>
        <w:tc>
          <w:tcPr>
            <w:tcW w:w="1590" w:type="dxa"/>
            <w:shd w:val="clear" w:color="auto" w:fill="auto"/>
          </w:tcPr>
          <w:p w:rsidR="00D642F2" w:rsidRPr="00C0021E" w:rsidRDefault="00D642F2" w:rsidP="00631808">
            <w:pPr>
              <w:spacing w:after="0" w:line="240" w:lineRule="auto"/>
              <w:jc w:val="both"/>
              <w:rPr>
                <w:rFonts w:eastAsia="Times New Roman" w:cs="Calibri"/>
                <w:bCs/>
              </w:rPr>
            </w:pPr>
            <w:r w:rsidRPr="00C0021E">
              <w:rPr>
                <w:rFonts w:eastAsia="Times New Roman" w:cs="Calibri"/>
                <w:bCs/>
              </w:rPr>
              <w:t>2.434,32 €</w:t>
            </w:r>
          </w:p>
        </w:tc>
        <w:tc>
          <w:tcPr>
            <w:tcW w:w="2001" w:type="dxa"/>
            <w:shd w:val="clear" w:color="auto" w:fill="auto"/>
          </w:tcPr>
          <w:p w:rsidR="00D642F2" w:rsidRPr="00C0021E" w:rsidRDefault="00D642F2" w:rsidP="00631808">
            <w:pPr>
              <w:spacing w:after="0" w:line="240" w:lineRule="auto"/>
              <w:jc w:val="both"/>
              <w:rPr>
                <w:rFonts w:eastAsia="Times New Roman" w:cs="Calibri"/>
                <w:bCs/>
              </w:rPr>
            </w:pPr>
            <w:r w:rsidRPr="00C0021E">
              <w:rPr>
                <w:rFonts w:eastAsia="Times New Roman" w:cs="Calibri"/>
                <w:bCs/>
              </w:rPr>
              <w:t>3.018,56 €</w:t>
            </w:r>
          </w:p>
        </w:tc>
        <w:tc>
          <w:tcPr>
            <w:tcW w:w="1260" w:type="dxa"/>
            <w:shd w:val="clear" w:color="auto" w:fill="auto"/>
          </w:tcPr>
          <w:p w:rsidR="00D642F2" w:rsidRPr="00C0021E" w:rsidRDefault="00D642F2" w:rsidP="00631808">
            <w:pPr>
              <w:spacing w:after="0" w:line="240" w:lineRule="auto"/>
              <w:ind w:hanging="590"/>
              <w:jc w:val="both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1731" w:type="dxa"/>
            <w:shd w:val="clear" w:color="auto" w:fill="auto"/>
          </w:tcPr>
          <w:p w:rsidR="00D642F2" w:rsidRPr="00C0021E" w:rsidRDefault="00D642F2" w:rsidP="00631808">
            <w:pPr>
              <w:spacing w:after="0" w:line="240" w:lineRule="auto"/>
              <w:ind w:hanging="590"/>
              <w:jc w:val="both"/>
              <w:rPr>
                <w:rFonts w:eastAsia="Times New Roman" w:cs="Calibri"/>
                <w:b/>
                <w:bCs/>
              </w:rPr>
            </w:pPr>
          </w:p>
        </w:tc>
      </w:tr>
    </w:tbl>
    <w:p w:rsidR="00D642F2" w:rsidRDefault="00D642F2" w:rsidP="00D642F2">
      <w:pPr>
        <w:pStyle w:val="a3"/>
        <w:tabs>
          <w:tab w:val="left" w:pos="284"/>
        </w:tabs>
        <w:ind w:firstLine="0"/>
      </w:pPr>
    </w:p>
    <w:p w:rsidR="00F9667F" w:rsidRDefault="00D642F2">
      <w:bookmarkStart w:id="0" w:name="_GoBack"/>
      <w:bookmarkEnd w:id="0"/>
    </w:p>
    <w:sectPr w:rsidR="00F966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09"/>
    <w:rsid w:val="002A5019"/>
    <w:rsid w:val="003C2B09"/>
    <w:rsid w:val="008B36BE"/>
    <w:rsid w:val="00B05824"/>
    <w:rsid w:val="00D642F2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75528-8C5B-4D5E-A581-CE378CE3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unhideWhenUsed/>
    <w:rsid w:val="00D642F2"/>
    <w:pPr>
      <w:suppressAutoHyphens/>
      <w:ind w:firstLine="397"/>
      <w:jc w:val="both"/>
    </w:pPr>
    <w:rPr>
      <w:rFonts w:eastAsia="Times New Roman"/>
      <w:kern w:val="2"/>
      <w:sz w:val="20"/>
      <w:szCs w:val="20"/>
      <w:lang w:val="x-none" w:eastAsia="zh-CN"/>
    </w:rPr>
  </w:style>
  <w:style w:type="character" w:customStyle="1" w:styleId="Char">
    <w:name w:val="Κείμενο σημείωσης τέλους Char"/>
    <w:basedOn w:val="a0"/>
    <w:link w:val="a3"/>
    <w:uiPriority w:val="99"/>
    <w:rsid w:val="00D642F2"/>
    <w:rPr>
      <w:rFonts w:ascii="Calibri" w:eastAsia="Times New Roman" w:hAnsi="Calibri" w:cs="Times New Roman"/>
      <w:kern w:val="2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304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2</cp:revision>
  <dcterms:created xsi:type="dcterms:W3CDTF">2018-07-17T05:03:00Z</dcterms:created>
  <dcterms:modified xsi:type="dcterms:W3CDTF">2018-07-17T05:03:00Z</dcterms:modified>
</cp:coreProperties>
</file>