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00248" w14:textId="77777777" w:rsidR="00173461" w:rsidRPr="00173461" w:rsidRDefault="00173461" w:rsidP="00173461">
      <w:pPr>
        <w:spacing w:after="0" w:line="240" w:lineRule="auto"/>
        <w:rPr>
          <w:rFonts w:ascii="Calibri" w:eastAsia="Times New Roman" w:hAnsi="Calibri" w:cs="Calibri"/>
          <w:bCs/>
          <w:sz w:val="20"/>
          <w:szCs w:val="20"/>
          <w:lang w:eastAsia="el-GR"/>
        </w:rPr>
      </w:pPr>
      <w:bookmarkStart w:id="0" w:name="_Toc443588867"/>
    </w:p>
    <w:p w14:paraId="217441E6" w14:textId="49589FBF" w:rsidR="00173461" w:rsidRPr="00173461" w:rsidRDefault="00173461" w:rsidP="00173461">
      <w:pPr>
        <w:autoSpaceDE w:val="0"/>
        <w:autoSpaceDN w:val="0"/>
        <w:adjustRightInd w:val="0"/>
        <w:spacing w:after="0" w:line="240" w:lineRule="auto"/>
        <w:jc w:val="center"/>
        <w:rPr>
          <w:rFonts w:ascii="Calibri" w:eastAsia="SimSun" w:hAnsi="Calibri" w:cs="Calibri"/>
          <w:b/>
          <w:lang w:eastAsia="el-GR"/>
        </w:rPr>
      </w:pPr>
      <w:bookmarkStart w:id="1" w:name="_GoBack"/>
      <w:r w:rsidRPr="00173461">
        <w:rPr>
          <w:rFonts w:ascii="Calibri" w:eastAsia="Times New Roman" w:hAnsi="Calibri" w:cs="Calibri"/>
          <w:b/>
          <w:lang w:eastAsia="el-GR"/>
        </w:rPr>
        <w:t>Παράρτημα Α’ «</w:t>
      </w:r>
      <w:r w:rsidRPr="00173461">
        <w:rPr>
          <w:rFonts w:ascii="Calibri" w:eastAsia="SimSun" w:hAnsi="Calibri" w:cs="Calibri"/>
          <w:b/>
          <w:lang w:eastAsia="el-GR"/>
        </w:rPr>
        <w:t>Τεχνικές Προδιαγραφές</w:t>
      </w:r>
      <w:r w:rsidR="000863A9">
        <w:rPr>
          <w:rFonts w:ascii="Calibri" w:eastAsia="SimSun" w:hAnsi="Calibri" w:cs="Calibri"/>
          <w:b/>
          <w:lang w:eastAsia="el-GR"/>
        </w:rPr>
        <w:t>»</w:t>
      </w:r>
      <w:r w:rsidRPr="00173461">
        <w:rPr>
          <w:rFonts w:ascii="Calibri" w:eastAsia="SimSun" w:hAnsi="Calibri" w:cs="Calibri"/>
          <w:b/>
          <w:lang w:eastAsia="el-GR"/>
        </w:rPr>
        <w:t xml:space="preserve"> της υπ΄αριθμ </w:t>
      </w:r>
      <w:r w:rsidR="000863A9" w:rsidRPr="000863A9">
        <w:rPr>
          <w:rFonts w:ascii="Calibri" w:eastAsia="SimSun" w:hAnsi="Calibri" w:cs="Calibri"/>
          <w:b/>
          <w:lang w:eastAsia="el-GR"/>
        </w:rPr>
        <w:t xml:space="preserve">6031/3.7.2019 </w:t>
      </w:r>
      <w:r w:rsidRPr="00173461">
        <w:rPr>
          <w:rFonts w:ascii="Calibri" w:eastAsia="SimSun" w:hAnsi="Calibri" w:cs="Calibri"/>
          <w:b/>
          <w:lang w:eastAsia="el-GR"/>
        </w:rPr>
        <w:t>διακήρυξης</w:t>
      </w:r>
    </w:p>
    <w:bookmarkEnd w:id="1"/>
    <w:p w14:paraId="0410E1CF" w14:textId="7EDF6A70" w:rsidR="00173461" w:rsidRPr="00173461" w:rsidRDefault="00173461" w:rsidP="00173461">
      <w:pPr>
        <w:autoSpaceDE w:val="0"/>
        <w:autoSpaceDN w:val="0"/>
        <w:adjustRightInd w:val="0"/>
        <w:spacing w:after="0" w:line="240" w:lineRule="auto"/>
        <w:jc w:val="center"/>
        <w:rPr>
          <w:rFonts w:ascii="Calibri" w:eastAsia="Calibri" w:hAnsi="Calibri" w:cs="Calibri"/>
          <w:b/>
          <w:bCs/>
        </w:rPr>
      </w:pPr>
      <w:r w:rsidRPr="00173461">
        <w:rPr>
          <w:rFonts w:ascii="Calibri" w:eastAsia="Calibri" w:hAnsi="Calibri" w:cs="Calibri"/>
          <w:b/>
          <w:bCs/>
        </w:rPr>
        <w:t>ηλεκτρονικού διαγωνισμού άνω των ορίων με ανοικτές διαδικασίες, σφραγισμένες προσφορές και κριτήριο αξιολόγησης την πλέον συμφέρουσα από οικονομική άποψη προσφορά βάσει τιμής για την αναβάθμιση του εξοπλισμού των εργαστηρίων</w:t>
      </w:r>
      <w:r w:rsidR="00AE3667" w:rsidRPr="008A2CA9">
        <w:rPr>
          <w:rFonts w:ascii="Calibri" w:eastAsia="Calibri" w:hAnsi="Calibri" w:cs="Calibri"/>
          <w:b/>
          <w:bCs/>
        </w:rPr>
        <w:t>,</w:t>
      </w:r>
      <w:r w:rsidRPr="00173461">
        <w:rPr>
          <w:rFonts w:ascii="Calibri" w:eastAsia="Calibri" w:hAnsi="Calibri" w:cs="Calibri"/>
          <w:b/>
          <w:bCs/>
        </w:rPr>
        <w:t xml:space="preserve"> τα οποία σχετίζονται με τις δύο Δομές Αριστείας του Πολυτεχνείου Κρήτης: </w:t>
      </w:r>
      <w:r w:rsidR="00AE3667" w:rsidRPr="008A2CA9">
        <w:rPr>
          <w:rFonts w:ascii="Calibri" w:eastAsia="Calibri" w:hAnsi="Calibri" w:cs="Calibri"/>
          <w:b/>
          <w:bCs/>
        </w:rPr>
        <w:t>“</w:t>
      </w:r>
      <w:r w:rsidRPr="00173461">
        <w:rPr>
          <w:rFonts w:ascii="Calibri" w:eastAsia="Calibri" w:hAnsi="Calibri" w:cs="Calibri"/>
          <w:b/>
          <w:bCs/>
        </w:rPr>
        <w:t>Διαχείριση υδατικών πόρων και αγροτική ανάπτυξη</w:t>
      </w:r>
      <w:r w:rsidR="00AE3667" w:rsidRPr="008A2CA9">
        <w:rPr>
          <w:rFonts w:ascii="Calibri" w:eastAsia="Calibri" w:hAnsi="Calibri" w:cs="Calibri"/>
          <w:b/>
          <w:bCs/>
        </w:rPr>
        <w:t>”</w:t>
      </w:r>
      <w:r w:rsidRPr="00173461">
        <w:rPr>
          <w:rFonts w:ascii="Calibri" w:eastAsia="Calibri" w:hAnsi="Calibri" w:cs="Calibri"/>
          <w:b/>
          <w:bCs/>
        </w:rPr>
        <w:t xml:space="preserve"> και </w:t>
      </w:r>
      <w:r w:rsidR="00AE3667" w:rsidRPr="008A2CA9">
        <w:rPr>
          <w:rFonts w:ascii="Calibri" w:eastAsia="Calibri" w:hAnsi="Calibri" w:cs="Calibri"/>
          <w:b/>
          <w:bCs/>
        </w:rPr>
        <w:t>“</w:t>
      </w:r>
      <w:r w:rsidRPr="00173461">
        <w:rPr>
          <w:rFonts w:ascii="Calibri" w:eastAsia="Calibri" w:hAnsi="Calibri" w:cs="Calibri"/>
          <w:b/>
          <w:bCs/>
        </w:rPr>
        <w:t>Ενέργεια</w:t>
      </w:r>
      <w:r w:rsidR="00AE3667" w:rsidRPr="008A2CA9">
        <w:rPr>
          <w:rFonts w:ascii="Calibri" w:eastAsia="Calibri" w:hAnsi="Calibri" w:cs="Calibri"/>
          <w:b/>
          <w:bCs/>
        </w:rPr>
        <w:t>”</w:t>
      </w:r>
      <w:r w:rsidRPr="00173461">
        <w:rPr>
          <w:rFonts w:ascii="Calibri" w:eastAsia="Calibri" w:hAnsi="Calibri" w:cs="Calibri"/>
          <w:b/>
          <w:bCs/>
        </w:rPr>
        <w:t>.</w:t>
      </w:r>
    </w:p>
    <w:p w14:paraId="16B38018" w14:textId="77777777" w:rsidR="00173461" w:rsidRPr="00173461" w:rsidRDefault="00173461" w:rsidP="00173461">
      <w:pPr>
        <w:autoSpaceDE w:val="0"/>
        <w:autoSpaceDN w:val="0"/>
        <w:adjustRightInd w:val="0"/>
        <w:spacing w:after="0" w:line="240" w:lineRule="auto"/>
        <w:jc w:val="center"/>
        <w:rPr>
          <w:rFonts w:ascii="Calibri" w:eastAsia="Times New Roman" w:hAnsi="Calibri" w:cs="Calibri"/>
          <w:b/>
          <w:lang w:eastAsia="el-GR"/>
        </w:rPr>
      </w:pPr>
    </w:p>
    <w:p w14:paraId="7F45CD8A" w14:textId="77777777" w:rsidR="00173461" w:rsidRPr="00173461" w:rsidRDefault="00173461" w:rsidP="00173461">
      <w:pPr>
        <w:spacing w:after="0" w:line="240" w:lineRule="auto"/>
        <w:jc w:val="center"/>
        <w:rPr>
          <w:rFonts w:ascii="Calibri" w:eastAsia="Times New Roman" w:hAnsi="Calibri" w:cs="Calibri"/>
          <w:lang w:eastAsia="el-GR"/>
        </w:rPr>
      </w:pPr>
      <w:r w:rsidRPr="00FB153A">
        <w:rPr>
          <w:rFonts w:ascii="Calibri" w:eastAsia="Times New Roman" w:hAnsi="Calibri" w:cs="Calibri"/>
          <w:lang w:eastAsia="el-GR"/>
        </w:rPr>
        <w:t>(*) Η αναφορά σε εμπορικά σήματα διαφόρων κατασκευαστών δεν αποτελεί κατά κανένα τρόπο υποχρεωτική απαίτηση του διαγωνισμού</w:t>
      </w:r>
      <w:r w:rsidR="00AE3667" w:rsidRPr="008A2CA9">
        <w:rPr>
          <w:rFonts w:ascii="Calibri" w:eastAsia="Times New Roman" w:hAnsi="Calibri" w:cs="Calibri"/>
          <w:lang w:eastAsia="el-GR"/>
        </w:rPr>
        <w:t>,</w:t>
      </w:r>
      <w:r w:rsidRPr="00FB153A">
        <w:rPr>
          <w:rFonts w:ascii="Calibri" w:eastAsia="Times New Roman" w:hAnsi="Calibri" w:cs="Calibri"/>
          <w:lang w:eastAsia="el-GR"/>
        </w:rPr>
        <w:t xml:space="preserve"> αλλά γίνεται για λόγους διευκόλυνσης του προσφέροντος στην κατανόηση των αναγκών του ιδρύματος και στη σωστή συμπλήρωση της προσφοράς του.</w:t>
      </w:r>
    </w:p>
    <w:p w14:paraId="33EB2982" w14:textId="77777777" w:rsidR="00173461" w:rsidRDefault="00173461" w:rsidP="00FE3B03">
      <w:pPr>
        <w:spacing w:after="0" w:line="240" w:lineRule="auto"/>
        <w:ind w:right="38"/>
        <w:jc w:val="center"/>
        <w:rPr>
          <w:rFonts w:cstheme="minorHAnsi"/>
          <w:b/>
        </w:rPr>
      </w:pPr>
    </w:p>
    <w:p w14:paraId="5FA43C29" w14:textId="77777777" w:rsidR="00C82160" w:rsidRPr="00586821" w:rsidRDefault="00C82160" w:rsidP="00C82160">
      <w:pPr>
        <w:spacing w:line="276" w:lineRule="auto"/>
        <w:ind w:right="26"/>
        <w:jc w:val="both"/>
        <w:rPr>
          <w:rFonts w:ascii="Calibri" w:hAnsi="Calibri"/>
          <w:b/>
        </w:rPr>
      </w:pPr>
      <w:r w:rsidRPr="00586821">
        <w:rPr>
          <w:rFonts w:ascii="Calibri" w:hAnsi="Calibri"/>
          <w:b/>
        </w:rPr>
        <w:t>ΓΕΝΙΚΕΣ ΑΠΑΙΤΗΣΕΙΣ</w:t>
      </w:r>
    </w:p>
    <w:p w14:paraId="3AA4EC3A" w14:textId="77777777" w:rsidR="00C82160" w:rsidRPr="00586821" w:rsidRDefault="00C82160" w:rsidP="006002CB">
      <w:pPr>
        <w:spacing w:line="276" w:lineRule="auto"/>
        <w:ind w:right="26"/>
        <w:jc w:val="both"/>
        <w:rPr>
          <w:rFonts w:ascii="Calibri" w:hAnsi="Calibri"/>
        </w:rPr>
      </w:pPr>
      <w:r w:rsidRPr="00586821">
        <w:rPr>
          <w:rFonts w:ascii="Calibri" w:hAnsi="Calibri"/>
        </w:rPr>
        <w:t>Επεξήγηση των στηλών των πινάκων:</w:t>
      </w:r>
    </w:p>
    <w:p w14:paraId="64074628" w14:textId="5C0352FB"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 xml:space="preserve">Στήλη Α/Α: </w:t>
      </w:r>
      <w:r w:rsidRPr="00586821">
        <w:rPr>
          <w:rFonts w:ascii="Calibri" w:hAnsi="Calibri"/>
        </w:rPr>
        <w:t xml:space="preserve">Στη στήλη αυτή αναγράφεται ο αύξων αριθμός κατά κατηγορία και υποκατηγορία των στοιχείων που περιγράφονται στην επόμενη στήλη. </w:t>
      </w:r>
    </w:p>
    <w:p w14:paraId="061B6B9D" w14:textId="5C8839F3"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 xml:space="preserve">Στήλη ΠΡΟΔΙΑΓΡΑΦΕΣ: </w:t>
      </w:r>
      <w:r w:rsidRPr="00586821">
        <w:rPr>
          <w:rFonts w:ascii="Calibri" w:hAnsi="Calibri"/>
        </w:rPr>
        <w:t xml:space="preserve">Στη στήλη αυτή περιγράφονται αναλυτικά οι αντίστοιχοι τεχνικοί όροι, υποχρεώσεις ή επεξηγήσεις για </w:t>
      </w:r>
      <w:r w:rsidR="00AE3667">
        <w:rPr>
          <w:rFonts w:ascii="Calibri" w:hAnsi="Calibri"/>
        </w:rPr>
        <w:t>τους οποίους</w:t>
      </w:r>
      <w:r w:rsidRPr="00586821">
        <w:rPr>
          <w:rFonts w:ascii="Calibri" w:hAnsi="Calibri"/>
        </w:rPr>
        <w:t xml:space="preserve"> θα πρέπει να δοθούν αντίστοιχες απαντήσεις. </w:t>
      </w:r>
    </w:p>
    <w:p w14:paraId="64FC1BE8" w14:textId="77777777"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Στήλη ΥΠΟΧΡΕΩΤΙΚΗ ΑΠΑΙΤΗΣΗ:</w:t>
      </w:r>
      <w:r w:rsidRPr="00586821">
        <w:rPr>
          <w:rFonts w:ascii="Calibri" w:hAnsi="Calibri"/>
          <w:b/>
          <w:lang w:val="en-US"/>
        </w:rPr>
        <w:t xml:space="preserve"> </w:t>
      </w:r>
    </w:p>
    <w:p w14:paraId="36C78420" w14:textId="712411D7" w:rsidR="00C82160" w:rsidRPr="00586821" w:rsidRDefault="00C82160" w:rsidP="006002CB">
      <w:pPr>
        <w:spacing w:after="0" w:line="276" w:lineRule="auto"/>
        <w:ind w:right="29"/>
        <w:jc w:val="both"/>
        <w:rPr>
          <w:rFonts w:ascii="Calibri" w:hAnsi="Calibri"/>
        </w:rPr>
      </w:pPr>
      <w:r w:rsidRPr="00586821">
        <w:rPr>
          <w:rFonts w:ascii="Calibri" w:hAnsi="Calibri"/>
        </w:rPr>
        <w:t>Στη στήλη αυτή έχουν συμπληρωθεί</w:t>
      </w:r>
      <w:r w:rsidR="00AE3667">
        <w:rPr>
          <w:rFonts w:ascii="Calibri" w:hAnsi="Calibri"/>
        </w:rPr>
        <w:t xml:space="preserve"> κατά περίπτωση</w:t>
      </w:r>
      <w:r w:rsidRPr="00586821">
        <w:rPr>
          <w:rFonts w:ascii="Calibri" w:hAnsi="Calibri"/>
        </w:rPr>
        <w:t>:</w:t>
      </w:r>
    </w:p>
    <w:p w14:paraId="1F24883C" w14:textId="2E489370" w:rsidR="00C82160" w:rsidRDefault="00C82160" w:rsidP="006002CB">
      <w:pPr>
        <w:numPr>
          <w:ilvl w:val="0"/>
          <w:numId w:val="3"/>
        </w:numPr>
        <w:spacing w:after="0" w:line="276" w:lineRule="auto"/>
        <w:ind w:left="0" w:right="26" w:firstLine="0"/>
        <w:jc w:val="both"/>
        <w:rPr>
          <w:rFonts w:ascii="Calibri" w:hAnsi="Calibri"/>
        </w:rPr>
      </w:pPr>
      <w:r w:rsidRPr="00586821">
        <w:rPr>
          <w:rFonts w:ascii="Calibri" w:hAnsi="Calibri"/>
        </w:rPr>
        <w:t>Η λέξη «ΝΑΙ», που σημαίνει ότι η αντίστοιχη προδιαγραφή είναι υποχρεωτική για τον προμηθευτή.</w:t>
      </w:r>
    </w:p>
    <w:p w14:paraId="314CEE2E" w14:textId="0DB9484A" w:rsidR="00D907E9" w:rsidRPr="00586821" w:rsidRDefault="00D907E9" w:rsidP="006002CB">
      <w:pPr>
        <w:numPr>
          <w:ilvl w:val="0"/>
          <w:numId w:val="3"/>
        </w:numPr>
        <w:spacing w:after="0" w:line="276" w:lineRule="auto"/>
        <w:ind w:left="0" w:right="26" w:firstLine="0"/>
        <w:jc w:val="both"/>
        <w:rPr>
          <w:rFonts w:ascii="Calibri" w:hAnsi="Calibri"/>
        </w:rPr>
      </w:pPr>
      <w:r>
        <w:rPr>
          <w:rFonts w:ascii="Calibri" w:hAnsi="Calibri"/>
        </w:rPr>
        <w:t>Η λέξη «ΠΡΟΑΙΡΕΤΙΚΗ», που σημαίνει ότι η αντίστοιχη προδιαγραφή είναι προαιρετική για τον προμηθευτή.</w:t>
      </w:r>
    </w:p>
    <w:p w14:paraId="578B19A5" w14:textId="77777777" w:rsidR="00C82160" w:rsidRPr="00586821" w:rsidRDefault="00C82160" w:rsidP="006002CB">
      <w:pPr>
        <w:numPr>
          <w:ilvl w:val="0"/>
          <w:numId w:val="3"/>
        </w:numPr>
        <w:spacing w:after="0" w:line="276" w:lineRule="auto"/>
        <w:ind w:left="0" w:right="26" w:firstLine="0"/>
        <w:jc w:val="both"/>
        <w:rPr>
          <w:rFonts w:ascii="Calibri" w:hAnsi="Calibri"/>
        </w:rPr>
      </w:pPr>
      <w:r w:rsidRPr="00586821">
        <w:rPr>
          <w:rFonts w:ascii="Calibri" w:hAnsi="Calibri"/>
        </w:rPr>
        <w:t>Ένας αριθμός που σημαίνει υποχρεωτικό αριθμητικό μέγεθος της προδιαγραφής (μέγιστο ή ελάχιστο).</w:t>
      </w:r>
    </w:p>
    <w:p w14:paraId="0E63C375" w14:textId="77777777" w:rsidR="00C82160" w:rsidRPr="00586821" w:rsidRDefault="00C82160" w:rsidP="006002CB">
      <w:pPr>
        <w:spacing w:after="0" w:line="276" w:lineRule="auto"/>
        <w:ind w:right="26"/>
        <w:jc w:val="both"/>
        <w:rPr>
          <w:rFonts w:ascii="Calibri" w:hAnsi="Calibri"/>
        </w:rPr>
      </w:pPr>
      <w:r w:rsidRPr="00586821">
        <w:rPr>
          <w:rFonts w:ascii="Calibri" w:hAnsi="Calibri"/>
        </w:rPr>
        <w:t>Η μη συμμόρφωση με τις υποχρεωτικές απαιτήσεις συνεπάγεται την απόρριψη της προσφοράς.</w:t>
      </w:r>
      <w:r w:rsidRPr="00586821">
        <w:rPr>
          <w:rFonts w:ascii="Calibri" w:hAnsi="Calibri"/>
          <w:b/>
        </w:rPr>
        <w:t xml:space="preserve"> </w:t>
      </w:r>
    </w:p>
    <w:p w14:paraId="244E244A" w14:textId="77777777"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 xml:space="preserve">Στήλη ΑΠΑΝΤΗΣΗ ΠΡΟΜΗΘΕΥΤΗ: </w:t>
      </w:r>
      <w:r w:rsidRPr="00586821">
        <w:rPr>
          <w:rFonts w:ascii="Calibri" w:hAnsi="Calibri"/>
        </w:rPr>
        <w:t>Στη στήλη αυτή σημειώνεται η απάντηση του προμηθευτή που έχει</w:t>
      </w:r>
      <w:r w:rsidR="00AE3667">
        <w:rPr>
          <w:rFonts w:ascii="Calibri" w:hAnsi="Calibri"/>
        </w:rPr>
        <w:t>, κατά περίπτωση,</w:t>
      </w:r>
      <w:r w:rsidRPr="00586821">
        <w:rPr>
          <w:rFonts w:ascii="Calibri" w:hAnsi="Calibri"/>
        </w:rPr>
        <w:t xml:space="preserve"> τη μορφή:</w:t>
      </w:r>
    </w:p>
    <w:p w14:paraId="64D2FAFB" w14:textId="77777777" w:rsidR="00C82160" w:rsidRPr="00586821" w:rsidRDefault="00C82160" w:rsidP="006002CB">
      <w:pPr>
        <w:numPr>
          <w:ilvl w:val="0"/>
          <w:numId w:val="3"/>
        </w:numPr>
        <w:spacing w:after="0" w:line="276" w:lineRule="auto"/>
        <w:ind w:left="0" w:right="26" w:firstLine="0"/>
        <w:jc w:val="both"/>
        <w:rPr>
          <w:rFonts w:ascii="Calibri" w:hAnsi="Calibri"/>
        </w:rPr>
      </w:pPr>
      <w:r w:rsidRPr="00586821">
        <w:rPr>
          <w:rFonts w:ascii="Calibri" w:hAnsi="Calibri"/>
        </w:rPr>
        <w:t>ΝΑΙ/ΟΧΙ</w:t>
      </w:r>
      <w:r w:rsidR="00AE3667">
        <w:rPr>
          <w:rFonts w:ascii="Calibri" w:hAnsi="Calibri"/>
        </w:rPr>
        <w:t>,</w:t>
      </w:r>
      <w:r w:rsidRPr="00586821">
        <w:rPr>
          <w:rFonts w:ascii="Calibri" w:hAnsi="Calibri"/>
        </w:rPr>
        <w:t xml:space="preserve"> εάν η προσφορά </w:t>
      </w:r>
      <w:r w:rsidR="00CC3A42" w:rsidRPr="00586821">
        <w:rPr>
          <w:rFonts w:ascii="Calibri" w:hAnsi="Calibri"/>
        </w:rPr>
        <w:t>πληροί</w:t>
      </w:r>
      <w:r w:rsidRPr="00586821">
        <w:rPr>
          <w:rFonts w:ascii="Calibri" w:hAnsi="Calibri"/>
        </w:rPr>
        <w:t xml:space="preserve"> </w:t>
      </w:r>
      <w:r w:rsidR="00AE3667">
        <w:rPr>
          <w:rFonts w:ascii="Calibri" w:hAnsi="Calibri"/>
        </w:rPr>
        <w:t>ή όχι</w:t>
      </w:r>
      <w:r w:rsidRPr="00586821">
        <w:rPr>
          <w:rFonts w:ascii="Calibri" w:hAnsi="Calibri"/>
        </w:rPr>
        <w:t xml:space="preserve"> την αντίστοιχη προδιαγραφή. </w:t>
      </w:r>
    </w:p>
    <w:p w14:paraId="0CF34FB2" w14:textId="2299EC1A" w:rsidR="00C82160" w:rsidRPr="00586821" w:rsidRDefault="00AE3667" w:rsidP="006002CB">
      <w:pPr>
        <w:numPr>
          <w:ilvl w:val="0"/>
          <w:numId w:val="3"/>
        </w:numPr>
        <w:spacing w:after="0" w:line="276" w:lineRule="auto"/>
        <w:ind w:left="0" w:right="26" w:firstLine="0"/>
        <w:jc w:val="both"/>
        <w:rPr>
          <w:rFonts w:ascii="Calibri" w:hAnsi="Calibri"/>
        </w:rPr>
      </w:pPr>
      <w:r>
        <w:rPr>
          <w:rFonts w:ascii="Calibri" w:hAnsi="Calibri"/>
        </w:rPr>
        <w:t>Ενός</w:t>
      </w:r>
      <w:r w:rsidRPr="00586821">
        <w:rPr>
          <w:rFonts w:ascii="Calibri" w:hAnsi="Calibri"/>
        </w:rPr>
        <w:t xml:space="preserve"> αριθμητικ</w:t>
      </w:r>
      <w:r>
        <w:rPr>
          <w:rFonts w:ascii="Calibri" w:hAnsi="Calibri"/>
        </w:rPr>
        <w:t>ού</w:t>
      </w:r>
      <w:r w:rsidRPr="00586821">
        <w:rPr>
          <w:rFonts w:ascii="Calibri" w:hAnsi="Calibri"/>
        </w:rPr>
        <w:t xml:space="preserve"> μ</w:t>
      </w:r>
      <w:r>
        <w:rPr>
          <w:rFonts w:ascii="Calibri" w:hAnsi="Calibri"/>
        </w:rPr>
        <w:t>εγέθους</w:t>
      </w:r>
      <w:r w:rsidRPr="00586821">
        <w:rPr>
          <w:rFonts w:ascii="Calibri" w:hAnsi="Calibri"/>
        </w:rPr>
        <w:t xml:space="preserve"> </w:t>
      </w:r>
      <w:r w:rsidR="00C82160" w:rsidRPr="00586821">
        <w:rPr>
          <w:rFonts w:ascii="Calibri" w:hAnsi="Calibri"/>
        </w:rPr>
        <w:t>που δηλώνει την ποσότητα του αντίστοιχου χαρακτηριστικού στην προσφορά.</w:t>
      </w:r>
    </w:p>
    <w:p w14:paraId="6D451157" w14:textId="77777777"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Στήλη ΠΑΡΑΠΟΜΠΗ:</w:t>
      </w:r>
      <w:r w:rsidRPr="00586821">
        <w:rPr>
          <w:rFonts w:ascii="Calibri" w:hAnsi="Calibri"/>
        </w:rPr>
        <w:t xml:space="preserve"> Στη στήλη αυτή θα αναγραφεί ο Αύξων αριθμός, σελίδα και στίχος τεχνικού εγχειριδίου, εγγράφου ή δημοσιεύματος</w:t>
      </w:r>
      <w:r w:rsidR="00AE3667">
        <w:rPr>
          <w:rFonts w:ascii="Calibri" w:hAnsi="Calibri"/>
        </w:rPr>
        <w:t>,</w:t>
      </w:r>
      <w:r w:rsidRPr="00586821">
        <w:rPr>
          <w:rFonts w:ascii="Calibri" w:hAnsi="Calibri"/>
        </w:rPr>
        <w:t xml:space="preserve"> με το οποίο υποστηρίζονται σημειωθείσες πληροφορίες στις προηγούμενες στήλες. Το συγκεκριμένο χαρακτηριστικό να έχει εντοπισθεί, υπογραμμισθεί και να αναγράφεται ο αριθμός του κριτηρίου των προδιαγραφών που αναφέρεται.</w:t>
      </w:r>
    </w:p>
    <w:p w14:paraId="0DB720DB" w14:textId="4AD1DCE7" w:rsidR="00C82160" w:rsidRPr="00D85ED6" w:rsidRDefault="00AE3667" w:rsidP="006002CB">
      <w:pPr>
        <w:spacing w:line="276" w:lineRule="auto"/>
        <w:ind w:right="26"/>
        <w:jc w:val="both"/>
        <w:rPr>
          <w:rFonts w:ascii="Calibri" w:hAnsi="Calibri"/>
        </w:rPr>
      </w:pPr>
      <w:r>
        <w:rPr>
          <w:rFonts w:ascii="Calibri" w:hAnsi="Calibri"/>
        </w:rPr>
        <w:t>Η</w:t>
      </w:r>
      <w:r w:rsidRPr="00036EBC">
        <w:rPr>
          <w:rFonts w:ascii="Calibri" w:hAnsi="Calibri"/>
        </w:rPr>
        <w:t xml:space="preserve"> απάντηση σε όλα τα σημεία των πινάκων και η παροχή όλων των πληροφοριών που ζητούνται</w:t>
      </w:r>
      <w:r>
        <w:rPr>
          <w:rFonts w:ascii="Calibri" w:hAnsi="Calibri"/>
        </w:rPr>
        <w:t xml:space="preserve"> είναι υποχρεωτική για τους προμηθευτές</w:t>
      </w:r>
      <w:r w:rsidRPr="00036EBC">
        <w:rPr>
          <w:rFonts w:ascii="Calibri" w:hAnsi="Calibri"/>
        </w:rPr>
        <w:t>. Οι απαντήσεις να είναι σαφείς και τυπωμένες ή δακτυλογραφημένες, χωρίς διορθώσεις και σβησίματα. Η μη συμμόρφωση με τον όρο αυτό συνεπάγεται την απόρριψη της προσφοράς</w:t>
      </w:r>
      <w:r w:rsidR="00C82160" w:rsidRPr="00036EBC">
        <w:rPr>
          <w:rFonts w:ascii="Calibri" w:hAnsi="Calibri"/>
        </w:rPr>
        <w:t>.</w:t>
      </w:r>
    </w:p>
    <w:p w14:paraId="45743AEA" w14:textId="77777777" w:rsidR="00C82160" w:rsidRPr="00173461" w:rsidRDefault="00C82160" w:rsidP="00C82160">
      <w:pPr>
        <w:spacing w:after="0" w:line="240" w:lineRule="auto"/>
        <w:ind w:right="38"/>
        <w:jc w:val="center"/>
        <w:rPr>
          <w:rFonts w:cstheme="minorHAnsi"/>
          <w:b/>
        </w:rPr>
      </w:pPr>
    </w:p>
    <w:p w14:paraId="1704F62E" w14:textId="77777777" w:rsidR="00543BB9" w:rsidRPr="00543BB9" w:rsidRDefault="00543BB9" w:rsidP="00543BB9">
      <w:pPr>
        <w:spacing w:after="0" w:line="276" w:lineRule="auto"/>
        <w:rPr>
          <w:rFonts w:ascii="Calibri" w:eastAsia="Calibri" w:hAnsi="Calibri" w:cs="Calibri"/>
          <w:b/>
        </w:rPr>
      </w:pPr>
      <w:r w:rsidRPr="00543BB9">
        <w:rPr>
          <w:rFonts w:ascii="Calibri" w:eastAsia="Calibri" w:hAnsi="Calibri" w:cs="Calibri"/>
          <w:b/>
          <w:sz w:val="28"/>
        </w:rPr>
        <w:t>ΤΜΗΜΑ 1 :.  Περιγραφή Οργάνου: Ιοντικός Χρωματογράφος</w:t>
      </w:r>
      <w:r w:rsidRPr="00543BB9">
        <w:rPr>
          <w:rFonts w:ascii="Calibri" w:eastAsia="Calibri" w:hAnsi="Calibri" w:cs="Calibri"/>
          <w:b/>
        </w:rPr>
        <w:t xml:space="preserve"> </w:t>
      </w:r>
    </w:p>
    <w:p w14:paraId="34650E04" w14:textId="77777777" w:rsidR="00543BB9" w:rsidRPr="00543BB9" w:rsidRDefault="00543BB9" w:rsidP="00543BB9">
      <w:pPr>
        <w:spacing w:after="0" w:line="276" w:lineRule="auto"/>
        <w:rPr>
          <w:rFonts w:ascii="Calibri" w:eastAsia="Calibri" w:hAnsi="Calibri" w:cs="Calibri"/>
        </w:rPr>
      </w:pPr>
    </w:p>
    <w:p w14:paraId="23D777FC" w14:textId="77777777" w:rsidR="00543BB9" w:rsidRDefault="00543BB9" w:rsidP="00543BB9">
      <w:pPr>
        <w:spacing w:after="0" w:line="276" w:lineRule="auto"/>
        <w:jc w:val="both"/>
        <w:rPr>
          <w:rFonts w:ascii="Calibri" w:eastAsia="Calibri" w:hAnsi="Calibri" w:cs="Calibri"/>
          <w:i/>
          <w:u w:val="single"/>
        </w:rPr>
      </w:pPr>
      <w:r w:rsidRPr="00543BB9">
        <w:rPr>
          <w:rFonts w:ascii="Calibri" w:eastAsia="Calibri" w:hAnsi="Calibri" w:cs="Calibri"/>
          <w:i/>
          <w:u w:val="single"/>
        </w:rPr>
        <w:t>Ι. Γενική Περιγραφή του οργάνου</w:t>
      </w:r>
    </w:p>
    <w:p w14:paraId="1C22D1CB" w14:textId="77777777" w:rsidR="00AE3667" w:rsidRPr="00543BB9" w:rsidRDefault="00AE3667" w:rsidP="00543BB9">
      <w:pPr>
        <w:spacing w:after="0" w:line="276" w:lineRule="auto"/>
        <w:jc w:val="both"/>
        <w:rPr>
          <w:rFonts w:ascii="Calibri" w:eastAsia="Calibri" w:hAnsi="Calibri" w:cs="Calibri"/>
          <w:i/>
          <w:u w:val="single"/>
        </w:rPr>
      </w:pPr>
    </w:p>
    <w:p w14:paraId="7ED72B04" w14:textId="77777777" w:rsidR="00AE3667" w:rsidRDefault="00AE3667" w:rsidP="00AE3667">
      <w:pPr>
        <w:spacing w:after="0" w:line="276" w:lineRule="auto"/>
        <w:jc w:val="both"/>
        <w:rPr>
          <w:rFonts w:cstheme="minorHAnsi"/>
        </w:rPr>
      </w:pPr>
      <w:r w:rsidRPr="00586821">
        <w:rPr>
          <w:rFonts w:cstheme="minorHAnsi"/>
        </w:rPr>
        <w:lastRenderedPageBreak/>
        <w:t>Πρόκειται για όργανο ποιοτικής και ποσοτικής ανάλυσης μείγματος ανόργανων και οργανικών ιόντων, σε δείγματα υγρής φάσης. Προήλθε από συνδυασμό ιον</w:t>
      </w:r>
      <w:r>
        <w:rPr>
          <w:rFonts w:cstheme="minorHAnsi"/>
        </w:rPr>
        <w:t>το</w:t>
      </w:r>
      <w:r w:rsidRPr="00586821">
        <w:rPr>
          <w:rFonts w:cstheme="minorHAnsi"/>
        </w:rPr>
        <w:t>ανταλλαγής με υγρή χρωματογραφία υψηλής απόδοσης και αγωγιμομετρία. Η αρχή λειτουργίας του οργάνου βασίζεται στη χρωματογραφία, η οποία είναι χημική αναλυτική τεχνική διαχωρισμού ουσιών από μείγμα τους.</w:t>
      </w:r>
      <w:r w:rsidRPr="00586821">
        <w:t xml:space="preserve"> </w:t>
      </w:r>
      <w:r w:rsidRPr="00586821">
        <w:rPr>
          <w:rFonts w:cstheme="minorHAnsi"/>
        </w:rPr>
        <w:t>Το δείγμα τοποθετείται στη μία άκρη ενός υλικού προσρόφησης που ονομάζεται ακίνητη φάση. Στη συνέχεια αυτό εκλούεται (ξεπλένεται) από την κινητή φάση (έναν διαλύτη στην περίπτωση του ιοντικού χρωματογράφου), η οποία κινείται προς την άλλη άκρη της ακίνητης φάσης. Όσες ουσίες είναι πολύ διαλυτές στην κινητή φάση και προσροφώνται λίγο από την ακίνητη φάση "τρέχουν" πρώτες, ενώ όσες προσροφώνται ισχυρά</w:t>
      </w:r>
      <w:r>
        <w:rPr>
          <w:rFonts w:cstheme="minorHAnsi"/>
        </w:rPr>
        <w:t>,</w:t>
      </w:r>
      <w:r w:rsidRPr="00586821">
        <w:rPr>
          <w:rFonts w:cstheme="minorHAnsi"/>
        </w:rPr>
        <w:t xml:space="preserve"> κινούνται πιο αργά. Το αποτέλεσμα είναι ο διαχωρισμός τους. </w:t>
      </w:r>
    </w:p>
    <w:p w14:paraId="1F9A233A" w14:textId="77777777" w:rsidR="00AE3667" w:rsidRPr="00586821" w:rsidRDefault="00AE3667" w:rsidP="00AE3667">
      <w:pPr>
        <w:spacing w:after="0" w:line="276" w:lineRule="auto"/>
        <w:jc w:val="both"/>
        <w:rPr>
          <w:rFonts w:cstheme="minorHAnsi"/>
        </w:rPr>
      </w:pPr>
    </w:p>
    <w:p w14:paraId="77463BC3" w14:textId="77777777" w:rsidR="00AE3667" w:rsidRDefault="00AE3667" w:rsidP="00AE3667">
      <w:pPr>
        <w:spacing w:after="0" w:line="276" w:lineRule="auto"/>
        <w:jc w:val="both"/>
        <w:rPr>
          <w:rFonts w:cstheme="minorHAnsi"/>
        </w:rPr>
      </w:pPr>
      <w:r w:rsidRPr="00586821">
        <w:rPr>
          <w:rFonts w:cstheme="minorHAnsi"/>
        </w:rPr>
        <w:t xml:space="preserve">Η εισαγωγή των δειγμάτων θα γίνεται με αυτόματο δειγματολήπτη, ενώ η επικοινωνία του οργάνου με τον χρήστη θα γίνεται με ηλεκτρονικό υπολογιστή. Θα πραγματοποιείται ταυτόχρονη ανάλυση ανιόντων και κατιόντων. </w:t>
      </w:r>
      <w:r>
        <w:rPr>
          <w:rFonts w:cstheme="minorHAnsi"/>
        </w:rPr>
        <w:t>Επίσης,</w:t>
      </w:r>
      <w:r w:rsidRPr="00586821">
        <w:rPr>
          <w:rFonts w:cstheme="minorHAnsi"/>
        </w:rPr>
        <w:t xml:space="preserve"> κατάλληλο λογισμικό θα παρέχει άμεσα εικόνα των μετρήσεων και των υπολογισμών των παραμέτρων.</w:t>
      </w:r>
    </w:p>
    <w:p w14:paraId="5C6FA3EB" w14:textId="77777777" w:rsidR="00AE3667" w:rsidRDefault="00AE3667" w:rsidP="00AE3667">
      <w:pPr>
        <w:spacing w:after="0" w:line="276" w:lineRule="auto"/>
        <w:jc w:val="both"/>
        <w:rPr>
          <w:rFonts w:cstheme="minorHAnsi"/>
        </w:rPr>
      </w:pPr>
    </w:p>
    <w:p w14:paraId="2F4FE0AA" w14:textId="77777777" w:rsidR="00543BB9" w:rsidRDefault="00543BB9" w:rsidP="00543BB9">
      <w:pPr>
        <w:spacing w:after="0" w:line="276" w:lineRule="auto"/>
        <w:jc w:val="both"/>
        <w:rPr>
          <w:rFonts w:ascii="Calibri" w:eastAsia="Calibri" w:hAnsi="Calibri" w:cs="Calibri"/>
          <w:i/>
          <w:u w:val="single"/>
        </w:rPr>
      </w:pPr>
      <w:r w:rsidRPr="00543BB9">
        <w:rPr>
          <w:rFonts w:ascii="Calibri" w:eastAsia="Calibri" w:hAnsi="Calibri" w:cs="Calibri"/>
          <w:i/>
          <w:u w:val="single"/>
        </w:rPr>
        <w:t>ΙΙ. Χρησιμότητα του οργάνου</w:t>
      </w:r>
    </w:p>
    <w:p w14:paraId="266AA763" w14:textId="77777777" w:rsidR="00AE3667" w:rsidRPr="00543BB9" w:rsidRDefault="00AE3667" w:rsidP="00543BB9">
      <w:pPr>
        <w:spacing w:after="0" w:line="276" w:lineRule="auto"/>
        <w:jc w:val="both"/>
        <w:rPr>
          <w:rFonts w:ascii="Calibri" w:eastAsia="Calibri" w:hAnsi="Calibri" w:cs="Calibri"/>
          <w:i/>
          <w:u w:val="single"/>
        </w:rPr>
      </w:pPr>
    </w:p>
    <w:p w14:paraId="64A43B55" w14:textId="101ADFCF" w:rsidR="00543BB9" w:rsidRPr="00543BB9" w:rsidRDefault="00543BB9" w:rsidP="00543BB9">
      <w:pPr>
        <w:spacing w:after="0" w:line="276" w:lineRule="auto"/>
        <w:jc w:val="both"/>
        <w:rPr>
          <w:rFonts w:ascii="Calibri" w:eastAsia="Calibri" w:hAnsi="Calibri" w:cs="Calibri"/>
        </w:rPr>
      </w:pPr>
      <w:r w:rsidRPr="00543BB9">
        <w:rPr>
          <w:rFonts w:ascii="Calibri" w:eastAsia="Calibri" w:hAnsi="Calibri" w:cs="Calibri"/>
        </w:rPr>
        <w:t xml:space="preserve">Ένα όργανο </w:t>
      </w:r>
      <w:r w:rsidR="00AE3667">
        <w:rPr>
          <w:rFonts w:ascii="Calibri" w:eastAsia="Calibri" w:hAnsi="Calibri" w:cs="Calibri"/>
        </w:rPr>
        <w:t>με τα παραπάνω χαρακτηριστικά</w:t>
      </w:r>
      <w:r w:rsidRPr="00543BB9">
        <w:rPr>
          <w:rFonts w:ascii="Calibri" w:eastAsia="Calibri" w:hAnsi="Calibri" w:cs="Calibri"/>
        </w:rPr>
        <w:t xml:space="preserve"> </w:t>
      </w:r>
      <w:r w:rsidR="00AE3667">
        <w:rPr>
          <w:rFonts w:ascii="Calibri" w:eastAsia="Calibri" w:hAnsi="Calibri" w:cs="Calibri"/>
        </w:rPr>
        <w:t>παρέχει</w:t>
      </w:r>
      <w:r w:rsidRPr="00543BB9">
        <w:rPr>
          <w:rFonts w:ascii="Calibri" w:eastAsia="Calibri" w:hAnsi="Calibri" w:cs="Calibri"/>
        </w:rPr>
        <w:t xml:space="preserve"> μεγάλη αυτονομία, αποτελεσματικότητα, ευρύ πεδίο εφαρμογής και επιχειρησιακή ικανότητα</w:t>
      </w:r>
      <w:r w:rsidR="005D30AF">
        <w:rPr>
          <w:rFonts w:ascii="Calibri" w:eastAsia="Calibri" w:hAnsi="Calibri" w:cs="Calibri"/>
        </w:rPr>
        <w:t xml:space="preserve"> στο</w:t>
      </w:r>
      <w:r w:rsidRPr="00543BB9">
        <w:rPr>
          <w:rFonts w:ascii="Calibri" w:eastAsia="Calibri" w:hAnsi="Calibri" w:cs="Calibri"/>
        </w:rPr>
        <w:t xml:space="preserve"> χρήστη.</w:t>
      </w:r>
    </w:p>
    <w:p w14:paraId="0B8518D4" w14:textId="04EBD608" w:rsidR="00543BB9" w:rsidRPr="00543BB9" w:rsidRDefault="00543BB9" w:rsidP="00543BB9">
      <w:pPr>
        <w:spacing w:after="0" w:line="276" w:lineRule="auto"/>
        <w:jc w:val="both"/>
        <w:rPr>
          <w:rFonts w:ascii="Calibri" w:eastAsia="Calibri" w:hAnsi="Calibri" w:cs="Calibri"/>
        </w:rPr>
      </w:pPr>
      <w:r w:rsidRPr="00543BB9">
        <w:rPr>
          <w:rFonts w:ascii="Calibri" w:eastAsia="Calibri" w:hAnsi="Calibri" w:cs="Calibri"/>
        </w:rPr>
        <w:t xml:space="preserve">Πιο συγκεκριμένα, </w:t>
      </w:r>
      <w:r w:rsidR="005D30AF">
        <w:rPr>
          <w:rFonts w:ascii="Calibri" w:eastAsia="Calibri" w:hAnsi="Calibri" w:cs="Calibri"/>
        </w:rPr>
        <w:t>σε σχέση με</w:t>
      </w:r>
      <w:r w:rsidRPr="00543BB9">
        <w:rPr>
          <w:rFonts w:ascii="Calibri" w:eastAsia="Calibri" w:hAnsi="Calibri" w:cs="Calibri"/>
        </w:rPr>
        <w:t xml:space="preserve"> τη χρήση του για εκπαιδευτικούς </w:t>
      </w:r>
      <w:r w:rsidR="00E85CC5">
        <w:rPr>
          <w:rFonts w:ascii="Calibri" w:eastAsia="Calibri" w:hAnsi="Calibri" w:cs="Calibri"/>
        </w:rPr>
        <w:t xml:space="preserve">σκοπούς </w:t>
      </w:r>
      <w:r w:rsidRPr="00543BB9">
        <w:rPr>
          <w:rFonts w:ascii="Calibri" w:eastAsia="Calibri" w:hAnsi="Calibri" w:cs="Calibri"/>
        </w:rPr>
        <w:t>στο πλαίσιο του εργαστηρίου Υδρογεωχημικής Μηχανικής και Αποκατάστασης Εδαφών της Σχολής Μηχανικών Περιβάλλοντος</w:t>
      </w:r>
      <w:r w:rsidR="005D30AF">
        <w:rPr>
          <w:rFonts w:ascii="Calibri" w:eastAsia="Calibri" w:hAnsi="Calibri" w:cs="Calibri"/>
        </w:rPr>
        <w:t>, το όργανο αυτό</w:t>
      </w:r>
      <w:r w:rsidRPr="00543BB9">
        <w:rPr>
          <w:rFonts w:ascii="Calibri" w:eastAsia="Calibri" w:hAnsi="Calibri" w:cs="Calibri"/>
        </w:rPr>
        <w:t xml:space="preserve"> μπορεί να προσφέρει:</w:t>
      </w:r>
    </w:p>
    <w:p w14:paraId="0C16348A" w14:textId="77777777"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Χρήση στην ανάλυση υδατικών δειγμάτων κι εκλουσμάτων, καθώς και ποιοτικού ελέγχου.</w:t>
      </w:r>
    </w:p>
    <w:p w14:paraId="4AEA5C76" w14:textId="77777777"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Εκτός από τα ανόργανα ιόντα, μπορεί να χρησιμοποιηθεί στον διαχωρισμό και την ανίχνευση σχεδόν κάθε είδους φορτισμένου μορίου, όπως μεγάλες πρωτεΐνες, μικρά νουκλεοτίδια και αμινοξέα.</w:t>
      </w:r>
    </w:p>
    <w:p w14:paraId="1BE9FBE7" w14:textId="73830F48"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Άμεσο (με μία μέτρηση) και ταυτόχρονο προσδιορισμό ανιόντων και κατιόντων.</w:t>
      </w:r>
    </w:p>
    <w:p w14:paraId="7A718902" w14:textId="77777777"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Ελαχιστοποίηση κινδύνου ατυχήματος των φοιτητών κατά την μέτρηση, καθώς δεν χρειάζεται αυτοί να εκτίθενται σε επιβλαβή χημικά (σε αντίθεση με τις φασματοφωτομετρικές μεθόδους).</w:t>
      </w:r>
    </w:p>
    <w:p w14:paraId="70A2057D" w14:textId="77777777"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Σημαντική ελάττωση του χρόνου ανάλυσης ανά δείγμα.</w:t>
      </w:r>
    </w:p>
    <w:p w14:paraId="12B97EAE" w14:textId="77777777"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Σε συνδυασμό με ήδη υπάρχον</w:t>
      </w:r>
      <w:r w:rsidR="005D30AF">
        <w:rPr>
          <w:rFonts w:ascii="Calibri" w:eastAsia="Calibri" w:hAnsi="Calibri" w:cs="Calibri"/>
        </w:rPr>
        <w:t>τα</w:t>
      </w:r>
      <w:r w:rsidRPr="00543BB9">
        <w:rPr>
          <w:rFonts w:ascii="Calibri" w:eastAsia="Calibri" w:hAnsi="Calibri" w:cs="Calibri"/>
        </w:rPr>
        <w:t xml:space="preserve"> εξοπλισμό (</w:t>
      </w:r>
      <w:r w:rsidRPr="00543BB9">
        <w:rPr>
          <w:rFonts w:ascii="Calibri" w:eastAsia="Calibri" w:hAnsi="Calibri" w:cs="Calibri"/>
          <w:lang w:val="en-US"/>
        </w:rPr>
        <w:t>ICP</w:t>
      </w:r>
      <w:r w:rsidRPr="00543BB9">
        <w:rPr>
          <w:rFonts w:ascii="Calibri" w:eastAsia="Calibri" w:hAnsi="Calibri" w:cs="Calibri"/>
        </w:rPr>
        <w:t>-</w:t>
      </w:r>
      <w:r w:rsidRPr="00543BB9">
        <w:rPr>
          <w:rFonts w:ascii="Calibri" w:eastAsia="Calibri" w:hAnsi="Calibri" w:cs="Calibri"/>
          <w:lang w:val="en-US"/>
        </w:rPr>
        <w:t>MS</w:t>
      </w:r>
      <w:r w:rsidRPr="00543BB9">
        <w:rPr>
          <w:rFonts w:ascii="Calibri" w:eastAsia="Calibri" w:hAnsi="Calibri" w:cs="Calibri"/>
        </w:rPr>
        <w:t xml:space="preserve">), δίνεται η δυνατότητα για διαχωρισμό, ποσοτικοποίηση και μείωση των ορίων ανίχνευσης, συγκεκριμένων μεταλλικών ιόντων (π.χ. </w:t>
      </w:r>
      <w:r w:rsidRPr="00543BB9">
        <w:rPr>
          <w:rFonts w:ascii="Calibri" w:eastAsia="Calibri" w:hAnsi="Calibri" w:cs="Calibri"/>
          <w:lang w:val="en-US"/>
        </w:rPr>
        <w:t>Cr</w:t>
      </w:r>
      <w:r w:rsidRPr="00543BB9">
        <w:rPr>
          <w:rFonts w:ascii="Calibri" w:eastAsia="Calibri" w:hAnsi="Calibri" w:cs="Calibri"/>
          <w:vertAlign w:val="superscript"/>
        </w:rPr>
        <w:t>+6</w:t>
      </w:r>
      <w:r w:rsidRPr="00543BB9">
        <w:rPr>
          <w:rFonts w:ascii="Calibri" w:eastAsia="Calibri" w:hAnsi="Calibri" w:cs="Calibri"/>
        </w:rPr>
        <w:t>/</w:t>
      </w:r>
      <w:r w:rsidRPr="00543BB9">
        <w:rPr>
          <w:rFonts w:ascii="Calibri" w:eastAsia="Calibri" w:hAnsi="Calibri" w:cs="Calibri"/>
          <w:lang w:val="en-US"/>
        </w:rPr>
        <w:t>Cr</w:t>
      </w:r>
      <w:r w:rsidRPr="00543BB9">
        <w:rPr>
          <w:rFonts w:ascii="Calibri" w:eastAsia="Calibri" w:hAnsi="Calibri" w:cs="Calibri"/>
          <w:vertAlign w:val="superscript"/>
        </w:rPr>
        <w:t>+3</w:t>
      </w:r>
      <w:r w:rsidRPr="00543BB9">
        <w:rPr>
          <w:rFonts w:ascii="Calibri" w:eastAsia="Calibri" w:hAnsi="Calibri" w:cs="Calibri"/>
        </w:rPr>
        <w:t>).</w:t>
      </w:r>
    </w:p>
    <w:p w14:paraId="713D8CD5" w14:textId="77777777"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Δυνατότητα προσθήκης και άλλων ανιχνευτών (</w:t>
      </w:r>
      <w:r w:rsidRPr="00543BB9">
        <w:rPr>
          <w:rFonts w:ascii="Calibri" w:eastAsia="Calibri" w:hAnsi="Calibri" w:cs="Calibri"/>
          <w:lang w:val="en-US"/>
        </w:rPr>
        <w:t>UV</w:t>
      </w:r>
      <w:r w:rsidRPr="00543BB9">
        <w:rPr>
          <w:rFonts w:ascii="Calibri" w:eastAsia="Calibri" w:hAnsi="Calibri" w:cs="Calibri"/>
        </w:rPr>
        <w:t xml:space="preserve">, </w:t>
      </w:r>
      <w:r w:rsidRPr="00543BB9">
        <w:rPr>
          <w:rFonts w:ascii="Calibri" w:eastAsia="Calibri" w:hAnsi="Calibri" w:cs="Calibri"/>
          <w:lang w:val="en-US"/>
        </w:rPr>
        <w:t>Electrochemical</w:t>
      </w:r>
      <w:r w:rsidRPr="00543BB9">
        <w:rPr>
          <w:rFonts w:ascii="Calibri" w:eastAsia="Calibri" w:hAnsi="Calibri" w:cs="Calibri"/>
        </w:rPr>
        <w:t xml:space="preserve">, </w:t>
      </w:r>
      <w:r w:rsidRPr="00543BB9">
        <w:rPr>
          <w:rFonts w:ascii="Calibri" w:eastAsia="Calibri" w:hAnsi="Calibri" w:cs="Calibri"/>
          <w:lang w:val="en-US"/>
        </w:rPr>
        <w:t>MS</w:t>
      </w:r>
      <w:r w:rsidRPr="00543BB9">
        <w:rPr>
          <w:rFonts w:ascii="Calibri" w:eastAsia="Calibri" w:hAnsi="Calibri" w:cs="Calibri"/>
        </w:rPr>
        <w:t>), για καλύτερη ανίχνευση των παραμέτρων.</w:t>
      </w:r>
    </w:p>
    <w:p w14:paraId="6150CD59" w14:textId="77777777"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Χρήση για εκπόνηση διπλωματικών εργασιών.</w:t>
      </w:r>
    </w:p>
    <w:p w14:paraId="73E2C6D7" w14:textId="77777777" w:rsidR="00543BB9" w:rsidRPr="00543BB9" w:rsidRDefault="00543BB9" w:rsidP="00543BB9">
      <w:pPr>
        <w:numPr>
          <w:ilvl w:val="0"/>
          <w:numId w:val="4"/>
        </w:numPr>
        <w:spacing w:after="0" w:line="276" w:lineRule="auto"/>
        <w:ind w:left="426" w:hanging="426"/>
        <w:contextualSpacing/>
        <w:jc w:val="both"/>
        <w:rPr>
          <w:rFonts w:ascii="Calibri" w:eastAsia="Calibri" w:hAnsi="Calibri" w:cs="Calibri"/>
        </w:rPr>
      </w:pPr>
      <w:r w:rsidRPr="00543BB9">
        <w:rPr>
          <w:rFonts w:ascii="Calibri" w:eastAsia="Calibri" w:hAnsi="Calibri" w:cs="Calibri"/>
        </w:rPr>
        <w:t>Συλλογή δεδομένων που σχετίζονται με το υδατικό δυναμικό της Κρήτης (και όχι μόνο)</w:t>
      </w:r>
      <w:r w:rsidR="005D30AF">
        <w:rPr>
          <w:rFonts w:ascii="Calibri" w:eastAsia="Calibri" w:hAnsi="Calibri" w:cs="Calibri"/>
        </w:rPr>
        <w:t>,</w:t>
      </w:r>
      <w:r w:rsidRPr="00543BB9">
        <w:rPr>
          <w:rFonts w:ascii="Calibri" w:eastAsia="Calibri" w:hAnsi="Calibri" w:cs="Calibri"/>
        </w:rPr>
        <w:t xml:space="preserve"> αλλά και για τις αρμόδιες υπηρεσίες (Δ/νση Υδάτων, ΤΟΕΒ, ΟΑΚ κλπ)</w:t>
      </w:r>
    </w:p>
    <w:p w14:paraId="5DF31B71" w14:textId="77777777" w:rsidR="00543BB9" w:rsidRPr="00543BB9" w:rsidRDefault="00543BB9" w:rsidP="00543BB9">
      <w:pPr>
        <w:spacing w:after="0" w:line="276" w:lineRule="auto"/>
        <w:ind w:left="426"/>
        <w:contextualSpacing/>
        <w:jc w:val="both"/>
        <w:rPr>
          <w:rFonts w:ascii="Calibri" w:eastAsia="Calibri" w:hAnsi="Calibri" w:cs="Calibri"/>
        </w:rPr>
      </w:pPr>
    </w:p>
    <w:p w14:paraId="5270A946" w14:textId="77777777" w:rsidR="00543BB9" w:rsidRPr="00543BB9" w:rsidRDefault="00543BB9" w:rsidP="00543BB9">
      <w:pPr>
        <w:tabs>
          <w:tab w:val="center" w:pos="4873"/>
        </w:tabs>
        <w:spacing w:after="0" w:line="276" w:lineRule="auto"/>
        <w:rPr>
          <w:rFonts w:ascii="Calibri" w:eastAsia="Calibri" w:hAnsi="Calibri" w:cs="Calibri"/>
          <w:i/>
          <w:u w:val="single"/>
        </w:rPr>
      </w:pPr>
      <w:r w:rsidRPr="00543BB9">
        <w:rPr>
          <w:rFonts w:ascii="Calibri" w:eastAsia="Calibri" w:hAnsi="Calibri" w:cs="Calibri"/>
          <w:i/>
          <w:u w:val="single"/>
        </w:rPr>
        <w:t>III. Τεχνικές προδιαγραφές για Ιοντικό Χρωματογράφο</w:t>
      </w:r>
    </w:p>
    <w:p w14:paraId="471AB97F" w14:textId="77777777" w:rsidR="00543BB9" w:rsidRPr="00543BB9" w:rsidRDefault="00543BB9" w:rsidP="00543BB9">
      <w:pPr>
        <w:spacing w:after="0" w:line="276" w:lineRule="auto"/>
        <w:ind w:left="1440" w:hanging="1440"/>
        <w:rPr>
          <w:rFonts w:ascii="Calibri" w:eastAsia="Calibri" w:hAnsi="Calibri" w:cs="Calibri"/>
          <w:b/>
        </w:rPr>
      </w:pPr>
    </w:p>
    <w:p w14:paraId="674B1985" w14:textId="77777777" w:rsidR="00543BB9" w:rsidRPr="00543BB9" w:rsidRDefault="00543BB9" w:rsidP="00543BB9">
      <w:pPr>
        <w:spacing w:line="276" w:lineRule="auto"/>
        <w:ind w:right="26"/>
        <w:jc w:val="both"/>
        <w:rPr>
          <w:rFonts w:ascii="Calibri" w:eastAsia="Calibri" w:hAnsi="Calibri" w:cs="Times New Roman"/>
          <w:b/>
        </w:rPr>
      </w:pPr>
      <w:r w:rsidRPr="00543BB9">
        <w:rPr>
          <w:rFonts w:ascii="Calibri" w:eastAsia="Calibri" w:hAnsi="Calibri" w:cs="Times New Roman"/>
          <w:b/>
        </w:rPr>
        <w:t>Περιγραφή του οργάνου</w:t>
      </w:r>
    </w:p>
    <w:p w14:paraId="471F0218" w14:textId="77777777" w:rsidR="00543BB9" w:rsidRPr="00543BB9" w:rsidRDefault="00543BB9" w:rsidP="00543BB9">
      <w:pPr>
        <w:spacing w:after="0" w:line="276" w:lineRule="auto"/>
        <w:ind w:right="26"/>
        <w:rPr>
          <w:rFonts w:ascii="Calibri" w:eastAsia="Calibri" w:hAnsi="Calibri" w:cs="Calibri"/>
          <w:b/>
        </w:rPr>
      </w:pPr>
      <w:r w:rsidRPr="00543BB9">
        <w:rPr>
          <w:rFonts w:ascii="Calibri" w:eastAsia="Calibri" w:hAnsi="Calibri" w:cs="Calibri"/>
        </w:rPr>
        <w:t>Ιοντικός Χρωματογράφος ταυτόχρονης ανάλυσης ανιόντων και κατιόντων, με αυτόματο δειγματολήπτη.</w:t>
      </w:r>
    </w:p>
    <w:p w14:paraId="0BA03973" w14:textId="77777777" w:rsidR="00543BB9" w:rsidRPr="00543BB9" w:rsidRDefault="00543BB9" w:rsidP="00543BB9">
      <w:pPr>
        <w:spacing w:after="0" w:line="276" w:lineRule="auto"/>
        <w:ind w:right="26" w:hanging="1440"/>
        <w:rPr>
          <w:rFonts w:ascii="Calibri" w:eastAsia="Calibri" w:hAnsi="Calibri" w:cs="Calibri"/>
          <w:b/>
        </w:rPr>
      </w:pPr>
    </w:p>
    <w:p w14:paraId="1CC8A561" w14:textId="77777777" w:rsidR="00543BB9" w:rsidRPr="00543BB9" w:rsidRDefault="00543BB9" w:rsidP="00543BB9">
      <w:pPr>
        <w:spacing w:line="276" w:lineRule="auto"/>
        <w:rPr>
          <w:rFonts w:ascii="Calibri" w:eastAsia="Calibri" w:hAnsi="Calibri" w:cs="Calibri"/>
        </w:rPr>
      </w:pPr>
      <w:r w:rsidRPr="00543BB9">
        <w:rPr>
          <w:rFonts w:ascii="Calibri" w:eastAsia="Calibri" w:hAnsi="Calibri" w:cs="Times New Roman"/>
          <w:b/>
        </w:rPr>
        <w:t>Συνολικός Προϋπολογισμός:  101.000,00 € (συμπεριλαμβανομένου Φ.Π.Α.)</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543BB9" w:rsidRPr="00543BB9" w14:paraId="3EE7ACC7" w14:textId="77777777" w:rsidTr="00DB584F">
        <w:trPr>
          <w:trHeight w:val="330"/>
          <w:tblHeader/>
          <w:jc w:val="center"/>
        </w:trPr>
        <w:tc>
          <w:tcPr>
            <w:tcW w:w="739" w:type="dxa"/>
            <w:shd w:val="clear" w:color="auto" w:fill="C0C0C0"/>
            <w:vAlign w:val="bottom"/>
          </w:tcPr>
          <w:p w14:paraId="587D4158" w14:textId="77777777" w:rsid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lastRenderedPageBreak/>
              <w:br w:type="page"/>
              <w:t>Α/Α</w:t>
            </w:r>
          </w:p>
          <w:p w14:paraId="5840B545" w14:textId="77777777" w:rsidR="00AE3667" w:rsidRPr="00543BB9" w:rsidRDefault="00AE3667" w:rsidP="00543BB9">
            <w:pPr>
              <w:spacing w:after="0" w:line="276" w:lineRule="auto"/>
              <w:jc w:val="center"/>
              <w:rPr>
                <w:rFonts w:ascii="Calibri" w:eastAsia="Calibri" w:hAnsi="Calibri" w:cs="Calibri"/>
                <w:b/>
              </w:rPr>
            </w:pPr>
          </w:p>
        </w:tc>
        <w:tc>
          <w:tcPr>
            <w:tcW w:w="6030" w:type="dxa"/>
            <w:gridSpan w:val="2"/>
            <w:shd w:val="clear" w:color="auto" w:fill="C0C0C0"/>
            <w:vAlign w:val="bottom"/>
          </w:tcPr>
          <w:p w14:paraId="4576EBE9"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ΠΡΟΔΙΑΓΡΑΦΕΣ</w:t>
            </w:r>
          </w:p>
        </w:tc>
        <w:tc>
          <w:tcPr>
            <w:tcW w:w="3014" w:type="dxa"/>
            <w:gridSpan w:val="2"/>
            <w:shd w:val="clear" w:color="auto" w:fill="C0C0C0"/>
            <w:vAlign w:val="bottom"/>
          </w:tcPr>
          <w:p w14:paraId="7E452D4C"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ΠΡΟΣΦΟΡΑ</w:t>
            </w:r>
          </w:p>
        </w:tc>
      </w:tr>
      <w:tr w:rsidR="00543BB9" w:rsidRPr="00543BB9" w14:paraId="56FB1A69" w14:textId="77777777" w:rsidTr="00DB584F">
        <w:trPr>
          <w:tblHeader/>
          <w:jc w:val="center"/>
        </w:trPr>
        <w:tc>
          <w:tcPr>
            <w:tcW w:w="739" w:type="dxa"/>
            <w:shd w:val="clear" w:color="auto" w:fill="FFFFFF"/>
            <w:vAlign w:val="center"/>
          </w:tcPr>
          <w:p w14:paraId="58DC24FC" w14:textId="77777777" w:rsidR="00543BB9" w:rsidRPr="00543BB9" w:rsidRDefault="00543BB9" w:rsidP="00543BB9">
            <w:pPr>
              <w:tabs>
                <w:tab w:val="left" w:pos="720"/>
              </w:tabs>
              <w:spacing w:after="0" w:line="276" w:lineRule="auto"/>
              <w:jc w:val="center"/>
              <w:rPr>
                <w:rFonts w:ascii="Calibri" w:eastAsia="Calibri" w:hAnsi="Calibri" w:cs="Calibri"/>
                <w:b/>
              </w:rPr>
            </w:pPr>
            <w:r w:rsidRPr="00543BB9">
              <w:rPr>
                <w:rFonts w:ascii="Calibri" w:eastAsia="Calibri" w:hAnsi="Calibri" w:cs="Calibri"/>
                <w:b/>
              </w:rPr>
              <w:t>(α)</w:t>
            </w:r>
          </w:p>
        </w:tc>
        <w:tc>
          <w:tcPr>
            <w:tcW w:w="4410" w:type="dxa"/>
            <w:shd w:val="clear" w:color="auto" w:fill="FFFFFF"/>
            <w:vAlign w:val="center"/>
          </w:tcPr>
          <w:p w14:paraId="1083B775"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(β)</w:t>
            </w:r>
          </w:p>
        </w:tc>
        <w:tc>
          <w:tcPr>
            <w:tcW w:w="1620" w:type="dxa"/>
            <w:shd w:val="clear" w:color="auto" w:fill="FFFFFF"/>
            <w:vAlign w:val="center"/>
          </w:tcPr>
          <w:p w14:paraId="2821CA2A" w14:textId="77777777" w:rsidR="00543BB9" w:rsidRPr="00543BB9" w:rsidRDefault="00543BB9" w:rsidP="00543BB9">
            <w:pPr>
              <w:tabs>
                <w:tab w:val="left" w:pos="720"/>
              </w:tabs>
              <w:spacing w:after="0" w:line="276" w:lineRule="auto"/>
              <w:jc w:val="center"/>
              <w:rPr>
                <w:rFonts w:ascii="Calibri" w:eastAsia="Calibri" w:hAnsi="Calibri" w:cs="Calibri"/>
                <w:b/>
              </w:rPr>
            </w:pPr>
            <w:r w:rsidRPr="00543BB9">
              <w:rPr>
                <w:rFonts w:ascii="Calibri" w:eastAsia="Calibri" w:hAnsi="Calibri" w:cs="Calibri"/>
                <w:b/>
              </w:rPr>
              <w:t>(γ)</w:t>
            </w:r>
          </w:p>
        </w:tc>
        <w:tc>
          <w:tcPr>
            <w:tcW w:w="1440" w:type="dxa"/>
            <w:shd w:val="clear" w:color="auto" w:fill="FFFFFF"/>
            <w:vAlign w:val="center"/>
          </w:tcPr>
          <w:p w14:paraId="33556BC0" w14:textId="77777777" w:rsidR="00543BB9" w:rsidRPr="00543BB9" w:rsidRDefault="00543BB9" w:rsidP="00543BB9">
            <w:pPr>
              <w:tabs>
                <w:tab w:val="left" w:pos="720"/>
              </w:tabs>
              <w:spacing w:after="0" w:line="276" w:lineRule="auto"/>
              <w:jc w:val="center"/>
              <w:rPr>
                <w:rFonts w:ascii="Calibri" w:eastAsia="Calibri" w:hAnsi="Calibri" w:cs="Calibri"/>
                <w:b/>
              </w:rPr>
            </w:pPr>
            <w:r w:rsidRPr="00543BB9">
              <w:rPr>
                <w:rFonts w:ascii="Calibri" w:eastAsia="Calibri" w:hAnsi="Calibri" w:cs="Calibri"/>
                <w:b/>
              </w:rPr>
              <w:t>(δ)</w:t>
            </w:r>
          </w:p>
        </w:tc>
        <w:tc>
          <w:tcPr>
            <w:tcW w:w="1574" w:type="dxa"/>
            <w:shd w:val="clear" w:color="auto" w:fill="FFFFFF"/>
            <w:vAlign w:val="center"/>
          </w:tcPr>
          <w:p w14:paraId="6F136AF5" w14:textId="77777777" w:rsidR="00543BB9" w:rsidRPr="00543BB9" w:rsidRDefault="00543BB9" w:rsidP="00543BB9">
            <w:pPr>
              <w:tabs>
                <w:tab w:val="left" w:pos="720"/>
              </w:tabs>
              <w:spacing w:after="0" w:line="276" w:lineRule="auto"/>
              <w:jc w:val="center"/>
              <w:rPr>
                <w:rFonts w:ascii="Calibri" w:eastAsia="Calibri" w:hAnsi="Calibri" w:cs="Calibri"/>
                <w:b/>
              </w:rPr>
            </w:pPr>
            <w:r w:rsidRPr="00543BB9">
              <w:rPr>
                <w:rFonts w:ascii="Calibri" w:eastAsia="Calibri" w:hAnsi="Calibri" w:cs="Calibri"/>
                <w:b/>
              </w:rPr>
              <w:t>(ε)</w:t>
            </w:r>
          </w:p>
        </w:tc>
      </w:tr>
      <w:tr w:rsidR="00543BB9" w:rsidRPr="00543BB9" w14:paraId="29A7CF59" w14:textId="77777777" w:rsidTr="00DB584F">
        <w:trPr>
          <w:jc w:val="center"/>
        </w:trPr>
        <w:tc>
          <w:tcPr>
            <w:tcW w:w="739" w:type="dxa"/>
            <w:shd w:val="clear" w:color="auto" w:fill="B3B3B3"/>
          </w:tcPr>
          <w:p w14:paraId="7A310D13" w14:textId="77777777" w:rsidR="00543BB9" w:rsidRPr="00543BB9" w:rsidRDefault="00543BB9" w:rsidP="00543BB9">
            <w:pPr>
              <w:keepNext/>
              <w:spacing w:after="0" w:line="276" w:lineRule="auto"/>
              <w:ind w:left="-1134" w:right="-1192"/>
              <w:jc w:val="both"/>
              <w:outlineLvl w:val="1"/>
              <w:rPr>
                <w:rFonts w:ascii="Calibri" w:eastAsia="Times New Roman" w:hAnsi="Calibri" w:cs="Calibri"/>
                <w:b/>
                <w:i/>
              </w:rPr>
            </w:pPr>
          </w:p>
        </w:tc>
        <w:tc>
          <w:tcPr>
            <w:tcW w:w="4410" w:type="dxa"/>
            <w:shd w:val="clear" w:color="auto" w:fill="B3B3B3"/>
          </w:tcPr>
          <w:p w14:paraId="46CF976D" w14:textId="77777777" w:rsidR="00543BB9" w:rsidRPr="00543BB9" w:rsidRDefault="00543BB9" w:rsidP="00543BB9">
            <w:pPr>
              <w:keepNext/>
              <w:spacing w:after="0" w:line="276" w:lineRule="auto"/>
              <w:ind w:left="-1134" w:right="-1192"/>
              <w:jc w:val="both"/>
              <w:outlineLvl w:val="1"/>
              <w:rPr>
                <w:rFonts w:ascii="Calibri" w:eastAsia="Times New Roman" w:hAnsi="Calibri" w:cs="Calibri"/>
                <w:b/>
                <w:i/>
              </w:rPr>
            </w:pPr>
            <w:r w:rsidRPr="00543BB9">
              <w:rPr>
                <w:rFonts w:ascii="Calibri" w:eastAsia="Times New Roman" w:hAnsi="Calibri" w:cs="Calibri"/>
                <w:b/>
                <w:i/>
              </w:rPr>
              <w:tab/>
            </w:r>
          </w:p>
        </w:tc>
        <w:tc>
          <w:tcPr>
            <w:tcW w:w="1620" w:type="dxa"/>
            <w:shd w:val="clear" w:color="auto" w:fill="B3B3B3"/>
            <w:vAlign w:val="center"/>
          </w:tcPr>
          <w:p w14:paraId="24F0FE73"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ΥΠΟΧΡ/ΚΗ ΑΠΑΙΤΗΣΗ</w:t>
            </w:r>
          </w:p>
        </w:tc>
        <w:tc>
          <w:tcPr>
            <w:tcW w:w="1440" w:type="dxa"/>
            <w:shd w:val="clear" w:color="auto" w:fill="B3B3B3"/>
            <w:vAlign w:val="center"/>
          </w:tcPr>
          <w:p w14:paraId="4C5E510D"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ΑΠΑΝΤΗΣΗ ΠΡΟΜ/ΤΗ</w:t>
            </w:r>
          </w:p>
        </w:tc>
        <w:tc>
          <w:tcPr>
            <w:tcW w:w="1574" w:type="dxa"/>
            <w:shd w:val="clear" w:color="auto" w:fill="B3B3B3"/>
            <w:vAlign w:val="center"/>
          </w:tcPr>
          <w:p w14:paraId="5958404E"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ΠΑΡΑΠΟΜΠΗ</w:t>
            </w:r>
          </w:p>
        </w:tc>
      </w:tr>
      <w:tr w:rsidR="00543BB9" w:rsidRPr="00543BB9" w14:paraId="2373214D" w14:textId="77777777" w:rsidTr="00DB584F">
        <w:trPr>
          <w:trHeight w:val="70"/>
          <w:jc w:val="center"/>
        </w:trPr>
        <w:tc>
          <w:tcPr>
            <w:tcW w:w="739" w:type="dxa"/>
            <w:vAlign w:val="center"/>
          </w:tcPr>
          <w:p w14:paraId="25CA4919"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5C630DA9"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Να πραγματοποιεί ταυτόχρονη ανάλυση ανιόντων και κατιόντων με χρήση ενός αυτόματου δειγματολήπτη αλλά και με χειροκίνητη εισαγωγή δείγματος</w:t>
            </w:r>
          </w:p>
        </w:tc>
        <w:tc>
          <w:tcPr>
            <w:tcW w:w="1620" w:type="dxa"/>
            <w:vAlign w:val="center"/>
          </w:tcPr>
          <w:p w14:paraId="5F0FF478"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022284E7"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01513537"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07B63EF1" w14:textId="77777777" w:rsidTr="00DB584F">
        <w:trPr>
          <w:trHeight w:val="70"/>
          <w:jc w:val="center"/>
        </w:trPr>
        <w:tc>
          <w:tcPr>
            <w:tcW w:w="739" w:type="dxa"/>
            <w:vAlign w:val="center"/>
          </w:tcPr>
          <w:p w14:paraId="12D158CB"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04481192"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Όλα τα μέρη του συστήματος που έρχονται σε επαφή με το δείγμα και τα διαλύματα έκλουσης να είναι από χημικώς αδρανή υλικά χωρίς μεταλλικά στοιχεία και να είναι συμβατό με υδατικά διαλύματα με pH από 0 έως 14</w:t>
            </w:r>
          </w:p>
        </w:tc>
        <w:tc>
          <w:tcPr>
            <w:tcW w:w="1620" w:type="dxa"/>
            <w:vAlign w:val="center"/>
          </w:tcPr>
          <w:p w14:paraId="5BD6B124"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656A2E2"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54B3905E"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2337A5FF" w14:textId="77777777" w:rsidTr="00DB584F">
        <w:trPr>
          <w:trHeight w:val="70"/>
          <w:jc w:val="center"/>
        </w:trPr>
        <w:tc>
          <w:tcPr>
            <w:tcW w:w="739" w:type="dxa"/>
            <w:vAlign w:val="center"/>
          </w:tcPr>
          <w:p w14:paraId="75996064"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1813C90D"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Το σύστημα αντλιών να αποτελείται από δύο (2) αντλίες με ικανότητα ισοκρατικής λειτουργίας</w:t>
            </w:r>
          </w:p>
        </w:tc>
        <w:tc>
          <w:tcPr>
            <w:tcW w:w="1620" w:type="dxa"/>
            <w:vAlign w:val="center"/>
          </w:tcPr>
          <w:p w14:paraId="4A14C0C7"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19346FF5"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0BB7BF6E"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13933D80" w14:textId="77777777" w:rsidTr="00DB584F">
        <w:trPr>
          <w:trHeight w:val="70"/>
          <w:jc w:val="center"/>
        </w:trPr>
        <w:tc>
          <w:tcPr>
            <w:tcW w:w="739" w:type="dxa"/>
            <w:vAlign w:val="center"/>
          </w:tcPr>
          <w:p w14:paraId="28E7E29B"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62ED2C46"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Κάθε αντλία να έχει 2 έμβολα σε σειρά με σταθερό εκτοπιζόμενο όγκο και μεταβλητή ταχύτητα.</w:t>
            </w:r>
          </w:p>
        </w:tc>
        <w:tc>
          <w:tcPr>
            <w:tcW w:w="1620" w:type="dxa"/>
            <w:vAlign w:val="center"/>
          </w:tcPr>
          <w:p w14:paraId="3FC85CB6"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04997F72"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0FBAFD47"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4F4B5902" w14:textId="77777777" w:rsidTr="00DB584F">
        <w:trPr>
          <w:trHeight w:val="70"/>
          <w:jc w:val="center"/>
        </w:trPr>
        <w:tc>
          <w:tcPr>
            <w:tcW w:w="739" w:type="dxa"/>
            <w:vAlign w:val="center"/>
          </w:tcPr>
          <w:p w14:paraId="12AB0D87"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4732A618"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Κάθε αντλία να έχει περιοχή ροών από 0,001 έως τουλάχιστον 10,00 ml/min με βήμα 0,001 ml/min ή μικρότερο.</w:t>
            </w:r>
          </w:p>
        </w:tc>
        <w:tc>
          <w:tcPr>
            <w:tcW w:w="1620" w:type="dxa"/>
            <w:vAlign w:val="center"/>
          </w:tcPr>
          <w:p w14:paraId="7D1ACD71"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08486961"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5CFF757E"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5CB4FE1E" w14:textId="77777777" w:rsidTr="00DB584F">
        <w:trPr>
          <w:trHeight w:val="70"/>
          <w:jc w:val="center"/>
        </w:trPr>
        <w:tc>
          <w:tcPr>
            <w:tcW w:w="739" w:type="dxa"/>
            <w:vAlign w:val="center"/>
          </w:tcPr>
          <w:p w14:paraId="18A293B2"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3008D1B5"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Κάθε αντλία να έχει ικανότητα λειτουργίας σε πιέσεις ως 5.000 psi σε όλη την περιοχή των ροών.</w:t>
            </w:r>
          </w:p>
        </w:tc>
        <w:tc>
          <w:tcPr>
            <w:tcW w:w="1620" w:type="dxa"/>
            <w:vAlign w:val="center"/>
          </w:tcPr>
          <w:p w14:paraId="5D61CF83"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0C62CEBA"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45A16BE5"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6432945B" w14:textId="77777777" w:rsidTr="00DB584F">
        <w:trPr>
          <w:trHeight w:val="70"/>
          <w:jc w:val="center"/>
        </w:trPr>
        <w:tc>
          <w:tcPr>
            <w:tcW w:w="739" w:type="dxa"/>
            <w:vAlign w:val="center"/>
          </w:tcPr>
          <w:p w14:paraId="26859B25"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6E9D908A"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Κάθε αντλία να έχει ακρίβεια ροής ίση ή καλύτερη από 0,1%</w:t>
            </w:r>
          </w:p>
        </w:tc>
        <w:tc>
          <w:tcPr>
            <w:tcW w:w="1620" w:type="dxa"/>
            <w:vAlign w:val="center"/>
          </w:tcPr>
          <w:p w14:paraId="2DBEDD85"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0E44F3A3"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06437029"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7DE2A23C" w14:textId="77777777" w:rsidTr="00DB584F">
        <w:trPr>
          <w:trHeight w:val="70"/>
          <w:jc w:val="center"/>
        </w:trPr>
        <w:tc>
          <w:tcPr>
            <w:tcW w:w="739" w:type="dxa"/>
            <w:vAlign w:val="center"/>
          </w:tcPr>
          <w:p w14:paraId="0372617F"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5612F0F8"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Οι αντλίες να συνοδεύονται από σύστημα απαέρωσης διαλυτών με κενό</w:t>
            </w:r>
          </w:p>
        </w:tc>
        <w:tc>
          <w:tcPr>
            <w:tcW w:w="1620" w:type="dxa"/>
            <w:vAlign w:val="center"/>
          </w:tcPr>
          <w:p w14:paraId="2FB33DE6"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0A5A784D"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4BC5C9FC"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697723CE" w14:textId="77777777" w:rsidTr="00DB584F">
        <w:trPr>
          <w:trHeight w:val="70"/>
          <w:jc w:val="center"/>
        </w:trPr>
        <w:tc>
          <w:tcPr>
            <w:tcW w:w="739" w:type="dxa"/>
            <w:vAlign w:val="center"/>
          </w:tcPr>
          <w:p w14:paraId="7A76C1E4"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38F94FD3"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Οι αντλίες να διαθέτουν σύστημα ανίχνευσης διαρροών.</w:t>
            </w:r>
          </w:p>
        </w:tc>
        <w:tc>
          <w:tcPr>
            <w:tcW w:w="1620" w:type="dxa"/>
            <w:vAlign w:val="center"/>
          </w:tcPr>
          <w:p w14:paraId="4F781F34"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4E51E7A7"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3730E2BC"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67B9633B" w14:textId="77777777" w:rsidTr="00DB584F">
        <w:trPr>
          <w:trHeight w:val="70"/>
          <w:jc w:val="center"/>
        </w:trPr>
        <w:tc>
          <w:tcPr>
            <w:tcW w:w="739" w:type="dxa"/>
            <w:vAlign w:val="center"/>
          </w:tcPr>
          <w:p w14:paraId="1AA58A0D"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5BADE3FF"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Ικανότητα αναβάθμισης για λειτουργία ανάμειξης (gradient) διαλυτών.</w:t>
            </w:r>
          </w:p>
        </w:tc>
        <w:tc>
          <w:tcPr>
            <w:tcW w:w="1620" w:type="dxa"/>
            <w:vAlign w:val="center"/>
          </w:tcPr>
          <w:p w14:paraId="39108E38"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4B2CD95A"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129B37D3"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0EA4CE09" w14:textId="77777777" w:rsidTr="00DB584F">
        <w:trPr>
          <w:trHeight w:val="70"/>
          <w:jc w:val="center"/>
        </w:trPr>
        <w:tc>
          <w:tcPr>
            <w:tcW w:w="739" w:type="dxa"/>
            <w:vAlign w:val="center"/>
          </w:tcPr>
          <w:p w14:paraId="4E20B682"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58067E87"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Ικανότητα προσθήκης συστήματος για αυτόματη παραγωγή των διαλυμάτων έκλουσης,  για ταυτόχρονη ανάλυση ανιόντων και κατιόντων, με προσθήκη μόνο υπερκαθαρού νερού.</w:t>
            </w:r>
          </w:p>
        </w:tc>
        <w:tc>
          <w:tcPr>
            <w:tcW w:w="1620" w:type="dxa"/>
            <w:vAlign w:val="center"/>
          </w:tcPr>
          <w:p w14:paraId="0C30F110"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4C9CBB7E"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33D1B1F5"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7D49D1BF" w14:textId="77777777" w:rsidTr="00DB584F">
        <w:trPr>
          <w:trHeight w:val="70"/>
          <w:jc w:val="center"/>
        </w:trPr>
        <w:tc>
          <w:tcPr>
            <w:tcW w:w="739" w:type="dxa"/>
            <w:vAlign w:val="center"/>
          </w:tcPr>
          <w:p w14:paraId="6380F46D"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652DEC89"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Να διαθέτει δύο θερμοστατούμενες βαλβίδες εισαγωγής δείγματος τύπου με ηλεκτρική ενεργοποίηση</w:t>
            </w:r>
          </w:p>
        </w:tc>
        <w:tc>
          <w:tcPr>
            <w:tcW w:w="1620" w:type="dxa"/>
            <w:vAlign w:val="center"/>
          </w:tcPr>
          <w:p w14:paraId="2DD83609"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A9DD12F"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736ED0B6"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36CDFDCC" w14:textId="77777777" w:rsidTr="00DB584F">
        <w:trPr>
          <w:trHeight w:val="70"/>
          <w:jc w:val="center"/>
        </w:trPr>
        <w:tc>
          <w:tcPr>
            <w:tcW w:w="739" w:type="dxa"/>
            <w:vAlign w:val="center"/>
          </w:tcPr>
          <w:p w14:paraId="14008181"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7274E1BD"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Το σύστημα να συμπεριλαμβάνει θερμοστατούμενο χώρο στηλών ο οποίος να έχει περιοχή λειτουργίας τουλάχιστον από 10 έως 70</w:t>
            </w:r>
            <w:r w:rsidRPr="00543BB9">
              <w:rPr>
                <w:rFonts w:ascii="Calibri" w:eastAsia="Calibri" w:hAnsi="Calibri" w:cs="Calibri"/>
                <w:vertAlign w:val="superscript"/>
              </w:rPr>
              <w:t>ο</w:t>
            </w:r>
            <w:r w:rsidRPr="00543BB9">
              <w:rPr>
                <w:rFonts w:ascii="Calibri" w:eastAsia="Calibri" w:hAnsi="Calibri" w:cs="Calibri"/>
              </w:rPr>
              <w:t>C με σταθερότητα θερμοκρασίας ίση ή καλύτερη από 0,05</w:t>
            </w:r>
            <w:r w:rsidRPr="00543BB9">
              <w:rPr>
                <w:rFonts w:ascii="Calibri" w:eastAsia="Calibri" w:hAnsi="Calibri" w:cs="Calibri"/>
                <w:vertAlign w:val="superscript"/>
              </w:rPr>
              <w:t>ο</w:t>
            </w:r>
            <w:r w:rsidRPr="00543BB9">
              <w:rPr>
                <w:rFonts w:ascii="Calibri" w:eastAsia="Calibri" w:hAnsi="Calibri" w:cs="Calibri"/>
                <w:lang w:val="en-US"/>
              </w:rPr>
              <w:t>C</w:t>
            </w:r>
            <w:r w:rsidRPr="00543BB9">
              <w:rPr>
                <w:rFonts w:ascii="Calibri" w:eastAsia="Calibri" w:hAnsi="Calibri" w:cs="Calibri"/>
              </w:rPr>
              <w:t>.</w:t>
            </w:r>
          </w:p>
        </w:tc>
        <w:tc>
          <w:tcPr>
            <w:tcW w:w="1620" w:type="dxa"/>
            <w:vAlign w:val="center"/>
          </w:tcPr>
          <w:p w14:paraId="0905127D"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22A2FE95"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620D644E"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78080BD1" w14:textId="77777777" w:rsidTr="00DB584F">
        <w:trPr>
          <w:trHeight w:val="70"/>
          <w:jc w:val="center"/>
        </w:trPr>
        <w:tc>
          <w:tcPr>
            <w:tcW w:w="739" w:type="dxa"/>
            <w:vAlign w:val="center"/>
          </w:tcPr>
          <w:p w14:paraId="178E3F72"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4724C511"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Να διαθέτει σύστημα ανίχνευσης διαρροών.</w:t>
            </w:r>
          </w:p>
        </w:tc>
        <w:tc>
          <w:tcPr>
            <w:tcW w:w="1620" w:type="dxa"/>
            <w:vAlign w:val="center"/>
          </w:tcPr>
          <w:p w14:paraId="68A8F00B"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340DD227"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1143FB30"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426D6BCE" w14:textId="77777777" w:rsidTr="00DB584F">
        <w:trPr>
          <w:trHeight w:val="70"/>
          <w:jc w:val="center"/>
        </w:trPr>
        <w:tc>
          <w:tcPr>
            <w:tcW w:w="739" w:type="dxa"/>
            <w:vAlign w:val="center"/>
          </w:tcPr>
          <w:p w14:paraId="67BA57A5"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72C1458E"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Να συνοδεύεται από δεύτερο θερμοστατούμενο χώρο με ανεξάρτητη θερμοστάτηση τουλάχιστον έως 40</w:t>
            </w:r>
            <w:r w:rsidRPr="00543BB9">
              <w:rPr>
                <w:rFonts w:ascii="Calibri" w:eastAsia="Calibri" w:hAnsi="Calibri" w:cs="Calibri"/>
                <w:vertAlign w:val="superscript"/>
                <w:lang w:val="en-US"/>
              </w:rPr>
              <w:t>o</w:t>
            </w:r>
            <w:r w:rsidRPr="00543BB9">
              <w:rPr>
                <w:rFonts w:ascii="Calibri" w:eastAsia="Calibri" w:hAnsi="Calibri" w:cs="Calibri"/>
                <w:lang w:val="en-US"/>
              </w:rPr>
              <w:t>C</w:t>
            </w:r>
            <w:r w:rsidRPr="00543BB9">
              <w:rPr>
                <w:rFonts w:ascii="Calibri" w:eastAsia="Calibri" w:hAnsi="Calibri" w:cs="Calibri"/>
              </w:rPr>
              <w:t xml:space="preserve"> για τοποθέτηση ανιχνευτών και μονάδων χημικής συμπίεσης.</w:t>
            </w:r>
          </w:p>
        </w:tc>
        <w:tc>
          <w:tcPr>
            <w:tcW w:w="1620" w:type="dxa"/>
            <w:vAlign w:val="center"/>
          </w:tcPr>
          <w:p w14:paraId="7B965902"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1E1AED1"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59FC62F6"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14CA7D42" w14:textId="77777777" w:rsidTr="00DB584F">
        <w:trPr>
          <w:trHeight w:val="70"/>
          <w:jc w:val="center"/>
        </w:trPr>
        <w:tc>
          <w:tcPr>
            <w:tcW w:w="739" w:type="dxa"/>
            <w:vAlign w:val="center"/>
          </w:tcPr>
          <w:p w14:paraId="7ACDA203"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3DCD47AC"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Να διαθέτει δύο μονάδες συμπίεσης της αγωγιμότητας του εκλούσματος, εκ των οποίων μία για την ανάλυση των ανιόντων και μία των κατιόντων.</w:t>
            </w:r>
          </w:p>
        </w:tc>
        <w:tc>
          <w:tcPr>
            <w:tcW w:w="1620" w:type="dxa"/>
            <w:vAlign w:val="center"/>
          </w:tcPr>
          <w:p w14:paraId="0743719F"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416A95F6"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3107D6DC"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1BB31C24" w14:textId="77777777" w:rsidTr="00DB584F">
        <w:trPr>
          <w:trHeight w:val="70"/>
          <w:jc w:val="center"/>
        </w:trPr>
        <w:tc>
          <w:tcPr>
            <w:tcW w:w="739" w:type="dxa"/>
            <w:vAlign w:val="center"/>
          </w:tcPr>
          <w:p w14:paraId="3733FD75"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608F38FC"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Οι μονάδες χημικής συμπίεσης (suppressors), να διαθέτουν ικανότητα αυτόματης αναγέννησης κατά τη διάρκεια της ανάλυσης χωρίς την χρήση επιπρόσθετου διαλύματος αναγέννησης πέραν του εκλουστικού διαλύματος.</w:t>
            </w:r>
          </w:p>
        </w:tc>
        <w:tc>
          <w:tcPr>
            <w:tcW w:w="1620" w:type="dxa"/>
            <w:vAlign w:val="center"/>
          </w:tcPr>
          <w:p w14:paraId="718A0053"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63B55C1"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3D55B2A4"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1DC43783" w14:textId="77777777" w:rsidTr="00DB584F">
        <w:trPr>
          <w:trHeight w:val="70"/>
          <w:jc w:val="center"/>
        </w:trPr>
        <w:tc>
          <w:tcPr>
            <w:tcW w:w="739" w:type="dxa"/>
            <w:vAlign w:val="center"/>
          </w:tcPr>
          <w:p w14:paraId="414B4D65"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00E4FE00"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Το σύστημα να συμπεριλαμβάνει δύο (2) αγωγιμομετρικούς ανιχνευτές</w:t>
            </w:r>
          </w:p>
        </w:tc>
        <w:tc>
          <w:tcPr>
            <w:tcW w:w="1620" w:type="dxa"/>
            <w:vAlign w:val="center"/>
          </w:tcPr>
          <w:p w14:paraId="6BF10576"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186B7A4E"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6E3FB9B5"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1640ED49" w14:textId="77777777" w:rsidTr="00DB584F">
        <w:trPr>
          <w:trHeight w:val="70"/>
          <w:jc w:val="center"/>
        </w:trPr>
        <w:tc>
          <w:tcPr>
            <w:tcW w:w="739" w:type="dxa"/>
            <w:vAlign w:val="center"/>
          </w:tcPr>
          <w:p w14:paraId="0B925FA7"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096C52F4" w14:textId="77777777" w:rsidR="00543BB9" w:rsidRPr="00543BB9" w:rsidRDefault="00543BB9" w:rsidP="00E85CC5">
            <w:pPr>
              <w:spacing w:after="0" w:line="240" w:lineRule="auto"/>
              <w:rPr>
                <w:rFonts w:ascii="Calibri" w:eastAsia="Calibri" w:hAnsi="Calibri" w:cs="Calibri"/>
                <w:highlight w:val="yellow"/>
              </w:rPr>
            </w:pPr>
            <w:r w:rsidRPr="00543BB9">
              <w:rPr>
                <w:rFonts w:ascii="Calibri" w:eastAsia="Calibri" w:hAnsi="Calibri" w:cs="Calibri"/>
              </w:rPr>
              <w:t>Κάθε αγωγιμετρικός ανιχνευτής να διαθέτει περιοχή μετρήσεων τουλάχιστον από 0 έως 18000 μS/cm</w:t>
            </w:r>
          </w:p>
        </w:tc>
        <w:tc>
          <w:tcPr>
            <w:tcW w:w="1620" w:type="dxa"/>
            <w:vAlign w:val="center"/>
          </w:tcPr>
          <w:p w14:paraId="1BB7007B"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69A3E1B"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764D8053"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5935309C" w14:textId="77777777" w:rsidTr="00DB584F">
        <w:trPr>
          <w:trHeight w:val="70"/>
          <w:jc w:val="center"/>
        </w:trPr>
        <w:tc>
          <w:tcPr>
            <w:tcW w:w="739" w:type="dxa"/>
            <w:vAlign w:val="center"/>
          </w:tcPr>
          <w:p w14:paraId="53DBCA2F"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31E83D8C"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Κάθε αγωγιμετρικός ανιχνευτής να</w:t>
            </w:r>
            <w:r w:rsidRPr="00543BB9">
              <w:rPr>
                <w:rFonts w:ascii="Calibri" w:eastAsia="Calibri" w:hAnsi="Calibri" w:cs="Times New Roman"/>
              </w:rPr>
              <w:t xml:space="preserve"> </w:t>
            </w:r>
            <w:r w:rsidRPr="00543BB9">
              <w:rPr>
                <w:rFonts w:ascii="Calibri" w:eastAsia="Calibri" w:hAnsi="Calibri" w:cs="Calibri"/>
              </w:rPr>
              <w:t>διαθέτει διακριτική ικανότητα ίση ή καλύτερη από 0.0025 nS/cm.</w:t>
            </w:r>
          </w:p>
        </w:tc>
        <w:tc>
          <w:tcPr>
            <w:tcW w:w="1620" w:type="dxa"/>
            <w:vAlign w:val="center"/>
          </w:tcPr>
          <w:p w14:paraId="358E00D9"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23C34845"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15B844D4"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7B5C72EF" w14:textId="77777777" w:rsidTr="00DB584F">
        <w:trPr>
          <w:trHeight w:val="70"/>
          <w:jc w:val="center"/>
        </w:trPr>
        <w:tc>
          <w:tcPr>
            <w:tcW w:w="739" w:type="dxa"/>
            <w:vAlign w:val="center"/>
          </w:tcPr>
          <w:p w14:paraId="6896C855"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7B9041C9" w14:textId="77777777" w:rsidR="00543BB9" w:rsidRPr="00543BB9" w:rsidRDefault="00543BB9" w:rsidP="00E85CC5">
            <w:pPr>
              <w:spacing w:after="0" w:line="240" w:lineRule="auto"/>
              <w:rPr>
                <w:rFonts w:ascii="Calibri" w:eastAsia="Calibri" w:hAnsi="Calibri" w:cs="Calibri"/>
                <w:highlight w:val="yellow"/>
              </w:rPr>
            </w:pPr>
            <w:r w:rsidRPr="00543BB9">
              <w:rPr>
                <w:rFonts w:ascii="Calibri" w:eastAsia="Calibri" w:hAnsi="Calibri" w:cs="Calibri"/>
              </w:rPr>
              <w:t>Οι κυψελίδες μέτρησης της αγωγιμότητας να είναι θερμοστατούμενες έως τουλάχιστον 60</w:t>
            </w:r>
            <w:r w:rsidRPr="00543BB9">
              <w:rPr>
                <w:rFonts w:ascii="Calibri" w:eastAsia="Calibri" w:hAnsi="Calibri" w:cs="Calibri"/>
                <w:vertAlign w:val="superscript"/>
              </w:rPr>
              <w:t>ο</w:t>
            </w:r>
            <w:r w:rsidRPr="00543BB9">
              <w:rPr>
                <w:rFonts w:ascii="Calibri" w:eastAsia="Calibri" w:hAnsi="Calibri" w:cs="Calibri"/>
              </w:rPr>
              <w:t>C και η σταθερότητα θερμοκρασίας να είναι  0,001</w:t>
            </w:r>
            <w:r w:rsidRPr="00543BB9">
              <w:rPr>
                <w:rFonts w:ascii="Calibri" w:eastAsia="Calibri" w:hAnsi="Calibri" w:cs="Calibri"/>
                <w:vertAlign w:val="superscript"/>
              </w:rPr>
              <w:t>ο</w:t>
            </w:r>
            <w:r w:rsidRPr="00543BB9">
              <w:rPr>
                <w:rFonts w:ascii="Calibri" w:eastAsia="Calibri" w:hAnsi="Calibri" w:cs="Calibri"/>
              </w:rPr>
              <w:t>C ή καλύτερη.</w:t>
            </w:r>
          </w:p>
        </w:tc>
        <w:tc>
          <w:tcPr>
            <w:tcW w:w="1620" w:type="dxa"/>
            <w:vAlign w:val="center"/>
          </w:tcPr>
          <w:p w14:paraId="6838C536"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64F298EF"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49E1ED61"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1B2BD35C" w14:textId="77777777" w:rsidTr="00DB584F">
        <w:trPr>
          <w:trHeight w:val="70"/>
          <w:jc w:val="center"/>
        </w:trPr>
        <w:tc>
          <w:tcPr>
            <w:tcW w:w="739" w:type="dxa"/>
            <w:vAlign w:val="center"/>
          </w:tcPr>
          <w:p w14:paraId="24B22CB8"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626A45EA"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Ταχύτητα λήψης δεδομένων ίση ή μεγαλύτερη από 100 Hz</w:t>
            </w:r>
          </w:p>
        </w:tc>
        <w:tc>
          <w:tcPr>
            <w:tcW w:w="1620" w:type="dxa"/>
            <w:vAlign w:val="center"/>
          </w:tcPr>
          <w:p w14:paraId="22090F41"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09B0402"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65F5A0EF"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610FBEDB" w14:textId="77777777" w:rsidTr="00DB584F">
        <w:trPr>
          <w:trHeight w:val="70"/>
          <w:jc w:val="center"/>
        </w:trPr>
        <w:tc>
          <w:tcPr>
            <w:tcW w:w="739" w:type="dxa"/>
            <w:vAlign w:val="center"/>
          </w:tcPr>
          <w:p w14:paraId="7B581E6D"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7E9429AA"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Ο αυτόματος δειγματολήπτης να ελέγχεται πλήρως από το λογισμικό του συστήματος.</w:t>
            </w:r>
          </w:p>
        </w:tc>
        <w:tc>
          <w:tcPr>
            <w:tcW w:w="1620" w:type="dxa"/>
            <w:vAlign w:val="center"/>
          </w:tcPr>
          <w:p w14:paraId="150F5885"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08C3A03D"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53E7074C"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3699F7DB" w14:textId="77777777" w:rsidTr="00DB584F">
        <w:trPr>
          <w:trHeight w:val="70"/>
          <w:jc w:val="center"/>
        </w:trPr>
        <w:tc>
          <w:tcPr>
            <w:tcW w:w="739" w:type="dxa"/>
            <w:vAlign w:val="center"/>
          </w:tcPr>
          <w:p w14:paraId="3419C601"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5BCDE429"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Ο αυτόματος δειγματολήπτης να έχει χωρητικότητα τουλάχιστον 50 φιαλιδίων όγκου 5 mL.</w:t>
            </w:r>
          </w:p>
        </w:tc>
        <w:tc>
          <w:tcPr>
            <w:tcW w:w="1620" w:type="dxa"/>
            <w:vAlign w:val="center"/>
          </w:tcPr>
          <w:p w14:paraId="04B6E3E5"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77518A5A"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0E358773"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095E43A7" w14:textId="77777777" w:rsidTr="00DB584F">
        <w:trPr>
          <w:trHeight w:val="70"/>
          <w:jc w:val="center"/>
        </w:trPr>
        <w:tc>
          <w:tcPr>
            <w:tcW w:w="739" w:type="dxa"/>
            <w:vAlign w:val="center"/>
          </w:tcPr>
          <w:p w14:paraId="4BC6656C"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152DCA69"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Τα φιαλίδια του αυτόματου δειγματολήπτη να δέχονται πώματα με φίλτρα για διήθηση δειγμάτων πριν την ανάλυση.</w:t>
            </w:r>
          </w:p>
        </w:tc>
        <w:tc>
          <w:tcPr>
            <w:tcW w:w="1620" w:type="dxa"/>
            <w:vAlign w:val="center"/>
          </w:tcPr>
          <w:p w14:paraId="18BAE062"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43ED8F5"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0A16022E"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06287A22" w14:textId="77777777" w:rsidTr="00DB584F">
        <w:trPr>
          <w:trHeight w:val="70"/>
          <w:jc w:val="center"/>
        </w:trPr>
        <w:tc>
          <w:tcPr>
            <w:tcW w:w="739" w:type="dxa"/>
            <w:vAlign w:val="center"/>
          </w:tcPr>
          <w:p w14:paraId="00562634"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040445C7"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Ο αυτόματος δειγματολήπτης να έχει ικανότητα ταυτόχρονης έγχυσης στα 2 κανάλια ανάλυσης για την ταυτόχρονη ανάλυση ανιόντων και κατιόντων (να συνοδεύεται από τα κατάλληλα εξαρτήματα).</w:t>
            </w:r>
          </w:p>
        </w:tc>
        <w:tc>
          <w:tcPr>
            <w:tcW w:w="1620" w:type="dxa"/>
            <w:vAlign w:val="center"/>
          </w:tcPr>
          <w:p w14:paraId="32F58F34"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118390AD"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7F51F4C7"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5FAA5397" w14:textId="77777777" w:rsidTr="00DB584F">
        <w:trPr>
          <w:trHeight w:val="70"/>
          <w:jc w:val="center"/>
        </w:trPr>
        <w:tc>
          <w:tcPr>
            <w:tcW w:w="739" w:type="dxa"/>
            <w:vAlign w:val="center"/>
          </w:tcPr>
          <w:p w14:paraId="59E22193"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532ED938" w14:textId="71A72F41" w:rsidR="00543BB9" w:rsidRPr="00543BB9" w:rsidRDefault="00DB584F" w:rsidP="00E85CC5">
            <w:pPr>
              <w:spacing w:after="0" w:line="240" w:lineRule="auto"/>
              <w:rPr>
                <w:rFonts w:ascii="Calibri" w:eastAsia="Calibri" w:hAnsi="Calibri" w:cs="Calibri"/>
              </w:rPr>
            </w:pPr>
            <w:r>
              <w:rPr>
                <w:rFonts w:ascii="Calibri" w:eastAsia="Calibri" w:hAnsi="Calibri" w:cs="Calibri"/>
              </w:rPr>
              <w:t>Να διαθέτει λ</w:t>
            </w:r>
            <w:r w:rsidRPr="00543BB9">
              <w:rPr>
                <w:rFonts w:ascii="Calibri" w:eastAsia="Calibri" w:hAnsi="Calibri" w:cs="Calibri"/>
              </w:rPr>
              <w:t xml:space="preserve">ογισμικό </w:t>
            </w:r>
            <w:r w:rsidR="00543BB9" w:rsidRPr="00543BB9">
              <w:rPr>
                <w:rFonts w:ascii="Calibri" w:eastAsia="Calibri" w:hAnsi="Calibri" w:cs="Calibri"/>
              </w:rPr>
              <w:t xml:space="preserve">σε περιβάλλον Windows 10  για τον πλήρη έλεγχο όλων των </w:t>
            </w:r>
            <w:r w:rsidR="00543BB9" w:rsidRPr="00543BB9">
              <w:rPr>
                <w:rFonts w:ascii="Calibri" w:eastAsia="Calibri" w:hAnsi="Calibri" w:cs="Calibri"/>
              </w:rPr>
              <w:lastRenderedPageBreak/>
              <w:t>λειτουργιών του οργάνου. Να έχει ικανότητα πλήρους ελέγχου και προγραμματισμού όλω</w:t>
            </w:r>
            <w:r>
              <w:rPr>
                <w:rFonts w:ascii="Calibri" w:eastAsia="Calibri" w:hAnsi="Calibri" w:cs="Calibri"/>
              </w:rPr>
              <w:t>ν</w:t>
            </w:r>
            <w:r w:rsidR="00543BB9" w:rsidRPr="00543BB9">
              <w:rPr>
                <w:rFonts w:ascii="Calibri" w:eastAsia="Calibri" w:hAnsi="Calibri" w:cs="Calibri"/>
              </w:rPr>
              <w:t xml:space="preserve"> των τμημάτων του συστήματος: αντλίες, σύστημα αυτόματης ηλεκτρολυτικής παραγωγής διαλυμάτων έκλουσης, αυτόματος δειγματολήπτης, θερμοστάτης στηλών, μονάδες συμπίεσης αγωγιμότητας, ανιχνευτές.</w:t>
            </w:r>
          </w:p>
        </w:tc>
        <w:tc>
          <w:tcPr>
            <w:tcW w:w="1620" w:type="dxa"/>
            <w:vAlign w:val="center"/>
          </w:tcPr>
          <w:p w14:paraId="47502ADC"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lastRenderedPageBreak/>
              <w:t>ΝΑΙ</w:t>
            </w:r>
          </w:p>
        </w:tc>
        <w:tc>
          <w:tcPr>
            <w:tcW w:w="1440" w:type="dxa"/>
            <w:vAlign w:val="center"/>
          </w:tcPr>
          <w:p w14:paraId="69891AE0"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4BD9053A"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7C3100DA" w14:textId="77777777" w:rsidTr="00DB584F">
        <w:trPr>
          <w:trHeight w:val="70"/>
          <w:jc w:val="center"/>
        </w:trPr>
        <w:tc>
          <w:tcPr>
            <w:tcW w:w="739" w:type="dxa"/>
            <w:vAlign w:val="center"/>
          </w:tcPr>
          <w:p w14:paraId="2455B9AC"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07C0D1F5"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Το λογισμικό να έχει ικανότητα λήψης και επεξεργασίας των δεδομένων, βαθμονόμησης, ποσοτικοποίησης, στατιστικής επεξεργασίας και αναφορών κατ’ επιλογή του χρήστη.</w:t>
            </w:r>
          </w:p>
        </w:tc>
        <w:tc>
          <w:tcPr>
            <w:tcW w:w="1620" w:type="dxa"/>
            <w:vAlign w:val="center"/>
          </w:tcPr>
          <w:p w14:paraId="0B4348A6"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2F46B4F7"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46992519"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27AD7F11" w14:textId="77777777" w:rsidTr="00DB584F">
        <w:trPr>
          <w:trHeight w:val="70"/>
          <w:jc w:val="center"/>
        </w:trPr>
        <w:tc>
          <w:tcPr>
            <w:tcW w:w="739" w:type="dxa"/>
            <w:vAlign w:val="center"/>
          </w:tcPr>
          <w:p w14:paraId="7EFAA40D"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70748679"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bCs/>
              </w:rPr>
              <w:t>Το λογισμικό να έχει ικανότητα εμφάνισης μηνυμάτων σε περιπτώσεις βλάβης και προειδοποιητικών μηνυμάτων για συντήρηση του οργάνου.</w:t>
            </w:r>
          </w:p>
        </w:tc>
        <w:tc>
          <w:tcPr>
            <w:tcW w:w="1620" w:type="dxa"/>
            <w:vAlign w:val="center"/>
          </w:tcPr>
          <w:p w14:paraId="4157C49F"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F1EDA8E"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3DB36EC6"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71411526" w14:textId="77777777" w:rsidTr="00DB584F">
        <w:trPr>
          <w:trHeight w:val="70"/>
          <w:jc w:val="center"/>
        </w:trPr>
        <w:tc>
          <w:tcPr>
            <w:tcW w:w="739" w:type="dxa"/>
            <w:vAlign w:val="center"/>
          </w:tcPr>
          <w:p w14:paraId="45F0808C"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36805EBD"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Το λογισμικό να έχει ικανότητα υποστήριξης της ταυτόχρονης ανάλυσης ανιόντων και κατιόντων από το προσφερόμενο σύστημα.</w:t>
            </w:r>
          </w:p>
        </w:tc>
        <w:tc>
          <w:tcPr>
            <w:tcW w:w="1620" w:type="dxa"/>
            <w:vAlign w:val="center"/>
          </w:tcPr>
          <w:p w14:paraId="75BF575E"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4887A1C4"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1655B658"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1D850C5F" w14:textId="77777777" w:rsidTr="00DB584F">
        <w:trPr>
          <w:trHeight w:val="70"/>
          <w:jc w:val="center"/>
        </w:trPr>
        <w:tc>
          <w:tcPr>
            <w:tcW w:w="739" w:type="dxa"/>
            <w:vAlign w:val="center"/>
          </w:tcPr>
          <w:p w14:paraId="68D54212"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5854A2B3" w14:textId="77777777" w:rsidR="00543BB9" w:rsidRPr="00543BB9" w:rsidRDefault="00543BB9" w:rsidP="00E85CC5">
            <w:pPr>
              <w:spacing w:after="0" w:line="240" w:lineRule="auto"/>
              <w:rPr>
                <w:rFonts w:ascii="Calibri" w:eastAsia="Calibri" w:hAnsi="Calibri" w:cs="Calibri"/>
                <w:bCs/>
              </w:rPr>
            </w:pPr>
            <w:r w:rsidRPr="00543BB9">
              <w:rPr>
                <w:rFonts w:ascii="Calibri" w:eastAsia="Calibri" w:hAnsi="Calibri" w:cs="Calibri"/>
                <w:bCs/>
              </w:rPr>
              <w:t xml:space="preserve">Το λογισμικό να λειτουργεί σύμφωνα με τις αρχές της ορθής εργαστηριακής πρακτικής </w:t>
            </w:r>
            <w:r w:rsidRPr="00543BB9">
              <w:rPr>
                <w:rFonts w:ascii="Calibri" w:eastAsia="Calibri" w:hAnsi="Calibri" w:cs="Calibri"/>
                <w:bCs/>
                <w:lang w:val="en-US"/>
              </w:rPr>
              <w:t>GLP</w:t>
            </w:r>
            <w:r w:rsidRPr="00543BB9">
              <w:rPr>
                <w:rFonts w:ascii="Calibri" w:eastAsia="Calibri" w:hAnsi="Calibri" w:cs="Calibri"/>
                <w:bCs/>
              </w:rPr>
              <w:t>.</w:t>
            </w:r>
          </w:p>
        </w:tc>
        <w:tc>
          <w:tcPr>
            <w:tcW w:w="1620" w:type="dxa"/>
            <w:vAlign w:val="center"/>
          </w:tcPr>
          <w:p w14:paraId="41F29806"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12BF06B5"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45711024"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5545E7F1" w14:textId="77777777" w:rsidTr="00DB584F">
        <w:trPr>
          <w:trHeight w:val="70"/>
          <w:jc w:val="center"/>
        </w:trPr>
        <w:tc>
          <w:tcPr>
            <w:tcW w:w="739" w:type="dxa"/>
            <w:vAlign w:val="center"/>
          </w:tcPr>
          <w:p w14:paraId="14386371"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524BB21A" w14:textId="77777777" w:rsidR="00543BB9" w:rsidRPr="00543BB9" w:rsidRDefault="00543BB9" w:rsidP="00E85CC5">
            <w:pPr>
              <w:spacing w:after="0" w:line="240" w:lineRule="auto"/>
              <w:rPr>
                <w:rFonts w:ascii="Calibri" w:eastAsia="Calibri" w:hAnsi="Calibri" w:cs="Calibri"/>
                <w:bCs/>
              </w:rPr>
            </w:pPr>
            <w:r w:rsidRPr="00543BB9">
              <w:rPr>
                <w:rFonts w:ascii="Calibri" w:eastAsia="Calibri" w:hAnsi="Calibri" w:cs="Calibri"/>
                <w:bCs/>
              </w:rPr>
              <w:t>Το λογισμικό πρέπει να διαθέτει αποθηκευμένες τις αναλυτικές μεθόδους γι</w:t>
            </w:r>
            <w:r w:rsidR="00DB584F">
              <w:rPr>
                <w:rFonts w:ascii="Calibri" w:eastAsia="Calibri" w:hAnsi="Calibri" w:cs="Calibri"/>
                <w:bCs/>
              </w:rPr>
              <w:t>α</w:t>
            </w:r>
            <w:r w:rsidRPr="00543BB9">
              <w:rPr>
                <w:rFonts w:ascii="Calibri" w:eastAsia="Calibri" w:hAnsi="Calibri" w:cs="Calibri"/>
                <w:bCs/>
              </w:rPr>
              <w:t xml:space="preserve"> αναλύσεις ανιόντων και κατιόντων για τις διαθέσιμες στήλες του κατασκευαστή, με ικανότητα αυτόματης ανάκλησης.</w:t>
            </w:r>
          </w:p>
        </w:tc>
        <w:tc>
          <w:tcPr>
            <w:tcW w:w="1620" w:type="dxa"/>
            <w:vAlign w:val="center"/>
          </w:tcPr>
          <w:p w14:paraId="3CFC774C"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3C796F02"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19A475BF"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469EC26D" w14:textId="77777777" w:rsidTr="00DB584F">
        <w:trPr>
          <w:trHeight w:val="70"/>
          <w:jc w:val="center"/>
        </w:trPr>
        <w:tc>
          <w:tcPr>
            <w:tcW w:w="739" w:type="dxa"/>
            <w:vAlign w:val="center"/>
          </w:tcPr>
          <w:p w14:paraId="75DFF44B"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2BABE918" w14:textId="0438237B" w:rsidR="00543BB9" w:rsidRPr="00F53562" w:rsidRDefault="00543BB9" w:rsidP="00E85CC5">
            <w:pPr>
              <w:spacing w:after="0" w:line="240" w:lineRule="auto"/>
              <w:rPr>
                <w:rFonts w:ascii="Calibri" w:eastAsia="Calibri" w:hAnsi="Calibri" w:cs="Calibri"/>
              </w:rPr>
            </w:pPr>
            <w:r w:rsidRPr="003B377A">
              <w:rPr>
                <w:rFonts w:ascii="Calibri" w:eastAsia="Calibri" w:hAnsi="Calibri" w:cs="Calibri"/>
                <w:bCs/>
              </w:rPr>
              <w:t xml:space="preserve">Να </w:t>
            </w:r>
            <w:r w:rsidR="00DB584F" w:rsidRPr="00F53562">
              <w:rPr>
                <w:rFonts w:ascii="Calibri" w:eastAsia="Calibri" w:hAnsi="Calibri" w:cs="Calibri"/>
                <w:bCs/>
              </w:rPr>
              <w:t xml:space="preserve">περιλαμβάνει </w:t>
            </w:r>
            <w:r w:rsidRPr="00F53562">
              <w:rPr>
                <w:rFonts w:ascii="Calibri" w:eastAsia="Calibri" w:hAnsi="Calibri" w:cs="Calibri"/>
                <w:bCs/>
              </w:rPr>
              <w:t>ανεξάρτητο υπολογιστή, κατάλληλο για τη λειτουργία του συστήματος κ</w:t>
            </w:r>
            <w:r w:rsidR="00DB584F" w:rsidRPr="00F53562">
              <w:rPr>
                <w:rFonts w:ascii="Calibri" w:eastAsia="Calibri" w:hAnsi="Calibri" w:cs="Calibri"/>
                <w:bCs/>
              </w:rPr>
              <w:t>αθώς και</w:t>
            </w:r>
            <w:r w:rsidRPr="00F53562">
              <w:rPr>
                <w:rFonts w:ascii="Calibri" w:eastAsia="Calibri" w:hAnsi="Calibri" w:cs="Calibri"/>
                <w:bCs/>
              </w:rPr>
              <w:t xml:space="preserve"> έγχρωμο εκτυπωτή </w:t>
            </w:r>
            <w:r w:rsidRPr="00F53562">
              <w:rPr>
                <w:rFonts w:ascii="Calibri" w:eastAsia="Calibri" w:hAnsi="Calibri" w:cs="Calibri"/>
                <w:bCs/>
                <w:lang w:val="en-US"/>
              </w:rPr>
              <w:t>laser</w:t>
            </w:r>
            <w:r w:rsidRPr="00F53562">
              <w:rPr>
                <w:rFonts w:ascii="Calibri" w:eastAsia="Calibri" w:hAnsi="Calibri" w:cs="Calibri"/>
                <w:bCs/>
              </w:rPr>
              <w:t xml:space="preserve">. </w:t>
            </w:r>
            <w:r w:rsidR="00DB584F" w:rsidRPr="00F53562">
              <w:rPr>
                <w:rFonts w:ascii="Calibri" w:eastAsia="Calibri" w:hAnsi="Calibri" w:cs="Calibri"/>
                <w:bCs/>
              </w:rPr>
              <w:t xml:space="preserve">Τα </w:t>
            </w:r>
            <w:r w:rsidRPr="00F53562">
              <w:rPr>
                <w:rFonts w:ascii="Calibri" w:eastAsia="Calibri" w:hAnsi="Calibri" w:cs="Calibri"/>
                <w:bCs/>
              </w:rPr>
              <w:t>χαρακτηριστικά</w:t>
            </w:r>
            <w:r w:rsidR="00ED79A9" w:rsidRPr="00F53562">
              <w:rPr>
                <w:rFonts w:ascii="Calibri" w:eastAsia="Calibri" w:hAnsi="Calibri" w:cs="Calibri"/>
                <w:bCs/>
              </w:rPr>
              <w:t>,</w:t>
            </w:r>
            <w:r w:rsidR="00DB584F" w:rsidRPr="00F53562">
              <w:rPr>
                <w:rFonts w:ascii="Calibri" w:eastAsia="Calibri" w:hAnsi="Calibri" w:cs="Calibri"/>
                <w:bCs/>
              </w:rPr>
              <w:t xml:space="preserve"> οι προδιαγραφές </w:t>
            </w:r>
            <w:r w:rsidR="00ED79A9" w:rsidRPr="00F53562">
              <w:rPr>
                <w:rFonts w:ascii="Calibri" w:eastAsia="Calibri" w:hAnsi="Calibri" w:cs="Calibri"/>
                <w:bCs/>
              </w:rPr>
              <w:t xml:space="preserve">και οι απαιτήσεις </w:t>
            </w:r>
            <w:r w:rsidRPr="00F53562">
              <w:rPr>
                <w:rFonts w:ascii="Calibri" w:eastAsia="Calibri" w:hAnsi="Calibri" w:cs="Calibri"/>
                <w:bCs/>
              </w:rPr>
              <w:t>του υπολογιστή</w:t>
            </w:r>
            <w:r w:rsidR="00DB584F" w:rsidRPr="00F53562">
              <w:rPr>
                <w:rFonts w:ascii="Calibri" w:eastAsia="Calibri" w:hAnsi="Calibri" w:cs="Calibri"/>
                <w:bCs/>
              </w:rPr>
              <w:t xml:space="preserve">, της οθόνης και του </w:t>
            </w:r>
            <w:r w:rsidR="00DB584F" w:rsidRPr="00F53562">
              <w:rPr>
                <w:rFonts w:ascii="Calibri" w:eastAsia="Calibri" w:hAnsi="Calibri" w:cs="Calibri"/>
                <w:bCs/>
                <w:lang w:val="en-US"/>
              </w:rPr>
              <w:t>printer</w:t>
            </w:r>
            <w:r w:rsidRPr="00F53562">
              <w:rPr>
                <w:rFonts w:ascii="Calibri" w:eastAsia="Calibri" w:hAnsi="Calibri" w:cs="Calibri"/>
                <w:bCs/>
              </w:rPr>
              <w:t xml:space="preserve"> </w:t>
            </w:r>
            <w:r w:rsidR="00DB584F" w:rsidRPr="00F53562">
              <w:rPr>
                <w:rFonts w:ascii="Calibri" w:eastAsia="Calibri" w:hAnsi="Calibri" w:cs="Calibri"/>
                <w:bCs/>
              </w:rPr>
              <w:t>περιγράφονται στους πίνακες που ακολουθούν</w:t>
            </w:r>
            <w:r w:rsidR="00ED79A9" w:rsidRPr="00F53562">
              <w:rPr>
                <w:rFonts w:ascii="Calibri" w:eastAsia="Calibri" w:hAnsi="Calibri" w:cs="Calibri"/>
                <w:bCs/>
              </w:rPr>
              <w:t xml:space="preserve"> (33</w:t>
            </w:r>
            <w:r w:rsidR="007F609A" w:rsidRPr="00F53562">
              <w:rPr>
                <w:rFonts w:ascii="Calibri" w:eastAsia="Calibri" w:hAnsi="Calibri" w:cs="Calibri"/>
                <w:bCs/>
              </w:rPr>
              <w:t>.1</w:t>
            </w:r>
            <w:r w:rsidR="00ED79A9" w:rsidRPr="00F53562">
              <w:rPr>
                <w:rFonts w:ascii="Calibri" w:eastAsia="Calibri" w:hAnsi="Calibri" w:cs="Calibri"/>
                <w:bCs/>
              </w:rPr>
              <w:t>, 33</w:t>
            </w:r>
            <w:r w:rsidR="007F609A" w:rsidRPr="00F53562">
              <w:rPr>
                <w:rFonts w:ascii="Calibri" w:eastAsia="Calibri" w:hAnsi="Calibri" w:cs="Calibri"/>
                <w:bCs/>
              </w:rPr>
              <w:t>.2</w:t>
            </w:r>
            <w:r w:rsidR="00ED79A9" w:rsidRPr="00F53562">
              <w:rPr>
                <w:rFonts w:ascii="Calibri" w:eastAsia="Calibri" w:hAnsi="Calibri" w:cs="Calibri"/>
                <w:bCs/>
              </w:rPr>
              <w:t xml:space="preserve"> &amp; 33</w:t>
            </w:r>
            <w:r w:rsidR="007F609A" w:rsidRPr="00F53562">
              <w:rPr>
                <w:rFonts w:ascii="Calibri" w:eastAsia="Calibri" w:hAnsi="Calibri" w:cs="Calibri"/>
                <w:bCs/>
              </w:rPr>
              <w:t>.3</w:t>
            </w:r>
            <w:r w:rsidR="00ED79A9" w:rsidRPr="00F53562">
              <w:rPr>
                <w:rFonts w:ascii="Calibri" w:eastAsia="Calibri" w:hAnsi="Calibri" w:cs="Calibri"/>
                <w:bCs/>
              </w:rPr>
              <w:t>)</w:t>
            </w:r>
            <w:r w:rsidRPr="00F53562">
              <w:rPr>
                <w:rFonts w:ascii="Calibri" w:eastAsia="Calibri" w:hAnsi="Calibri" w:cs="Calibri"/>
                <w:bCs/>
              </w:rPr>
              <w:t>.</w:t>
            </w:r>
          </w:p>
        </w:tc>
        <w:tc>
          <w:tcPr>
            <w:tcW w:w="1620" w:type="dxa"/>
            <w:vAlign w:val="center"/>
          </w:tcPr>
          <w:p w14:paraId="7D19FD54" w14:textId="77777777" w:rsidR="00543BB9" w:rsidRPr="00F53562" w:rsidRDefault="00543BB9" w:rsidP="00543BB9">
            <w:pPr>
              <w:spacing w:after="0" w:line="276" w:lineRule="auto"/>
              <w:jc w:val="center"/>
              <w:rPr>
                <w:rFonts w:ascii="Calibri" w:eastAsia="Calibri" w:hAnsi="Calibri" w:cs="Calibri"/>
                <w:b/>
              </w:rPr>
            </w:pPr>
            <w:r w:rsidRPr="00F53562">
              <w:rPr>
                <w:rFonts w:ascii="Calibri" w:eastAsia="Calibri" w:hAnsi="Calibri" w:cs="Calibri"/>
                <w:b/>
              </w:rPr>
              <w:t>ΝΑΙ</w:t>
            </w:r>
          </w:p>
        </w:tc>
        <w:tc>
          <w:tcPr>
            <w:tcW w:w="1440" w:type="dxa"/>
            <w:vAlign w:val="center"/>
          </w:tcPr>
          <w:p w14:paraId="691887E2"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6D21D96B"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5188B4EB" w14:textId="77777777" w:rsidTr="00DB584F">
        <w:trPr>
          <w:trHeight w:val="70"/>
          <w:jc w:val="center"/>
        </w:trPr>
        <w:tc>
          <w:tcPr>
            <w:tcW w:w="739" w:type="dxa"/>
            <w:vAlign w:val="center"/>
          </w:tcPr>
          <w:p w14:paraId="5395A072"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2E390EE1" w14:textId="71FFDB15"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Ο προμηθευτής υποχρεούται να εγκαταστήσει και παραδώσει το σύστημα</w:t>
            </w:r>
            <w:r w:rsidR="00C33885">
              <w:rPr>
                <w:rFonts w:ascii="Calibri" w:eastAsia="Calibri" w:hAnsi="Calibri" w:cs="Calibri"/>
              </w:rPr>
              <w:t>, στο σύνολό του,</w:t>
            </w:r>
            <w:r w:rsidRPr="00543BB9">
              <w:rPr>
                <w:rFonts w:ascii="Calibri" w:eastAsia="Calibri" w:hAnsi="Calibri" w:cs="Calibri"/>
              </w:rPr>
              <w:t xml:space="preserve"> σε πλήρη λειτουργία. </w:t>
            </w:r>
          </w:p>
        </w:tc>
        <w:tc>
          <w:tcPr>
            <w:tcW w:w="1620" w:type="dxa"/>
            <w:vAlign w:val="center"/>
          </w:tcPr>
          <w:p w14:paraId="5DFCA2EE"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40037275"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5F4ABEDB" w14:textId="77777777" w:rsidR="00543BB9" w:rsidRPr="00543BB9" w:rsidRDefault="00543BB9" w:rsidP="00543BB9">
            <w:pPr>
              <w:tabs>
                <w:tab w:val="left" w:pos="720"/>
              </w:tabs>
              <w:spacing w:after="0" w:line="276" w:lineRule="auto"/>
              <w:rPr>
                <w:rFonts w:ascii="Calibri" w:eastAsia="Calibri" w:hAnsi="Calibri" w:cs="Calibri"/>
                <w:b/>
              </w:rPr>
            </w:pPr>
          </w:p>
        </w:tc>
      </w:tr>
      <w:tr w:rsidR="00C33885" w:rsidRPr="00543BB9" w14:paraId="3D1C8277" w14:textId="77777777" w:rsidTr="00DB584F">
        <w:trPr>
          <w:trHeight w:val="70"/>
          <w:jc w:val="center"/>
        </w:trPr>
        <w:tc>
          <w:tcPr>
            <w:tcW w:w="739" w:type="dxa"/>
            <w:vAlign w:val="center"/>
          </w:tcPr>
          <w:p w14:paraId="049181A7" w14:textId="77777777" w:rsidR="00C33885" w:rsidRPr="00543BB9" w:rsidRDefault="00C33885" w:rsidP="00C33885">
            <w:pPr>
              <w:numPr>
                <w:ilvl w:val="0"/>
                <w:numId w:val="1"/>
              </w:numPr>
              <w:spacing w:after="0" w:line="276" w:lineRule="auto"/>
              <w:ind w:left="504"/>
              <w:jc w:val="center"/>
              <w:rPr>
                <w:rFonts w:ascii="Calibri" w:eastAsia="Calibri" w:hAnsi="Calibri" w:cs="Calibri"/>
              </w:rPr>
            </w:pPr>
          </w:p>
        </w:tc>
        <w:tc>
          <w:tcPr>
            <w:tcW w:w="4410" w:type="dxa"/>
          </w:tcPr>
          <w:p w14:paraId="5D2794D2" w14:textId="6FEE34BE" w:rsidR="00C33885" w:rsidRPr="00543BB9" w:rsidRDefault="00C33885" w:rsidP="00E85CC5">
            <w:pPr>
              <w:spacing w:after="0" w:line="240" w:lineRule="auto"/>
              <w:rPr>
                <w:rFonts w:ascii="Calibri" w:eastAsia="Calibri" w:hAnsi="Calibri" w:cs="Calibri"/>
                <w:highlight w:val="yellow"/>
              </w:rPr>
            </w:pPr>
            <w:r w:rsidRPr="008A2CA9">
              <w:rPr>
                <w:rFonts w:cstheme="minorHAnsi"/>
              </w:rPr>
              <w:t xml:space="preserve">Ο προμηθευτής υποχρεούται να εκπαιδεύσει το </w:t>
            </w:r>
            <w:r w:rsidR="00461D05" w:rsidRPr="008A2CA9">
              <w:rPr>
                <w:rFonts w:cstheme="minorHAnsi"/>
              </w:rPr>
              <w:t>προσωπικό / χρήστες / φοιτητές (μέχρι 6 άτομα)</w:t>
            </w:r>
            <w:r w:rsidR="008A2CA9" w:rsidRPr="008A2CA9">
              <w:rPr>
                <w:rFonts w:cstheme="minorHAnsi"/>
              </w:rPr>
              <w:t xml:space="preserve"> </w:t>
            </w:r>
            <w:r w:rsidRPr="008A2CA9">
              <w:rPr>
                <w:rFonts w:cstheme="minorHAnsi"/>
              </w:rPr>
              <w:t>στη λειτουργία και παραμετροποίηση του συστήματος με ιδιαίτερη έμφαση στην ανάπτυξη μεθόδων.</w:t>
            </w:r>
          </w:p>
        </w:tc>
        <w:tc>
          <w:tcPr>
            <w:tcW w:w="1620" w:type="dxa"/>
            <w:vAlign w:val="center"/>
          </w:tcPr>
          <w:p w14:paraId="52851C1F" w14:textId="77777777" w:rsidR="00C33885" w:rsidRPr="00543BB9" w:rsidRDefault="00C33885" w:rsidP="00C33885">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5794B750" w14:textId="77777777" w:rsidR="00C33885" w:rsidRPr="00543BB9" w:rsidRDefault="00C33885" w:rsidP="00C33885">
            <w:pPr>
              <w:tabs>
                <w:tab w:val="left" w:pos="720"/>
              </w:tabs>
              <w:spacing w:after="0" w:line="276" w:lineRule="auto"/>
              <w:rPr>
                <w:rFonts w:ascii="Calibri" w:eastAsia="Calibri" w:hAnsi="Calibri" w:cs="Calibri"/>
                <w:b/>
              </w:rPr>
            </w:pPr>
          </w:p>
        </w:tc>
        <w:tc>
          <w:tcPr>
            <w:tcW w:w="1574" w:type="dxa"/>
            <w:vAlign w:val="center"/>
          </w:tcPr>
          <w:p w14:paraId="7F496109" w14:textId="77777777" w:rsidR="00C33885" w:rsidRPr="00543BB9" w:rsidRDefault="00C33885" w:rsidP="00C33885">
            <w:pPr>
              <w:tabs>
                <w:tab w:val="left" w:pos="720"/>
              </w:tabs>
              <w:spacing w:after="0" w:line="276" w:lineRule="auto"/>
              <w:rPr>
                <w:rFonts w:ascii="Calibri" w:eastAsia="Calibri" w:hAnsi="Calibri" w:cs="Calibri"/>
                <w:b/>
              </w:rPr>
            </w:pPr>
          </w:p>
        </w:tc>
      </w:tr>
      <w:tr w:rsidR="00543BB9" w:rsidRPr="00543BB9" w14:paraId="1818A0E6" w14:textId="77777777" w:rsidTr="00DB584F">
        <w:trPr>
          <w:trHeight w:val="70"/>
          <w:jc w:val="center"/>
        </w:trPr>
        <w:tc>
          <w:tcPr>
            <w:tcW w:w="739" w:type="dxa"/>
            <w:vAlign w:val="center"/>
          </w:tcPr>
          <w:p w14:paraId="09C5F42A"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0A349613"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 xml:space="preserve">Το σύστημα που θα παραδοθεί να περιλαμβάνει μία στήλη με αντίστοιχη προστήλη για τον προσδιορισμό τουλάχιστον </w:t>
            </w:r>
            <w:r w:rsidRPr="00543BB9">
              <w:rPr>
                <w:rFonts w:ascii="Calibri" w:eastAsia="Calibri" w:hAnsi="Calibri" w:cs="Calibri"/>
              </w:rPr>
              <w:lastRenderedPageBreak/>
              <w:t>φθοριούχων, χλωριούχων, νιτρωδών, νιτρικών, βρωμιούχων, θειικών και φωσφορικών ιόντων.</w:t>
            </w:r>
          </w:p>
        </w:tc>
        <w:tc>
          <w:tcPr>
            <w:tcW w:w="1620" w:type="dxa"/>
            <w:vAlign w:val="center"/>
          </w:tcPr>
          <w:p w14:paraId="1E6E0DD4"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lastRenderedPageBreak/>
              <w:t>ΝΑΙ</w:t>
            </w:r>
          </w:p>
        </w:tc>
        <w:tc>
          <w:tcPr>
            <w:tcW w:w="1440" w:type="dxa"/>
            <w:vAlign w:val="center"/>
          </w:tcPr>
          <w:p w14:paraId="7F1536F5"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6BEA5701" w14:textId="77777777" w:rsidR="00543BB9" w:rsidRPr="00543BB9" w:rsidRDefault="00543BB9" w:rsidP="00543BB9">
            <w:pPr>
              <w:tabs>
                <w:tab w:val="left" w:pos="720"/>
              </w:tabs>
              <w:spacing w:after="0" w:line="276" w:lineRule="auto"/>
              <w:rPr>
                <w:rFonts w:ascii="Calibri" w:eastAsia="Calibri" w:hAnsi="Calibri" w:cs="Calibri"/>
                <w:b/>
              </w:rPr>
            </w:pPr>
          </w:p>
        </w:tc>
      </w:tr>
      <w:tr w:rsidR="00543BB9" w:rsidRPr="00543BB9" w14:paraId="572E28DC" w14:textId="77777777" w:rsidTr="00DB584F">
        <w:trPr>
          <w:trHeight w:val="70"/>
          <w:jc w:val="center"/>
        </w:trPr>
        <w:tc>
          <w:tcPr>
            <w:tcW w:w="739" w:type="dxa"/>
            <w:vAlign w:val="center"/>
          </w:tcPr>
          <w:p w14:paraId="03E161D0"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78721C43" w14:textId="77777777" w:rsidR="00543BB9" w:rsidRPr="00543BB9" w:rsidRDefault="00543BB9" w:rsidP="00E85CC5">
            <w:pPr>
              <w:spacing w:after="0" w:line="240" w:lineRule="auto"/>
              <w:rPr>
                <w:rFonts w:ascii="Calibri" w:eastAsia="Calibri" w:hAnsi="Calibri" w:cs="Calibri"/>
              </w:rPr>
            </w:pPr>
            <w:r w:rsidRPr="00543BB9">
              <w:rPr>
                <w:rFonts w:ascii="Calibri" w:eastAsia="Calibri" w:hAnsi="Calibri" w:cs="Calibri"/>
              </w:rPr>
              <w:t>Το σύστημα που θα παραδοθεί να περιλαμβάνει μία στήλη με αντίστοιχη προστήλη για τον προσδιορισμό τουλάχιστον νατρίου, καλίου, ασβεστίου, μαγνησίου και αμμωνιακών.</w:t>
            </w:r>
          </w:p>
        </w:tc>
        <w:tc>
          <w:tcPr>
            <w:tcW w:w="1620" w:type="dxa"/>
            <w:vAlign w:val="center"/>
          </w:tcPr>
          <w:p w14:paraId="4CB31CEB"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0E69307A"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74756846" w14:textId="77777777" w:rsidR="00543BB9" w:rsidRPr="00543BB9" w:rsidRDefault="00543BB9" w:rsidP="00543BB9">
            <w:pPr>
              <w:tabs>
                <w:tab w:val="left" w:pos="720"/>
              </w:tabs>
              <w:spacing w:after="0" w:line="276" w:lineRule="auto"/>
              <w:rPr>
                <w:rFonts w:ascii="Calibri" w:eastAsia="Calibri" w:hAnsi="Calibri" w:cs="Calibri"/>
                <w:b/>
              </w:rPr>
            </w:pPr>
          </w:p>
        </w:tc>
      </w:tr>
      <w:tr w:rsidR="001F3E74" w:rsidRPr="00543BB9" w14:paraId="3301CB51" w14:textId="77777777" w:rsidTr="00DB584F">
        <w:trPr>
          <w:trHeight w:val="70"/>
          <w:jc w:val="center"/>
        </w:trPr>
        <w:tc>
          <w:tcPr>
            <w:tcW w:w="739" w:type="dxa"/>
            <w:vAlign w:val="center"/>
          </w:tcPr>
          <w:p w14:paraId="01511219" w14:textId="77777777" w:rsidR="001F3E74" w:rsidRPr="00543BB9" w:rsidRDefault="001F3E74" w:rsidP="00543BB9">
            <w:pPr>
              <w:numPr>
                <w:ilvl w:val="0"/>
                <w:numId w:val="1"/>
              </w:numPr>
              <w:spacing w:after="0" w:line="276" w:lineRule="auto"/>
              <w:ind w:left="504"/>
              <w:jc w:val="center"/>
              <w:rPr>
                <w:rFonts w:ascii="Calibri" w:eastAsia="Calibri" w:hAnsi="Calibri" w:cs="Calibri"/>
              </w:rPr>
            </w:pPr>
          </w:p>
        </w:tc>
        <w:tc>
          <w:tcPr>
            <w:tcW w:w="4410" w:type="dxa"/>
          </w:tcPr>
          <w:p w14:paraId="1E2FFE0F" w14:textId="2838E2D4" w:rsidR="001F3E74" w:rsidRPr="008A2CA9" w:rsidRDefault="001F3E74" w:rsidP="00E85CC5">
            <w:pPr>
              <w:spacing w:after="0" w:line="240" w:lineRule="auto"/>
              <w:rPr>
                <w:rFonts w:ascii="Calibri" w:eastAsia="Calibri" w:hAnsi="Calibri" w:cs="Calibri"/>
                <w:strike/>
              </w:rPr>
            </w:pPr>
            <w:r w:rsidRPr="008A2CA9">
              <w:rPr>
                <w:rFonts w:ascii="Calibri" w:eastAsia="Calibri" w:hAnsi="Calibri" w:cs="Times New Roman"/>
              </w:rPr>
              <w:t>Το προσφερόμενο σύστημα να διαθέτει πιστοποίηση CE.</w:t>
            </w:r>
          </w:p>
        </w:tc>
        <w:tc>
          <w:tcPr>
            <w:tcW w:w="1620" w:type="dxa"/>
            <w:vAlign w:val="center"/>
          </w:tcPr>
          <w:p w14:paraId="32325769" w14:textId="2962AAFF" w:rsidR="001F3E74" w:rsidRPr="00543BB9" w:rsidRDefault="001F3E74" w:rsidP="00543BB9">
            <w:pPr>
              <w:spacing w:after="0" w:line="276" w:lineRule="auto"/>
              <w:jc w:val="center"/>
              <w:rPr>
                <w:rFonts w:ascii="Calibri" w:eastAsia="Calibri" w:hAnsi="Calibri" w:cs="Calibri"/>
                <w:b/>
              </w:rPr>
            </w:pPr>
            <w:r>
              <w:rPr>
                <w:rFonts w:ascii="Calibri" w:eastAsia="Calibri" w:hAnsi="Calibri" w:cs="Calibri"/>
                <w:b/>
              </w:rPr>
              <w:t>ΝΑΙ</w:t>
            </w:r>
          </w:p>
        </w:tc>
        <w:tc>
          <w:tcPr>
            <w:tcW w:w="1440" w:type="dxa"/>
            <w:vAlign w:val="center"/>
          </w:tcPr>
          <w:p w14:paraId="50501AA7" w14:textId="77777777" w:rsidR="001F3E74" w:rsidRPr="00543BB9" w:rsidRDefault="001F3E74" w:rsidP="00543BB9">
            <w:pPr>
              <w:tabs>
                <w:tab w:val="left" w:pos="720"/>
              </w:tabs>
              <w:spacing w:after="0" w:line="276" w:lineRule="auto"/>
              <w:rPr>
                <w:rFonts w:ascii="Calibri" w:eastAsia="Calibri" w:hAnsi="Calibri" w:cs="Calibri"/>
                <w:b/>
              </w:rPr>
            </w:pPr>
          </w:p>
        </w:tc>
        <w:tc>
          <w:tcPr>
            <w:tcW w:w="1574" w:type="dxa"/>
            <w:vAlign w:val="center"/>
          </w:tcPr>
          <w:p w14:paraId="2C1B6BC2" w14:textId="77777777" w:rsidR="001F3E74" w:rsidRPr="00543BB9" w:rsidRDefault="001F3E74" w:rsidP="00543BB9">
            <w:pPr>
              <w:tabs>
                <w:tab w:val="left" w:pos="720"/>
              </w:tabs>
              <w:spacing w:after="0" w:line="276" w:lineRule="auto"/>
              <w:rPr>
                <w:rFonts w:ascii="Calibri" w:eastAsia="Calibri" w:hAnsi="Calibri" w:cs="Calibri"/>
                <w:b/>
              </w:rPr>
            </w:pPr>
          </w:p>
        </w:tc>
      </w:tr>
      <w:tr w:rsidR="00543BB9" w:rsidRPr="00543BB9" w14:paraId="33840BFC" w14:textId="77777777" w:rsidTr="00DB584F">
        <w:trPr>
          <w:trHeight w:val="70"/>
          <w:jc w:val="center"/>
        </w:trPr>
        <w:tc>
          <w:tcPr>
            <w:tcW w:w="739" w:type="dxa"/>
            <w:vAlign w:val="center"/>
          </w:tcPr>
          <w:p w14:paraId="471AED32" w14:textId="77777777" w:rsidR="00543BB9" w:rsidRPr="00543BB9" w:rsidRDefault="00543BB9" w:rsidP="00543BB9">
            <w:pPr>
              <w:numPr>
                <w:ilvl w:val="0"/>
                <w:numId w:val="1"/>
              </w:numPr>
              <w:spacing w:after="0" w:line="276" w:lineRule="auto"/>
              <w:ind w:left="504"/>
              <w:jc w:val="center"/>
              <w:rPr>
                <w:rFonts w:ascii="Calibri" w:eastAsia="Calibri" w:hAnsi="Calibri" w:cs="Calibri"/>
              </w:rPr>
            </w:pPr>
          </w:p>
        </w:tc>
        <w:tc>
          <w:tcPr>
            <w:tcW w:w="4410" w:type="dxa"/>
          </w:tcPr>
          <w:p w14:paraId="6F0A6CA8" w14:textId="6FBF4361" w:rsidR="00543BB9" w:rsidRPr="00543BB9" w:rsidRDefault="00543BB9" w:rsidP="00E85CC5">
            <w:pPr>
              <w:spacing w:after="0" w:line="240" w:lineRule="auto"/>
              <w:rPr>
                <w:rFonts w:ascii="Calibri" w:eastAsia="Calibri" w:hAnsi="Calibri" w:cs="Calibri"/>
              </w:rPr>
            </w:pPr>
            <w:r w:rsidRPr="008A2CA9">
              <w:rPr>
                <w:rFonts w:ascii="Calibri" w:eastAsia="Calibri" w:hAnsi="Calibri" w:cs="Calibri"/>
              </w:rPr>
              <w:t xml:space="preserve">Να παρέχεται εγγύηση </w:t>
            </w:r>
            <w:r w:rsidR="00B948D2" w:rsidRPr="008A2CA9">
              <w:rPr>
                <w:rFonts w:ascii="Calibri" w:eastAsia="Calibri" w:hAnsi="Calibri" w:cs="Calibri"/>
              </w:rPr>
              <w:t xml:space="preserve">του κατασκευαστή </w:t>
            </w:r>
            <w:r w:rsidR="00ED79A9" w:rsidRPr="008A2CA9">
              <w:rPr>
                <w:rFonts w:ascii="Calibri" w:eastAsia="Calibri" w:hAnsi="Calibri" w:cs="Calibri"/>
              </w:rPr>
              <w:t xml:space="preserve">για την </w:t>
            </w:r>
            <w:r w:rsidRPr="008A2CA9">
              <w:rPr>
                <w:rFonts w:ascii="Calibri" w:eastAsia="Calibri" w:hAnsi="Calibri" w:cs="Calibri"/>
              </w:rPr>
              <w:t>καλή λειτουργία</w:t>
            </w:r>
            <w:r w:rsidR="00ED79A9" w:rsidRPr="008A2CA9">
              <w:rPr>
                <w:rFonts w:ascii="Calibri" w:eastAsia="Calibri" w:hAnsi="Calibri" w:cs="Calibri"/>
              </w:rPr>
              <w:t xml:space="preserve"> του οργάνου,</w:t>
            </w:r>
            <w:r w:rsidRPr="008A2CA9">
              <w:rPr>
                <w:rFonts w:ascii="Calibri" w:eastAsia="Calibri" w:hAnsi="Calibri" w:cs="Calibri"/>
              </w:rPr>
              <w:t xml:space="preserve"> τουλάχιστον ενός </w:t>
            </w:r>
            <w:r w:rsidR="00ED79A9" w:rsidRPr="008A2CA9">
              <w:rPr>
                <w:rFonts w:ascii="Calibri" w:eastAsia="Calibri" w:hAnsi="Calibri" w:cs="Calibri"/>
              </w:rPr>
              <w:t xml:space="preserve">(1) </w:t>
            </w:r>
            <w:r w:rsidRPr="008A2CA9">
              <w:rPr>
                <w:rFonts w:ascii="Calibri" w:eastAsia="Calibri" w:hAnsi="Calibri" w:cs="Calibri"/>
              </w:rPr>
              <w:t>έτους.</w:t>
            </w:r>
          </w:p>
        </w:tc>
        <w:tc>
          <w:tcPr>
            <w:tcW w:w="1620" w:type="dxa"/>
            <w:vAlign w:val="center"/>
          </w:tcPr>
          <w:p w14:paraId="7DF74C88" w14:textId="77777777" w:rsidR="00543BB9" w:rsidRPr="00543BB9" w:rsidRDefault="00543BB9" w:rsidP="00543BB9">
            <w:pPr>
              <w:spacing w:after="0" w:line="276" w:lineRule="auto"/>
              <w:jc w:val="center"/>
              <w:rPr>
                <w:rFonts w:ascii="Calibri" w:eastAsia="Calibri" w:hAnsi="Calibri" w:cs="Calibri"/>
                <w:b/>
              </w:rPr>
            </w:pPr>
            <w:r w:rsidRPr="00543BB9">
              <w:rPr>
                <w:rFonts w:ascii="Calibri" w:eastAsia="Calibri" w:hAnsi="Calibri" w:cs="Calibri"/>
                <w:b/>
              </w:rPr>
              <w:t>ΝΑΙ</w:t>
            </w:r>
          </w:p>
        </w:tc>
        <w:tc>
          <w:tcPr>
            <w:tcW w:w="1440" w:type="dxa"/>
            <w:vAlign w:val="center"/>
          </w:tcPr>
          <w:p w14:paraId="13400601" w14:textId="77777777" w:rsidR="00543BB9" w:rsidRPr="00543BB9" w:rsidRDefault="00543BB9" w:rsidP="00543BB9">
            <w:pPr>
              <w:tabs>
                <w:tab w:val="left" w:pos="720"/>
              </w:tabs>
              <w:spacing w:after="0" w:line="276" w:lineRule="auto"/>
              <w:rPr>
                <w:rFonts w:ascii="Calibri" w:eastAsia="Calibri" w:hAnsi="Calibri" w:cs="Calibri"/>
                <w:b/>
              </w:rPr>
            </w:pPr>
          </w:p>
        </w:tc>
        <w:tc>
          <w:tcPr>
            <w:tcW w:w="1574" w:type="dxa"/>
            <w:vAlign w:val="center"/>
          </w:tcPr>
          <w:p w14:paraId="1A330CF0" w14:textId="77777777" w:rsidR="00543BB9" w:rsidRPr="00543BB9" w:rsidRDefault="00543BB9" w:rsidP="00543BB9">
            <w:pPr>
              <w:tabs>
                <w:tab w:val="left" w:pos="720"/>
              </w:tabs>
              <w:spacing w:after="0" w:line="276" w:lineRule="auto"/>
              <w:rPr>
                <w:rFonts w:ascii="Calibri" w:eastAsia="Calibri" w:hAnsi="Calibri" w:cs="Calibri"/>
                <w:b/>
              </w:rPr>
            </w:pPr>
          </w:p>
        </w:tc>
      </w:tr>
      <w:tr w:rsidR="00386B7F" w:rsidRPr="00543BB9" w14:paraId="172CA431" w14:textId="77777777" w:rsidTr="00386B7F">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26A7D4B5" w14:textId="28F5A665" w:rsidR="00386B7F" w:rsidRPr="00386B7F" w:rsidRDefault="00386B7F" w:rsidP="005D23C8">
            <w:pPr>
              <w:spacing w:after="0" w:line="276" w:lineRule="auto"/>
              <w:jc w:val="center"/>
              <w:rPr>
                <w:rFonts w:ascii="Calibri" w:eastAsia="Calibri" w:hAnsi="Calibri" w:cs="Calibri"/>
                <w:lang w:val="en-US"/>
              </w:rPr>
            </w:pPr>
            <w:r w:rsidRPr="00386B7F">
              <w:rPr>
                <w:rFonts w:ascii="Calibri" w:eastAsia="Calibri" w:hAnsi="Calibri" w:cs="Calibri"/>
                <w:lang w:val="en-US"/>
              </w:rPr>
              <w:t>40.</w:t>
            </w:r>
          </w:p>
        </w:tc>
        <w:tc>
          <w:tcPr>
            <w:tcW w:w="4410" w:type="dxa"/>
            <w:tcBorders>
              <w:top w:val="single" w:sz="4" w:space="0" w:color="auto"/>
              <w:left w:val="single" w:sz="4" w:space="0" w:color="auto"/>
              <w:bottom w:val="double" w:sz="4" w:space="0" w:color="auto"/>
              <w:right w:val="single" w:sz="4" w:space="0" w:color="auto"/>
            </w:tcBorders>
          </w:tcPr>
          <w:p w14:paraId="0F97FA39" w14:textId="61DE0593" w:rsidR="00386B7F" w:rsidRPr="00386B7F" w:rsidRDefault="00386B7F" w:rsidP="00FD1152">
            <w:pPr>
              <w:spacing w:after="0" w:line="240" w:lineRule="auto"/>
              <w:rPr>
                <w:rFonts w:ascii="Calibri" w:eastAsia="Calibri" w:hAnsi="Calibri" w:cs="Calibri"/>
              </w:rPr>
            </w:pPr>
            <w:r>
              <w:rPr>
                <w:rFonts w:ascii="Calibri" w:eastAsia="Calibri" w:hAnsi="Calibri" w:cs="Calibri"/>
              </w:rPr>
              <w:t xml:space="preserve">Ο κατασκευαστής του συστήματος να διαθέτει πιστοποιητικό ποιότητας </w:t>
            </w:r>
            <w:r>
              <w:rPr>
                <w:rFonts w:ascii="Calibri" w:eastAsia="Calibri" w:hAnsi="Calibri" w:cs="Calibri"/>
                <w:lang w:val="en-US"/>
              </w:rPr>
              <w:t>ISO</w:t>
            </w:r>
            <w:r w:rsidRPr="00386B7F">
              <w:rPr>
                <w:rFonts w:ascii="Calibri" w:eastAsia="Calibri" w:hAnsi="Calibri" w:cs="Calibri"/>
              </w:rPr>
              <w:t xml:space="preserve"> 9001 </w:t>
            </w:r>
            <w:r>
              <w:rPr>
                <w:rFonts w:ascii="Calibri" w:eastAsia="Calibri" w:hAnsi="Calibri" w:cs="Calibri"/>
              </w:rPr>
              <w:t>ή άλλο ισοδύναμο</w:t>
            </w:r>
            <w:r w:rsidRPr="00386B7F">
              <w:rPr>
                <w:rFonts w:ascii="Calibri" w:eastAsia="Calibri" w:hAnsi="Calibri" w:cs="Calibri"/>
              </w:rPr>
              <w:t xml:space="preserve"> </w:t>
            </w:r>
          </w:p>
        </w:tc>
        <w:tc>
          <w:tcPr>
            <w:tcW w:w="1620" w:type="dxa"/>
            <w:tcBorders>
              <w:top w:val="single" w:sz="4" w:space="0" w:color="auto"/>
              <w:left w:val="single" w:sz="4" w:space="0" w:color="auto"/>
              <w:bottom w:val="double" w:sz="4" w:space="0" w:color="auto"/>
              <w:right w:val="single" w:sz="4" w:space="0" w:color="auto"/>
            </w:tcBorders>
            <w:vAlign w:val="center"/>
          </w:tcPr>
          <w:p w14:paraId="546727B6" w14:textId="77777777" w:rsidR="00386B7F" w:rsidRPr="00543BB9" w:rsidRDefault="00386B7F" w:rsidP="00FD1152">
            <w:pPr>
              <w:spacing w:after="0" w:line="276" w:lineRule="auto"/>
              <w:jc w:val="center"/>
              <w:rPr>
                <w:rFonts w:ascii="Calibri" w:eastAsia="Calibri" w:hAnsi="Calibri" w:cs="Calibri"/>
                <w:b/>
              </w:rPr>
            </w:pPr>
            <w:r>
              <w:rPr>
                <w:rFonts w:ascii="Calibri" w:eastAsia="Calibri" w:hAnsi="Calibri" w:cs="Calibr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146B4424" w14:textId="77777777" w:rsidR="00386B7F" w:rsidRPr="00543BB9" w:rsidRDefault="00386B7F" w:rsidP="00FD1152">
            <w:pPr>
              <w:tabs>
                <w:tab w:val="left" w:pos="720"/>
              </w:tabs>
              <w:spacing w:after="0" w:line="276" w:lineRule="auto"/>
              <w:rPr>
                <w:rFonts w:ascii="Calibri" w:eastAsia="Calibri" w:hAnsi="Calibri" w:cs="Calibri"/>
                <w:b/>
              </w:rPr>
            </w:pPr>
          </w:p>
        </w:tc>
        <w:tc>
          <w:tcPr>
            <w:tcW w:w="1574" w:type="dxa"/>
            <w:tcBorders>
              <w:top w:val="single" w:sz="4" w:space="0" w:color="auto"/>
              <w:left w:val="single" w:sz="4" w:space="0" w:color="auto"/>
              <w:bottom w:val="double" w:sz="4" w:space="0" w:color="auto"/>
              <w:right w:val="double" w:sz="4" w:space="0" w:color="auto"/>
            </w:tcBorders>
            <w:vAlign w:val="center"/>
          </w:tcPr>
          <w:p w14:paraId="7221D671" w14:textId="77777777" w:rsidR="00386B7F" w:rsidRPr="00543BB9" w:rsidRDefault="00386B7F" w:rsidP="00FD1152">
            <w:pPr>
              <w:tabs>
                <w:tab w:val="left" w:pos="720"/>
              </w:tabs>
              <w:spacing w:after="0" w:line="276" w:lineRule="auto"/>
              <w:rPr>
                <w:rFonts w:ascii="Calibri" w:eastAsia="Calibri" w:hAnsi="Calibri" w:cs="Calibri"/>
                <w:b/>
              </w:rPr>
            </w:pPr>
          </w:p>
        </w:tc>
      </w:tr>
    </w:tbl>
    <w:p w14:paraId="6BCC903F" w14:textId="77777777" w:rsidR="00543BB9" w:rsidRPr="00543BB9" w:rsidRDefault="00543BB9" w:rsidP="00543BB9">
      <w:pPr>
        <w:spacing w:line="276" w:lineRule="auto"/>
        <w:rPr>
          <w:rFonts w:ascii="Calibri" w:eastAsia="Calibri" w:hAnsi="Calibri" w:cs="Calibri"/>
          <w:lang w:val="en-US"/>
        </w:rPr>
      </w:pPr>
    </w:p>
    <w:bookmarkEnd w:id="0"/>
    <w:p w14:paraId="21C6A897" w14:textId="77777777" w:rsidR="00ED66D2" w:rsidRPr="00ED66D2" w:rsidRDefault="00ED66D2" w:rsidP="00ED66D2">
      <w:pPr>
        <w:keepNext/>
        <w:tabs>
          <w:tab w:val="left" w:pos="720"/>
        </w:tabs>
        <w:spacing w:after="0" w:line="240" w:lineRule="auto"/>
        <w:outlineLvl w:val="1"/>
        <w:rPr>
          <w:rFonts w:ascii="Calibri" w:eastAsia="Times New Roman" w:hAnsi="Calibri" w:cs="Calibri"/>
          <w:b/>
          <w:bCs/>
          <w:szCs w:val="24"/>
          <w:u w:val="single"/>
          <w:lang w:eastAsia="el-GR"/>
        </w:rPr>
      </w:pPr>
      <w:r w:rsidRPr="00ED66D2">
        <w:rPr>
          <w:rFonts w:ascii="Calibri" w:eastAsia="Times New Roman" w:hAnsi="Calibri" w:cs="Calibri"/>
          <w:b/>
          <w:bCs/>
          <w:szCs w:val="24"/>
          <w:u w:val="single"/>
          <w:lang w:eastAsia="el-GR"/>
        </w:rPr>
        <w:t>33.1 Υπολογιστής Γραφείου (</w:t>
      </w:r>
      <w:r w:rsidRPr="00ED66D2">
        <w:rPr>
          <w:rFonts w:ascii="Calibri" w:eastAsia="Times New Roman" w:hAnsi="Calibri" w:cs="Calibri"/>
          <w:b/>
          <w:bCs/>
          <w:szCs w:val="24"/>
          <w:u w:val="single"/>
          <w:lang w:val="en-US" w:eastAsia="el-GR"/>
        </w:rPr>
        <w:t>Desktop</w:t>
      </w:r>
      <w:r w:rsidRPr="00ED66D2">
        <w:rPr>
          <w:rFonts w:ascii="Calibri" w:eastAsia="Times New Roman" w:hAnsi="Calibri" w:cs="Calibri"/>
          <w:b/>
          <w:bCs/>
          <w:szCs w:val="24"/>
          <w:u w:val="single"/>
          <w:lang w:eastAsia="el-GR"/>
        </w:rPr>
        <w:t>) για τον ιοντικό χρωματογράφο</w:t>
      </w:r>
    </w:p>
    <w:p w14:paraId="5D3E6B51" w14:textId="77777777" w:rsidR="00ED66D2" w:rsidRPr="00ED66D2" w:rsidRDefault="00ED66D2" w:rsidP="00ED66D2">
      <w:pPr>
        <w:spacing w:after="0" w:line="240" w:lineRule="auto"/>
        <w:rPr>
          <w:rFonts w:ascii="Trebuchet MS" w:eastAsia="Times New Roman" w:hAnsi="Trebuchet MS" w:cs="Times New Roman"/>
          <w:color w:val="000000"/>
          <w:sz w:val="20"/>
          <w:szCs w:val="20"/>
        </w:rPr>
      </w:pPr>
    </w:p>
    <w:tbl>
      <w:tblPr>
        <w:tblW w:w="496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03"/>
        <w:gridCol w:w="1240"/>
        <w:gridCol w:w="351"/>
        <w:gridCol w:w="1169"/>
        <w:gridCol w:w="143"/>
        <w:gridCol w:w="561"/>
        <w:gridCol w:w="1097"/>
        <w:gridCol w:w="1659"/>
        <w:gridCol w:w="1244"/>
        <w:gridCol w:w="1377"/>
      </w:tblGrid>
      <w:tr w:rsidR="00ED66D2" w:rsidRPr="00ED66D2" w14:paraId="322C24E5" w14:textId="77777777" w:rsidTr="00DB584F">
        <w:tc>
          <w:tcPr>
            <w:tcW w:w="416" w:type="pct"/>
            <w:shd w:val="clear" w:color="auto" w:fill="BFBFBF" w:themeFill="background1" w:themeFillShade="BF"/>
            <w:vAlign w:val="bottom"/>
          </w:tcPr>
          <w:p w14:paraId="3EA7E0B0"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br w:type="page"/>
              <w:t>Α/Α</w:t>
            </w:r>
          </w:p>
        </w:tc>
        <w:tc>
          <w:tcPr>
            <w:tcW w:w="3225" w:type="pct"/>
            <w:gridSpan w:val="7"/>
            <w:shd w:val="clear" w:color="auto" w:fill="BFBFBF" w:themeFill="background1" w:themeFillShade="BF"/>
            <w:vAlign w:val="bottom"/>
          </w:tcPr>
          <w:p w14:paraId="496386BF" w14:textId="77777777" w:rsidR="00ED66D2" w:rsidRPr="00ED66D2" w:rsidRDefault="00ED66D2" w:rsidP="00ED66D2">
            <w:pPr>
              <w:overflowPunct w:val="0"/>
              <w:autoSpaceDE w:val="0"/>
              <w:spacing w:before="60" w:after="60" w:line="240" w:lineRule="auto"/>
              <w:jc w:val="center"/>
              <w:rPr>
                <w:rFonts w:ascii="Calibri" w:eastAsia="Calibri" w:hAnsi="Calibri" w:cs="Calibri"/>
                <w:b/>
              </w:rPr>
            </w:pPr>
            <w:r w:rsidRPr="00ED66D2">
              <w:rPr>
                <w:rFonts w:ascii="Calibri" w:eastAsia="Calibri" w:hAnsi="Calibri" w:cs="Calibri"/>
                <w:b/>
              </w:rPr>
              <w:t>ΠΡΟΔΙΑΓΡΑΦΕΣ</w:t>
            </w:r>
          </w:p>
        </w:tc>
        <w:tc>
          <w:tcPr>
            <w:tcW w:w="1359" w:type="pct"/>
            <w:gridSpan w:val="2"/>
            <w:shd w:val="clear" w:color="auto" w:fill="BFBFBF" w:themeFill="background1" w:themeFillShade="BF"/>
            <w:vAlign w:val="center"/>
          </w:tcPr>
          <w:p w14:paraId="0A3519D1" w14:textId="77777777" w:rsidR="00ED66D2" w:rsidRPr="00ED66D2" w:rsidRDefault="00ED66D2" w:rsidP="00ED66D2">
            <w:pPr>
              <w:overflowPunct w:val="0"/>
              <w:autoSpaceDE w:val="0"/>
              <w:spacing w:before="60" w:after="60" w:line="240" w:lineRule="auto"/>
              <w:jc w:val="center"/>
              <w:rPr>
                <w:rFonts w:ascii="Calibri" w:eastAsia="Calibri" w:hAnsi="Calibri" w:cs="Calibri"/>
                <w:b/>
              </w:rPr>
            </w:pPr>
            <w:r w:rsidRPr="00ED66D2">
              <w:rPr>
                <w:rFonts w:ascii="Calibri" w:eastAsia="Calibri" w:hAnsi="Calibri" w:cs="Calibri"/>
                <w:b/>
              </w:rPr>
              <w:t>ΠΡΟΣΦΟΡΑ</w:t>
            </w:r>
          </w:p>
        </w:tc>
      </w:tr>
      <w:tr w:rsidR="00ED66D2" w:rsidRPr="00ED66D2" w14:paraId="027161EF" w14:textId="77777777" w:rsidTr="000C4FB2">
        <w:tc>
          <w:tcPr>
            <w:tcW w:w="416" w:type="pct"/>
            <w:shd w:val="clear" w:color="auto" w:fill="BFBFBF" w:themeFill="background1" w:themeFillShade="BF"/>
            <w:vAlign w:val="center"/>
          </w:tcPr>
          <w:p w14:paraId="629020FB" w14:textId="77777777" w:rsidR="00ED66D2" w:rsidRPr="00ED66D2" w:rsidRDefault="00ED66D2" w:rsidP="00ED66D2">
            <w:pPr>
              <w:tabs>
                <w:tab w:val="left" w:pos="720"/>
              </w:tabs>
              <w:spacing w:after="0" w:line="276" w:lineRule="auto"/>
              <w:jc w:val="center"/>
              <w:rPr>
                <w:rFonts w:ascii="Calibri" w:eastAsia="Calibri" w:hAnsi="Calibri" w:cs="Calibri"/>
                <w:b/>
              </w:rPr>
            </w:pPr>
            <w:r w:rsidRPr="00ED66D2">
              <w:rPr>
                <w:rFonts w:ascii="Calibri" w:eastAsia="Calibri" w:hAnsi="Calibri" w:cs="Calibri"/>
                <w:b/>
              </w:rPr>
              <w:t>(α)</w:t>
            </w:r>
          </w:p>
        </w:tc>
        <w:tc>
          <w:tcPr>
            <w:tcW w:w="2365" w:type="pct"/>
            <w:gridSpan w:val="6"/>
            <w:shd w:val="clear" w:color="auto" w:fill="BFBFBF" w:themeFill="background1" w:themeFillShade="BF"/>
            <w:vAlign w:val="center"/>
          </w:tcPr>
          <w:p w14:paraId="4E4E3B70"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(β)</w:t>
            </w:r>
          </w:p>
        </w:tc>
        <w:tc>
          <w:tcPr>
            <w:tcW w:w="860" w:type="pct"/>
            <w:shd w:val="clear" w:color="auto" w:fill="BFBFBF" w:themeFill="background1" w:themeFillShade="BF"/>
            <w:vAlign w:val="center"/>
          </w:tcPr>
          <w:p w14:paraId="2A4B1400" w14:textId="77777777" w:rsidR="00ED66D2" w:rsidRPr="00ED66D2" w:rsidRDefault="00ED66D2" w:rsidP="00ED66D2">
            <w:pPr>
              <w:tabs>
                <w:tab w:val="left" w:pos="720"/>
              </w:tabs>
              <w:spacing w:after="0" w:line="276" w:lineRule="auto"/>
              <w:jc w:val="center"/>
              <w:rPr>
                <w:rFonts w:ascii="Calibri" w:eastAsia="Calibri" w:hAnsi="Calibri" w:cs="Calibri"/>
                <w:b/>
              </w:rPr>
            </w:pPr>
            <w:r w:rsidRPr="00ED66D2">
              <w:rPr>
                <w:rFonts w:ascii="Calibri" w:eastAsia="Calibri" w:hAnsi="Calibri" w:cs="Calibri"/>
                <w:b/>
              </w:rPr>
              <w:t>(γ)</w:t>
            </w:r>
          </w:p>
        </w:tc>
        <w:tc>
          <w:tcPr>
            <w:tcW w:w="645" w:type="pct"/>
            <w:shd w:val="clear" w:color="auto" w:fill="BFBFBF" w:themeFill="background1" w:themeFillShade="BF"/>
            <w:vAlign w:val="center"/>
          </w:tcPr>
          <w:p w14:paraId="1D4B1573"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(δ)</w:t>
            </w:r>
          </w:p>
        </w:tc>
        <w:tc>
          <w:tcPr>
            <w:tcW w:w="714" w:type="pct"/>
            <w:shd w:val="clear" w:color="auto" w:fill="BFBFBF" w:themeFill="background1" w:themeFillShade="BF"/>
            <w:vAlign w:val="center"/>
          </w:tcPr>
          <w:p w14:paraId="6482A143"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(ε)</w:t>
            </w:r>
          </w:p>
        </w:tc>
      </w:tr>
      <w:tr w:rsidR="00ED66D2" w:rsidRPr="00ED66D2" w14:paraId="70149587" w14:textId="77777777" w:rsidTr="000C4FB2">
        <w:tc>
          <w:tcPr>
            <w:tcW w:w="416" w:type="pct"/>
            <w:shd w:val="clear" w:color="auto" w:fill="BFBFBF" w:themeFill="background1" w:themeFillShade="BF"/>
            <w:vAlign w:val="center"/>
          </w:tcPr>
          <w:p w14:paraId="52C6B217" w14:textId="77777777" w:rsidR="00ED66D2" w:rsidRPr="00ED66D2" w:rsidRDefault="00ED66D2" w:rsidP="00ED66D2">
            <w:pPr>
              <w:tabs>
                <w:tab w:val="left" w:pos="720"/>
              </w:tabs>
              <w:spacing w:after="0" w:line="276" w:lineRule="auto"/>
              <w:jc w:val="center"/>
              <w:rPr>
                <w:rFonts w:ascii="Calibri" w:eastAsia="Calibri" w:hAnsi="Calibri" w:cs="Calibri"/>
                <w:b/>
              </w:rPr>
            </w:pPr>
          </w:p>
        </w:tc>
        <w:tc>
          <w:tcPr>
            <w:tcW w:w="2365" w:type="pct"/>
            <w:gridSpan w:val="6"/>
            <w:shd w:val="clear" w:color="auto" w:fill="BFBFBF" w:themeFill="background1" w:themeFillShade="BF"/>
            <w:vAlign w:val="center"/>
          </w:tcPr>
          <w:p w14:paraId="2BAAF2E7" w14:textId="77777777" w:rsidR="00ED66D2" w:rsidRPr="00ED66D2" w:rsidRDefault="00ED66D2" w:rsidP="00ED66D2">
            <w:pPr>
              <w:tabs>
                <w:tab w:val="left" w:pos="720"/>
              </w:tabs>
              <w:spacing w:after="0" w:line="276" w:lineRule="auto"/>
              <w:jc w:val="center"/>
              <w:rPr>
                <w:rFonts w:ascii="Calibri" w:eastAsia="Calibri" w:hAnsi="Calibri" w:cs="Calibri"/>
                <w:b/>
              </w:rPr>
            </w:pPr>
          </w:p>
        </w:tc>
        <w:tc>
          <w:tcPr>
            <w:tcW w:w="860" w:type="pct"/>
            <w:shd w:val="clear" w:color="auto" w:fill="BFBFBF" w:themeFill="background1" w:themeFillShade="BF"/>
            <w:vAlign w:val="center"/>
          </w:tcPr>
          <w:p w14:paraId="58354A87" w14:textId="77777777" w:rsidR="00ED66D2" w:rsidRPr="00ED66D2" w:rsidRDefault="00ED66D2" w:rsidP="00ED66D2">
            <w:pPr>
              <w:tabs>
                <w:tab w:val="left" w:pos="720"/>
              </w:tabs>
              <w:spacing w:after="0" w:line="276" w:lineRule="auto"/>
              <w:jc w:val="center"/>
              <w:rPr>
                <w:rFonts w:ascii="Calibri" w:eastAsia="Calibri" w:hAnsi="Calibri" w:cs="Calibri"/>
                <w:b/>
              </w:rPr>
            </w:pPr>
            <w:r w:rsidRPr="00ED66D2">
              <w:rPr>
                <w:rFonts w:ascii="Calibri" w:eastAsia="Calibri" w:hAnsi="Calibri" w:cs="Calibri"/>
                <w:b/>
              </w:rPr>
              <w:t>ΥΠΟΧΡ/ΚΗ ΑΠΑΙΤΗΣΗ</w:t>
            </w:r>
          </w:p>
        </w:tc>
        <w:tc>
          <w:tcPr>
            <w:tcW w:w="645" w:type="pct"/>
            <w:shd w:val="clear" w:color="auto" w:fill="BFBFBF" w:themeFill="background1" w:themeFillShade="BF"/>
            <w:vAlign w:val="center"/>
            <w:hideMark/>
          </w:tcPr>
          <w:p w14:paraId="0F79093E"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ΑΠΑΝΤΗΣΗ ΠΡΟΜ/ΤΗ</w:t>
            </w:r>
          </w:p>
        </w:tc>
        <w:tc>
          <w:tcPr>
            <w:tcW w:w="714" w:type="pct"/>
            <w:shd w:val="clear" w:color="auto" w:fill="BFBFBF" w:themeFill="background1" w:themeFillShade="BF"/>
            <w:vAlign w:val="center"/>
            <w:hideMark/>
          </w:tcPr>
          <w:p w14:paraId="31644E17"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ΠΑΡΑΠΟΜΠΗ</w:t>
            </w:r>
          </w:p>
        </w:tc>
      </w:tr>
      <w:tr w:rsidR="00ED66D2" w:rsidRPr="00ED66D2" w14:paraId="6A4892D1" w14:textId="77777777" w:rsidTr="000C4FB2">
        <w:tc>
          <w:tcPr>
            <w:tcW w:w="416" w:type="pct"/>
            <w:vMerge w:val="restart"/>
          </w:tcPr>
          <w:p w14:paraId="60B95FB1" w14:textId="6531ACC4" w:rsidR="00ED66D2" w:rsidRPr="009C169B" w:rsidRDefault="009C169B" w:rsidP="009C169B">
            <w:pPr>
              <w:autoSpaceDN w:val="0"/>
              <w:snapToGrid w:val="0"/>
              <w:spacing w:before="60" w:after="60" w:line="252" w:lineRule="auto"/>
              <w:contextualSpacing/>
              <w:jc w:val="center"/>
              <w:rPr>
                <w:rFonts w:ascii="Calibri" w:eastAsia="Times New Roman" w:hAnsi="Calibri" w:cs="Calibri"/>
                <w:bCs/>
                <w:lang w:val="en-US" w:eastAsia="el-GR"/>
              </w:rPr>
            </w:pPr>
            <w:r>
              <w:rPr>
                <w:rFonts w:ascii="Calibri" w:eastAsia="Times New Roman" w:hAnsi="Calibri" w:cs="Calibri"/>
                <w:bCs/>
                <w:lang w:val="en-US" w:eastAsia="el-GR"/>
              </w:rPr>
              <w:t>1.</w:t>
            </w:r>
          </w:p>
        </w:tc>
        <w:tc>
          <w:tcPr>
            <w:tcW w:w="643" w:type="pct"/>
            <w:vMerge w:val="restart"/>
            <w:vAlign w:val="center"/>
            <w:hideMark/>
          </w:tcPr>
          <w:p w14:paraId="4298E8AF" w14:textId="38834901"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Επεξεργαστής (CPU)</w:t>
            </w:r>
          </w:p>
        </w:tc>
        <w:tc>
          <w:tcPr>
            <w:tcW w:w="788" w:type="pct"/>
            <w:gridSpan w:val="2"/>
            <w:vAlign w:val="center"/>
            <w:hideMark/>
          </w:tcPr>
          <w:p w14:paraId="7F23642D"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 xml:space="preserve">Οικογένεια </w:t>
            </w:r>
          </w:p>
        </w:tc>
        <w:tc>
          <w:tcPr>
            <w:tcW w:w="934" w:type="pct"/>
            <w:gridSpan w:val="3"/>
            <w:vAlign w:val="center"/>
            <w:hideMark/>
          </w:tcPr>
          <w:p w14:paraId="0BC7140D"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Core i5 ή ισοδύναμο</w:t>
            </w:r>
            <w:r w:rsidRPr="00ED66D2">
              <w:rPr>
                <w:rFonts w:ascii="Calibri" w:eastAsia="Times New Roman" w:hAnsi="Calibri" w:cs="Calibri"/>
                <w:bCs/>
                <w:vertAlign w:val="superscript"/>
                <w:lang w:val="en-US" w:eastAsia="el-GR"/>
              </w:rPr>
              <w:t>*</w:t>
            </w:r>
            <w:r w:rsidRPr="00ED66D2">
              <w:rPr>
                <w:rFonts w:ascii="Calibri" w:eastAsia="Times New Roman" w:hAnsi="Calibri" w:cs="Calibri"/>
                <w:bCs/>
                <w:lang w:val="en-US" w:eastAsia="el-GR"/>
              </w:rPr>
              <w:t xml:space="preserve"> </w:t>
            </w:r>
          </w:p>
        </w:tc>
        <w:tc>
          <w:tcPr>
            <w:tcW w:w="860" w:type="pct"/>
          </w:tcPr>
          <w:p w14:paraId="6F58FA61"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438A5C44"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p>
          <w:p w14:paraId="2E026E74"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p>
        </w:tc>
        <w:tc>
          <w:tcPr>
            <w:tcW w:w="714" w:type="pct"/>
          </w:tcPr>
          <w:p w14:paraId="2E541223"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val="en-US" w:eastAsia="ar-SA"/>
              </w:rPr>
            </w:pPr>
          </w:p>
        </w:tc>
      </w:tr>
      <w:tr w:rsidR="00ED66D2" w:rsidRPr="00ED66D2" w14:paraId="4AB2A841" w14:textId="77777777" w:rsidTr="000C4FB2">
        <w:tc>
          <w:tcPr>
            <w:tcW w:w="416" w:type="pct"/>
            <w:vMerge/>
          </w:tcPr>
          <w:p w14:paraId="7D354E6A" w14:textId="77777777" w:rsidR="00ED66D2" w:rsidRPr="00ED66D2" w:rsidRDefault="00ED66D2" w:rsidP="00ED66D2">
            <w:pPr>
              <w:spacing w:after="0" w:line="240" w:lineRule="auto"/>
              <w:rPr>
                <w:rFonts w:ascii="Calibri" w:eastAsia="Times New Roman" w:hAnsi="Calibri" w:cs="Calibri"/>
                <w:bCs/>
                <w:lang w:val="en-US" w:eastAsia="ar-SA"/>
              </w:rPr>
            </w:pPr>
          </w:p>
        </w:tc>
        <w:tc>
          <w:tcPr>
            <w:tcW w:w="643" w:type="pct"/>
            <w:vMerge/>
            <w:vAlign w:val="center"/>
            <w:hideMark/>
          </w:tcPr>
          <w:p w14:paraId="010E2755"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17078DDF"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Πυρήνες</w:t>
            </w:r>
          </w:p>
        </w:tc>
        <w:tc>
          <w:tcPr>
            <w:tcW w:w="934" w:type="pct"/>
            <w:gridSpan w:val="3"/>
            <w:vAlign w:val="center"/>
            <w:hideMark/>
          </w:tcPr>
          <w:p w14:paraId="17DA5B03"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 4</w:t>
            </w:r>
          </w:p>
        </w:tc>
        <w:tc>
          <w:tcPr>
            <w:tcW w:w="860" w:type="pct"/>
          </w:tcPr>
          <w:p w14:paraId="2EE24D82"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3AC4340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140CD0CB"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29B14F8" w14:textId="77777777" w:rsidTr="000C4FB2">
        <w:trPr>
          <w:trHeight w:val="688"/>
        </w:trPr>
        <w:tc>
          <w:tcPr>
            <w:tcW w:w="416" w:type="pct"/>
            <w:vMerge/>
          </w:tcPr>
          <w:p w14:paraId="42ED9B68" w14:textId="77777777" w:rsidR="00ED66D2" w:rsidRPr="00ED66D2" w:rsidRDefault="00ED66D2" w:rsidP="00ED66D2">
            <w:pPr>
              <w:spacing w:after="0" w:line="240" w:lineRule="auto"/>
              <w:rPr>
                <w:rFonts w:ascii="Calibri" w:eastAsia="Times New Roman" w:hAnsi="Calibri" w:cs="Calibri"/>
                <w:bCs/>
                <w:lang w:val="en-US" w:eastAsia="ar-SA"/>
              </w:rPr>
            </w:pPr>
          </w:p>
        </w:tc>
        <w:tc>
          <w:tcPr>
            <w:tcW w:w="643" w:type="pct"/>
            <w:vMerge/>
            <w:vAlign w:val="center"/>
            <w:hideMark/>
          </w:tcPr>
          <w:p w14:paraId="306FBDCC"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49D10CDB"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Απόδοση</w:t>
            </w:r>
          </w:p>
        </w:tc>
        <w:tc>
          <w:tcPr>
            <w:tcW w:w="934" w:type="pct"/>
            <w:gridSpan w:val="3"/>
            <w:vAlign w:val="center"/>
            <w:hideMark/>
          </w:tcPr>
          <w:p w14:paraId="73E70DEA"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eastAsia="ar-SA"/>
              </w:rPr>
            </w:pPr>
            <w:r w:rsidRPr="00ED66D2">
              <w:rPr>
                <w:rFonts w:ascii="Calibri" w:eastAsia="Times New Roman" w:hAnsi="Calibri" w:cs="Calibri"/>
                <w:bCs/>
                <w:lang w:eastAsia="el-GR"/>
              </w:rPr>
              <w:t xml:space="preserve">&gt;=  6.600 σύμφωνα με τις μετρήσεις απόδοσης του εργαλείου </w:t>
            </w:r>
            <w:r w:rsidRPr="00ED66D2">
              <w:rPr>
                <w:rFonts w:ascii="Calibri" w:eastAsia="Times New Roman" w:hAnsi="Calibri" w:cs="Calibri"/>
                <w:bCs/>
                <w:lang w:val="en-US" w:eastAsia="el-GR"/>
              </w:rPr>
              <w:t>passmark</w:t>
            </w:r>
            <w:r w:rsidRPr="00ED66D2">
              <w:rPr>
                <w:rFonts w:ascii="Calibri" w:eastAsia="Times New Roman" w:hAnsi="Calibri" w:cs="Calibri"/>
                <w:bCs/>
                <w:lang w:eastAsia="el-GR"/>
              </w:rPr>
              <w:t xml:space="preserve"> </w:t>
            </w:r>
          </w:p>
        </w:tc>
        <w:tc>
          <w:tcPr>
            <w:tcW w:w="860" w:type="pct"/>
          </w:tcPr>
          <w:p w14:paraId="020DBA7B"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63B7A685"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714" w:type="pct"/>
          </w:tcPr>
          <w:p w14:paraId="177C321C"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4D2A8F1D" w14:textId="77777777" w:rsidTr="000C4FB2">
        <w:tc>
          <w:tcPr>
            <w:tcW w:w="416" w:type="pct"/>
            <w:vMerge w:val="restart"/>
          </w:tcPr>
          <w:p w14:paraId="62803BCB"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2.</w:t>
            </w:r>
          </w:p>
        </w:tc>
        <w:tc>
          <w:tcPr>
            <w:tcW w:w="643" w:type="pct"/>
            <w:vMerge w:val="restart"/>
            <w:vAlign w:val="center"/>
            <w:hideMark/>
          </w:tcPr>
          <w:p w14:paraId="6C82C272"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Μνήμη</w:t>
            </w:r>
          </w:p>
        </w:tc>
        <w:tc>
          <w:tcPr>
            <w:tcW w:w="788" w:type="pct"/>
            <w:gridSpan w:val="2"/>
            <w:vAlign w:val="center"/>
            <w:hideMark/>
          </w:tcPr>
          <w:p w14:paraId="6F6A783C"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Χωρητικότητα</w:t>
            </w:r>
          </w:p>
        </w:tc>
        <w:tc>
          <w:tcPr>
            <w:tcW w:w="934" w:type="pct"/>
            <w:gridSpan w:val="3"/>
            <w:vAlign w:val="center"/>
            <w:hideMark/>
          </w:tcPr>
          <w:p w14:paraId="62939A7E"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&gt;=4 GB</w:t>
            </w:r>
          </w:p>
        </w:tc>
        <w:tc>
          <w:tcPr>
            <w:tcW w:w="860" w:type="pct"/>
          </w:tcPr>
          <w:p w14:paraId="539AC7FD"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 xml:space="preserve">ΝΑΙ </w:t>
            </w:r>
          </w:p>
        </w:tc>
        <w:tc>
          <w:tcPr>
            <w:tcW w:w="645" w:type="pct"/>
            <w:vAlign w:val="center"/>
          </w:tcPr>
          <w:p w14:paraId="73F7042E"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66685FA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3B73BA6D" w14:textId="77777777" w:rsidTr="000C4FB2">
        <w:tc>
          <w:tcPr>
            <w:tcW w:w="416" w:type="pct"/>
            <w:vMerge/>
          </w:tcPr>
          <w:p w14:paraId="74C138A1" w14:textId="77777777" w:rsidR="00ED66D2" w:rsidRPr="00ED66D2" w:rsidRDefault="00ED66D2" w:rsidP="00ED66D2">
            <w:pPr>
              <w:spacing w:after="0" w:line="240" w:lineRule="auto"/>
              <w:rPr>
                <w:rFonts w:ascii="Calibri" w:eastAsia="Times New Roman" w:hAnsi="Calibri" w:cs="Calibri"/>
                <w:bCs/>
                <w:lang w:val="en-US" w:eastAsia="ar-SA"/>
              </w:rPr>
            </w:pPr>
          </w:p>
        </w:tc>
        <w:tc>
          <w:tcPr>
            <w:tcW w:w="643" w:type="pct"/>
            <w:vMerge/>
            <w:vAlign w:val="center"/>
            <w:hideMark/>
          </w:tcPr>
          <w:p w14:paraId="33A66450"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1163133A"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Συχνότητα</w:t>
            </w:r>
          </w:p>
        </w:tc>
        <w:tc>
          <w:tcPr>
            <w:tcW w:w="934" w:type="pct"/>
            <w:gridSpan w:val="3"/>
            <w:vAlign w:val="center"/>
            <w:hideMark/>
          </w:tcPr>
          <w:p w14:paraId="20E55A76"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highlight w:val="yellow"/>
                <w:lang w:val="en-US" w:eastAsia="ar-SA"/>
              </w:rPr>
            </w:pPr>
            <w:r w:rsidRPr="00ED66D2">
              <w:rPr>
                <w:rFonts w:ascii="Calibri" w:eastAsia="Times New Roman" w:hAnsi="Calibri" w:cs="Calibri"/>
                <w:bCs/>
                <w:lang w:val="en-US" w:eastAsia="el-GR"/>
              </w:rPr>
              <w:t>&gt;= 1600 Μηz</w:t>
            </w:r>
          </w:p>
        </w:tc>
        <w:tc>
          <w:tcPr>
            <w:tcW w:w="860" w:type="pct"/>
          </w:tcPr>
          <w:p w14:paraId="19CC11CC"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44D38A0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02636DB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7DBEEB4" w14:textId="77777777" w:rsidTr="000C4FB2">
        <w:tc>
          <w:tcPr>
            <w:tcW w:w="416" w:type="pct"/>
            <w:vMerge/>
          </w:tcPr>
          <w:p w14:paraId="61C3B7FF" w14:textId="77777777" w:rsidR="00ED66D2" w:rsidRPr="00ED66D2" w:rsidRDefault="00ED66D2" w:rsidP="00ED66D2">
            <w:pPr>
              <w:spacing w:after="0" w:line="240" w:lineRule="auto"/>
              <w:rPr>
                <w:rFonts w:ascii="Calibri" w:eastAsia="Times New Roman" w:hAnsi="Calibri" w:cs="Calibri"/>
                <w:bCs/>
                <w:lang w:val="en-US" w:eastAsia="ar-SA"/>
              </w:rPr>
            </w:pPr>
          </w:p>
        </w:tc>
        <w:tc>
          <w:tcPr>
            <w:tcW w:w="643" w:type="pct"/>
            <w:vMerge/>
            <w:vAlign w:val="center"/>
            <w:hideMark/>
          </w:tcPr>
          <w:p w14:paraId="2C769EA9"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5DB177E2"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Τύπος</w:t>
            </w:r>
          </w:p>
        </w:tc>
        <w:tc>
          <w:tcPr>
            <w:tcW w:w="934" w:type="pct"/>
            <w:gridSpan w:val="3"/>
            <w:vAlign w:val="center"/>
            <w:hideMark/>
          </w:tcPr>
          <w:p w14:paraId="7C5105AB"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DDR3 SDRAM</w:t>
            </w:r>
          </w:p>
        </w:tc>
        <w:tc>
          <w:tcPr>
            <w:tcW w:w="860" w:type="pct"/>
          </w:tcPr>
          <w:p w14:paraId="4B5378E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5C51A1C3"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42B7950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2664C54D" w14:textId="77777777" w:rsidTr="000C4FB2">
        <w:tc>
          <w:tcPr>
            <w:tcW w:w="416" w:type="pct"/>
            <w:vMerge/>
          </w:tcPr>
          <w:p w14:paraId="6B6130BA" w14:textId="77777777" w:rsidR="00ED66D2" w:rsidRPr="00ED66D2" w:rsidRDefault="00ED66D2" w:rsidP="00ED66D2">
            <w:pPr>
              <w:spacing w:after="0" w:line="240" w:lineRule="auto"/>
              <w:rPr>
                <w:rFonts w:ascii="Calibri" w:eastAsia="Times New Roman" w:hAnsi="Calibri" w:cs="Calibri"/>
                <w:bCs/>
                <w:lang w:val="en-US" w:eastAsia="ar-SA"/>
              </w:rPr>
            </w:pPr>
          </w:p>
        </w:tc>
        <w:tc>
          <w:tcPr>
            <w:tcW w:w="643" w:type="pct"/>
            <w:vMerge/>
            <w:vAlign w:val="center"/>
            <w:hideMark/>
          </w:tcPr>
          <w:p w14:paraId="0A973866"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665B5906"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Αριθμός ελεύθερων DIMM slots</w:t>
            </w:r>
          </w:p>
        </w:tc>
        <w:tc>
          <w:tcPr>
            <w:tcW w:w="934" w:type="pct"/>
            <w:gridSpan w:val="3"/>
            <w:vAlign w:val="center"/>
            <w:hideMark/>
          </w:tcPr>
          <w:p w14:paraId="59732F51"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 2</w:t>
            </w:r>
          </w:p>
        </w:tc>
        <w:tc>
          <w:tcPr>
            <w:tcW w:w="860" w:type="pct"/>
          </w:tcPr>
          <w:p w14:paraId="32EB2519"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01FAEE6D"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129983DF"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53376D0E" w14:textId="77777777" w:rsidTr="000C4FB2">
        <w:tc>
          <w:tcPr>
            <w:tcW w:w="416" w:type="pct"/>
            <w:vMerge/>
          </w:tcPr>
          <w:p w14:paraId="02F1E9CD" w14:textId="77777777" w:rsidR="00ED66D2" w:rsidRPr="00ED66D2" w:rsidRDefault="00ED66D2" w:rsidP="00ED66D2">
            <w:pPr>
              <w:spacing w:after="0" w:line="240" w:lineRule="auto"/>
              <w:rPr>
                <w:rFonts w:ascii="Calibri" w:eastAsia="Times New Roman" w:hAnsi="Calibri" w:cs="Calibri"/>
                <w:bCs/>
                <w:lang w:val="en-US" w:eastAsia="ar-SA"/>
              </w:rPr>
            </w:pPr>
          </w:p>
        </w:tc>
        <w:tc>
          <w:tcPr>
            <w:tcW w:w="643" w:type="pct"/>
            <w:vMerge/>
            <w:vAlign w:val="center"/>
            <w:hideMark/>
          </w:tcPr>
          <w:p w14:paraId="15A31440"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2C4C8643"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Μέγιστη υποστηριζόμενη μνήμη</w:t>
            </w:r>
          </w:p>
        </w:tc>
        <w:tc>
          <w:tcPr>
            <w:tcW w:w="934" w:type="pct"/>
            <w:gridSpan w:val="3"/>
            <w:vAlign w:val="center"/>
            <w:hideMark/>
          </w:tcPr>
          <w:p w14:paraId="0EC78CDD"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 16 GB</w:t>
            </w:r>
          </w:p>
        </w:tc>
        <w:tc>
          <w:tcPr>
            <w:tcW w:w="860" w:type="pct"/>
          </w:tcPr>
          <w:p w14:paraId="1873A99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283CEAC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4406C81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65A6FC5" w14:textId="77777777" w:rsidTr="000C4FB2">
        <w:trPr>
          <w:trHeight w:val="302"/>
        </w:trPr>
        <w:tc>
          <w:tcPr>
            <w:tcW w:w="416" w:type="pct"/>
            <w:vMerge w:val="restart"/>
          </w:tcPr>
          <w:p w14:paraId="105F833D"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3.</w:t>
            </w:r>
          </w:p>
        </w:tc>
        <w:tc>
          <w:tcPr>
            <w:tcW w:w="643" w:type="pct"/>
            <w:vMerge w:val="restart"/>
            <w:vAlign w:val="center"/>
            <w:hideMark/>
          </w:tcPr>
          <w:p w14:paraId="3B3A63C6"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Σκληρός Δίσκος</w:t>
            </w:r>
          </w:p>
        </w:tc>
        <w:tc>
          <w:tcPr>
            <w:tcW w:w="788" w:type="pct"/>
            <w:gridSpan w:val="2"/>
            <w:vAlign w:val="center"/>
            <w:hideMark/>
          </w:tcPr>
          <w:p w14:paraId="4A1267A3"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Χωρητικότητα</w:t>
            </w:r>
          </w:p>
        </w:tc>
        <w:tc>
          <w:tcPr>
            <w:tcW w:w="934" w:type="pct"/>
            <w:gridSpan w:val="3"/>
            <w:vAlign w:val="center"/>
            <w:hideMark/>
          </w:tcPr>
          <w:p w14:paraId="3F1EC7B5"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 500 GB</w:t>
            </w:r>
          </w:p>
        </w:tc>
        <w:tc>
          <w:tcPr>
            <w:tcW w:w="860" w:type="pct"/>
          </w:tcPr>
          <w:p w14:paraId="1AE04F63"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2A523A4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2F923079"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3F753F71" w14:textId="77777777" w:rsidTr="000C4FB2">
        <w:trPr>
          <w:trHeight w:val="302"/>
        </w:trPr>
        <w:tc>
          <w:tcPr>
            <w:tcW w:w="416" w:type="pct"/>
            <w:vMerge/>
          </w:tcPr>
          <w:p w14:paraId="267E9BEE"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6230B840"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02195156"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Πρωτόκολλο επικοινωνίας</w:t>
            </w:r>
          </w:p>
        </w:tc>
        <w:tc>
          <w:tcPr>
            <w:tcW w:w="934" w:type="pct"/>
            <w:gridSpan w:val="3"/>
            <w:vAlign w:val="center"/>
            <w:hideMark/>
          </w:tcPr>
          <w:p w14:paraId="2051FACE"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 xml:space="preserve">SATA III </w:t>
            </w:r>
          </w:p>
        </w:tc>
        <w:tc>
          <w:tcPr>
            <w:tcW w:w="860" w:type="pct"/>
          </w:tcPr>
          <w:p w14:paraId="040F6AE9"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5E852E5B"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36503E5D"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5241D397" w14:textId="77777777" w:rsidTr="000C4FB2">
        <w:trPr>
          <w:trHeight w:val="302"/>
        </w:trPr>
        <w:tc>
          <w:tcPr>
            <w:tcW w:w="416" w:type="pct"/>
            <w:vMerge/>
          </w:tcPr>
          <w:p w14:paraId="100F9ABC"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41AFD91E"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12291DEE"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Ταχύτητα περιστροφής</w:t>
            </w:r>
          </w:p>
        </w:tc>
        <w:tc>
          <w:tcPr>
            <w:tcW w:w="934" w:type="pct"/>
            <w:gridSpan w:val="3"/>
            <w:vAlign w:val="center"/>
            <w:hideMark/>
          </w:tcPr>
          <w:p w14:paraId="4E6DF89F"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 7200 Rpm</w:t>
            </w:r>
          </w:p>
        </w:tc>
        <w:tc>
          <w:tcPr>
            <w:tcW w:w="860" w:type="pct"/>
          </w:tcPr>
          <w:p w14:paraId="6BE7B856"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3397AD82"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5CE82E3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F098400" w14:textId="77777777" w:rsidTr="000C4FB2">
        <w:trPr>
          <w:trHeight w:val="223"/>
        </w:trPr>
        <w:tc>
          <w:tcPr>
            <w:tcW w:w="416" w:type="pct"/>
            <w:vMerge w:val="restart"/>
          </w:tcPr>
          <w:p w14:paraId="425F1901"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4.</w:t>
            </w:r>
          </w:p>
        </w:tc>
        <w:tc>
          <w:tcPr>
            <w:tcW w:w="643" w:type="pct"/>
            <w:vMerge w:val="restart"/>
            <w:vAlign w:val="center"/>
            <w:hideMark/>
          </w:tcPr>
          <w:p w14:paraId="554F0A56" w14:textId="77777777" w:rsidR="00ED66D2" w:rsidRPr="00ED66D2" w:rsidRDefault="00ED66D2" w:rsidP="00ED66D2">
            <w:pPr>
              <w:autoSpaceDN w:val="0"/>
              <w:snapToGrid w:val="0"/>
              <w:spacing w:before="60" w:after="60" w:line="252" w:lineRule="auto"/>
              <w:rPr>
                <w:rFonts w:ascii="Calibri" w:eastAsia="Times New Roman" w:hAnsi="Calibri" w:cs="Calibri"/>
                <w:bCs/>
                <w:color w:val="FF0000"/>
                <w:lang w:val="en-US" w:eastAsia="ar-SA"/>
              </w:rPr>
            </w:pPr>
            <w:r w:rsidRPr="00ED66D2">
              <w:rPr>
                <w:rFonts w:ascii="Calibri" w:eastAsia="Times New Roman" w:hAnsi="Calibri" w:cs="Calibri"/>
                <w:bCs/>
                <w:lang w:val="en-US" w:eastAsia="el-GR"/>
              </w:rPr>
              <w:t>Οπτική Μονάδα</w:t>
            </w:r>
          </w:p>
        </w:tc>
        <w:tc>
          <w:tcPr>
            <w:tcW w:w="788" w:type="pct"/>
            <w:gridSpan w:val="2"/>
            <w:vAlign w:val="center"/>
            <w:hideMark/>
          </w:tcPr>
          <w:p w14:paraId="544C7050"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Τύπος</w:t>
            </w:r>
          </w:p>
        </w:tc>
        <w:tc>
          <w:tcPr>
            <w:tcW w:w="934" w:type="pct"/>
            <w:gridSpan w:val="3"/>
            <w:vAlign w:val="center"/>
            <w:hideMark/>
          </w:tcPr>
          <w:p w14:paraId="137D9C8F"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DVD RW+/-</w:t>
            </w:r>
          </w:p>
        </w:tc>
        <w:tc>
          <w:tcPr>
            <w:tcW w:w="860" w:type="pct"/>
          </w:tcPr>
          <w:p w14:paraId="54EBD83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76D28DA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0690E0B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23783AE1" w14:textId="77777777" w:rsidTr="000C4FB2">
        <w:trPr>
          <w:trHeight w:val="223"/>
        </w:trPr>
        <w:tc>
          <w:tcPr>
            <w:tcW w:w="416" w:type="pct"/>
            <w:vMerge/>
          </w:tcPr>
          <w:p w14:paraId="2B19E4B2" w14:textId="77777777" w:rsidR="00ED66D2" w:rsidRPr="00ED66D2" w:rsidRDefault="00ED66D2" w:rsidP="005D23C8">
            <w:pPr>
              <w:spacing w:after="0" w:line="240" w:lineRule="auto"/>
              <w:jc w:val="center"/>
              <w:rPr>
                <w:rFonts w:ascii="Calibri" w:eastAsia="Times New Roman" w:hAnsi="Calibri" w:cs="Calibri"/>
                <w:bCs/>
                <w:color w:val="FF0000"/>
                <w:lang w:val="en-US" w:eastAsia="ar-SA"/>
              </w:rPr>
            </w:pPr>
          </w:p>
        </w:tc>
        <w:tc>
          <w:tcPr>
            <w:tcW w:w="643" w:type="pct"/>
            <w:vMerge/>
            <w:vAlign w:val="center"/>
            <w:hideMark/>
          </w:tcPr>
          <w:p w14:paraId="1B673B56" w14:textId="77777777" w:rsidR="00ED66D2" w:rsidRPr="00ED66D2" w:rsidRDefault="00ED66D2" w:rsidP="00ED66D2">
            <w:pPr>
              <w:spacing w:after="0" w:line="240" w:lineRule="auto"/>
              <w:rPr>
                <w:rFonts w:ascii="Calibri" w:eastAsia="Times New Roman" w:hAnsi="Calibri" w:cs="Calibri"/>
                <w:bCs/>
                <w:color w:val="FF0000"/>
                <w:lang w:val="en-US" w:eastAsia="ar-SA"/>
              </w:rPr>
            </w:pPr>
          </w:p>
        </w:tc>
        <w:tc>
          <w:tcPr>
            <w:tcW w:w="788" w:type="pct"/>
            <w:gridSpan w:val="2"/>
            <w:vAlign w:val="center"/>
            <w:hideMark/>
          </w:tcPr>
          <w:p w14:paraId="625C0E55"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Ταχύτητα</w:t>
            </w:r>
          </w:p>
        </w:tc>
        <w:tc>
          <w:tcPr>
            <w:tcW w:w="934" w:type="pct"/>
            <w:gridSpan w:val="3"/>
            <w:vAlign w:val="center"/>
            <w:hideMark/>
          </w:tcPr>
          <w:p w14:paraId="009EC6A6"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 8x</w:t>
            </w:r>
          </w:p>
        </w:tc>
        <w:tc>
          <w:tcPr>
            <w:tcW w:w="860" w:type="pct"/>
          </w:tcPr>
          <w:p w14:paraId="663773C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78611F83"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4102CCD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09F9C156" w14:textId="77777777" w:rsidTr="000C4FB2">
        <w:trPr>
          <w:trHeight w:val="412"/>
        </w:trPr>
        <w:tc>
          <w:tcPr>
            <w:tcW w:w="416" w:type="pct"/>
            <w:vMerge w:val="restart"/>
          </w:tcPr>
          <w:p w14:paraId="5677921E" w14:textId="77777777" w:rsidR="00ED66D2" w:rsidRPr="00ED66D2" w:rsidRDefault="00ED66D2" w:rsidP="005D23C8">
            <w:pPr>
              <w:overflowPunct w:val="0"/>
              <w:autoSpaceDE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5.</w:t>
            </w:r>
          </w:p>
        </w:tc>
        <w:tc>
          <w:tcPr>
            <w:tcW w:w="643" w:type="pct"/>
            <w:vMerge w:val="restart"/>
            <w:vAlign w:val="center"/>
            <w:hideMark/>
          </w:tcPr>
          <w:p w14:paraId="442D7492" w14:textId="77777777" w:rsidR="00ED66D2" w:rsidRPr="00ED66D2" w:rsidRDefault="00ED66D2" w:rsidP="00ED66D2">
            <w:pPr>
              <w:overflowPunct w:val="0"/>
              <w:autoSpaceDE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Κάρτα γραφικών</w:t>
            </w:r>
          </w:p>
        </w:tc>
        <w:tc>
          <w:tcPr>
            <w:tcW w:w="788" w:type="pct"/>
            <w:gridSpan w:val="2"/>
            <w:vAlign w:val="center"/>
            <w:hideMark/>
          </w:tcPr>
          <w:p w14:paraId="1EDDDF8E"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Chipset</w:t>
            </w:r>
          </w:p>
        </w:tc>
        <w:tc>
          <w:tcPr>
            <w:tcW w:w="934" w:type="pct"/>
            <w:gridSpan w:val="3"/>
            <w:vAlign w:val="center"/>
            <w:hideMark/>
          </w:tcPr>
          <w:p w14:paraId="40D60E3F" w14:textId="77777777" w:rsidR="00ED66D2" w:rsidRPr="00ED66D2" w:rsidRDefault="00ED66D2" w:rsidP="00ED66D2">
            <w:pPr>
              <w:autoSpaceDN w:val="0"/>
              <w:adjustRightInd w:val="0"/>
              <w:spacing w:after="0" w:line="241" w:lineRule="atLeast"/>
              <w:jc w:val="center"/>
              <w:rPr>
                <w:rFonts w:ascii="Calibri" w:eastAsia="Times New Roman" w:hAnsi="Calibri" w:cs="Calibri"/>
                <w:bCs/>
                <w:lang w:eastAsia="ar-SA"/>
              </w:rPr>
            </w:pPr>
            <w:r w:rsidRPr="00ED66D2">
              <w:rPr>
                <w:rFonts w:ascii="Calibri" w:eastAsia="Times New Roman" w:hAnsi="Calibri" w:cs="Calibri"/>
                <w:bCs/>
                <w:lang w:val="en-US" w:eastAsia="el-GR"/>
              </w:rPr>
              <w:t>Nα αναφερθεί</w:t>
            </w:r>
          </w:p>
        </w:tc>
        <w:tc>
          <w:tcPr>
            <w:tcW w:w="860" w:type="pct"/>
          </w:tcPr>
          <w:p w14:paraId="6EED618C"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tcPr>
          <w:p w14:paraId="23C42FD2"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386B5DC9"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5541DE91" w14:textId="77777777" w:rsidTr="000C4FB2">
        <w:tc>
          <w:tcPr>
            <w:tcW w:w="416" w:type="pct"/>
            <w:vMerge/>
          </w:tcPr>
          <w:p w14:paraId="4D7AC780"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7A44495F"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28BFB37B"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Υποστήριξη ανάλυσης οθόνης</w:t>
            </w:r>
          </w:p>
        </w:tc>
        <w:tc>
          <w:tcPr>
            <w:tcW w:w="934" w:type="pct"/>
            <w:gridSpan w:val="3"/>
            <w:vAlign w:val="center"/>
            <w:hideMark/>
          </w:tcPr>
          <w:p w14:paraId="5D5533CC"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1280x1024 μέχρι και 2560x1600</w:t>
            </w:r>
          </w:p>
        </w:tc>
        <w:tc>
          <w:tcPr>
            <w:tcW w:w="860" w:type="pct"/>
          </w:tcPr>
          <w:p w14:paraId="28B1093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tcPr>
          <w:p w14:paraId="2ABADF8B"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5E1E8E3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6FED40A5" w14:textId="77777777" w:rsidTr="000C4FB2">
        <w:tc>
          <w:tcPr>
            <w:tcW w:w="416" w:type="pct"/>
            <w:vMerge/>
          </w:tcPr>
          <w:p w14:paraId="5B0448AD"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4E64F32F"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11D21FDA"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highlight w:val="yellow"/>
                <w:lang w:val="en-US" w:eastAsia="ar-SA"/>
              </w:rPr>
            </w:pPr>
            <w:r w:rsidRPr="00ED66D2">
              <w:rPr>
                <w:rFonts w:ascii="Calibri" w:eastAsia="Times New Roman" w:hAnsi="Calibri" w:cs="Calibri"/>
                <w:bCs/>
                <w:lang w:val="en-US" w:eastAsia="el-GR"/>
              </w:rPr>
              <w:t>Μνήμη</w:t>
            </w:r>
          </w:p>
        </w:tc>
        <w:tc>
          <w:tcPr>
            <w:tcW w:w="934" w:type="pct"/>
            <w:gridSpan w:val="3"/>
            <w:vAlign w:val="center"/>
            <w:hideMark/>
          </w:tcPr>
          <w:p w14:paraId="451CB680"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xml:space="preserve">&gt;=512 MB integrated </w:t>
            </w:r>
          </w:p>
        </w:tc>
        <w:tc>
          <w:tcPr>
            <w:tcW w:w="860" w:type="pct"/>
          </w:tcPr>
          <w:p w14:paraId="79923133"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tcPr>
          <w:p w14:paraId="78767686" w14:textId="77777777" w:rsidR="00ED66D2" w:rsidRPr="00ED66D2" w:rsidRDefault="00ED66D2" w:rsidP="00ED66D2">
            <w:pPr>
              <w:autoSpaceDN w:val="0"/>
              <w:spacing w:before="60" w:after="60" w:line="240" w:lineRule="auto"/>
              <w:rPr>
                <w:rFonts w:ascii="Calibri" w:eastAsia="Times New Roman" w:hAnsi="Calibri" w:cs="Calibri"/>
                <w:bCs/>
                <w:lang w:eastAsia="ar-SA"/>
              </w:rPr>
            </w:pPr>
          </w:p>
        </w:tc>
        <w:tc>
          <w:tcPr>
            <w:tcW w:w="714" w:type="pct"/>
          </w:tcPr>
          <w:p w14:paraId="73ADDC6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ECE1442" w14:textId="77777777" w:rsidTr="000C4FB2">
        <w:tc>
          <w:tcPr>
            <w:tcW w:w="416" w:type="pct"/>
            <w:vMerge/>
          </w:tcPr>
          <w:p w14:paraId="7BD5E310"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5774D705"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3869BE8C"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Τύπος</w:t>
            </w:r>
          </w:p>
        </w:tc>
        <w:tc>
          <w:tcPr>
            <w:tcW w:w="934" w:type="pct"/>
            <w:gridSpan w:val="3"/>
            <w:vAlign w:val="center"/>
            <w:hideMark/>
          </w:tcPr>
          <w:p w14:paraId="4BBFD1A2"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Ενσωματωμένη στη μητρική κάρτα</w:t>
            </w:r>
          </w:p>
        </w:tc>
        <w:tc>
          <w:tcPr>
            <w:tcW w:w="860" w:type="pct"/>
          </w:tcPr>
          <w:p w14:paraId="18DA065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tcPr>
          <w:p w14:paraId="7F325DA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4A3F709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3F3054AF" w14:textId="77777777" w:rsidTr="000C4FB2">
        <w:tc>
          <w:tcPr>
            <w:tcW w:w="416" w:type="pct"/>
            <w:vMerge/>
          </w:tcPr>
          <w:p w14:paraId="42EC20E9"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77B76B13"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5293AF56"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Θύρες επικοινωνίας</w:t>
            </w:r>
          </w:p>
        </w:tc>
        <w:tc>
          <w:tcPr>
            <w:tcW w:w="934" w:type="pct"/>
            <w:gridSpan w:val="3"/>
            <w:vAlign w:val="center"/>
            <w:hideMark/>
          </w:tcPr>
          <w:p w14:paraId="06BA64C4"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VGA</w:t>
            </w:r>
          </w:p>
        </w:tc>
        <w:tc>
          <w:tcPr>
            <w:tcW w:w="860" w:type="pct"/>
          </w:tcPr>
          <w:p w14:paraId="37B8639C"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tcPr>
          <w:p w14:paraId="37D2183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11F6ABF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347E6CB" w14:textId="77777777" w:rsidTr="000C4FB2">
        <w:tc>
          <w:tcPr>
            <w:tcW w:w="416" w:type="pct"/>
            <w:vMerge/>
          </w:tcPr>
          <w:p w14:paraId="3C2DA6A0"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3E5E14ED" w14:textId="77777777" w:rsidR="00ED66D2" w:rsidRPr="00ED66D2" w:rsidRDefault="00ED66D2" w:rsidP="00ED66D2">
            <w:pPr>
              <w:spacing w:after="0" w:line="240" w:lineRule="auto"/>
              <w:rPr>
                <w:rFonts w:ascii="Calibri" w:eastAsia="Times New Roman" w:hAnsi="Calibri" w:cs="Calibri"/>
                <w:bCs/>
                <w:lang w:val="en-US" w:eastAsia="ar-SA"/>
              </w:rPr>
            </w:pPr>
          </w:p>
        </w:tc>
        <w:tc>
          <w:tcPr>
            <w:tcW w:w="788" w:type="pct"/>
            <w:gridSpan w:val="2"/>
            <w:vAlign w:val="center"/>
            <w:hideMark/>
          </w:tcPr>
          <w:p w14:paraId="3A55A8E8"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Άλλα χαρακτηρ</w:t>
            </w:r>
            <w:r w:rsidRPr="00ED66D2">
              <w:rPr>
                <w:rFonts w:ascii="Calibri" w:eastAsia="Times New Roman" w:hAnsi="Calibri" w:cs="Calibri"/>
                <w:bCs/>
                <w:lang w:eastAsia="el-GR"/>
              </w:rPr>
              <w:t>/</w:t>
            </w:r>
            <w:r w:rsidRPr="00ED66D2">
              <w:rPr>
                <w:rFonts w:ascii="Calibri" w:eastAsia="Times New Roman" w:hAnsi="Calibri" w:cs="Calibri"/>
                <w:bCs/>
                <w:lang w:val="en-US" w:eastAsia="el-GR"/>
              </w:rPr>
              <w:t>ικά:</w:t>
            </w:r>
          </w:p>
        </w:tc>
        <w:tc>
          <w:tcPr>
            <w:tcW w:w="934" w:type="pct"/>
            <w:gridSpan w:val="3"/>
            <w:vAlign w:val="center"/>
            <w:hideMark/>
          </w:tcPr>
          <w:p w14:paraId="033D99D6" w14:textId="77777777" w:rsidR="00ED66D2" w:rsidRPr="00ED66D2" w:rsidRDefault="00ED66D2" w:rsidP="00ED66D2">
            <w:pPr>
              <w:autoSpaceDE w:val="0"/>
              <w:autoSpaceDN w:val="0"/>
              <w:adjustRightInd w:val="0"/>
              <w:spacing w:before="60" w:after="60" w:line="240" w:lineRule="auto"/>
              <w:jc w:val="center"/>
              <w:rPr>
                <w:rFonts w:ascii="Calibri" w:eastAsia="Times New Roman" w:hAnsi="Calibri" w:cs="Calibri"/>
                <w:highlight w:val="yellow"/>
                <w:lang w:eastAsia="ar-SA"/>
              </w:rPr>
            </w:pPr>
            <w:r w:rsidRPr="00ED66D2">
              <w:rPr>
                <w:rFonts w:ascii="Calibri" w:eastAsia="Times New Roman" w:hAnsi="Calibri" w:cs="Calibri"/>
                <w:lang w:eastAsia="ar-SA"/>
              </w:rPr>
              <w:t>Πλήρης υποστήριξη στα παρακάτω πρότυπα: OpenGL3.1, OpenCLv1.1, DirectX 11 κ.λπ</w:t>
            </w:r>
            <w:r w:rsidRPr="00ED66D2">
              <w:rPr>
                <w:rFonts w:ascii="Calibri" w:eastAsia="Times New Roman" w:hAnsi="Calibri" w:cs="Calibri"/>
                <w:sz w:val="20"/>
                <w:szCs w:val="20"/>
                <w:lang w:eastAsia="ar-SA"/>
              </w:rPr>
              <w:t>.</w:t>
            </w:r>
          </w:p>
        </w:tc>
        <w:tc>
          <w:tcPr>
            <w:tcW w:w="860" w:type="pct"/>
          </w:tcPr>
          <w:p w14:paraId="6D435A24"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tcPr>
          <w:p w14:paraId="4BE60826"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714" w:type="pct"/>
          </w:tcPr>
          <w:p w14:paraId="52D367F4"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455AAEBC" w14:textId="77777777" w:rsidTr="000C4FB2">
        <w:tc>
          <w:tcPr>
            <w:tcW w:w="416" w:type="pct"/>
          </w:tcPr>
          <w:p w14:paraId="486DA37B"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6.</w:t>
            </w:r>
          </w:p>
        </w:tc>
        <w:tc>
          <w:tcPr>
            <w:tcW w:w="643" w:type="pct"/>
            <w:vAlign w:val="center"/>
            <w:hideMark/>
          </w:tcPr>
          <w:p w14:paraId="31258631"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Κάρτα ήχου</w:t>
            </w:r>
          </w:p>
        </w:tc>
        <w:tc>
          <w:tcPr>
            <w:tcW w:w="1722" w:type="pct"/>
            <w:gridSpan w:val="5"/>
            <w:vAlign w:val="center"/>
            <w:hideMark/>
          </w:tcPr>
          <w:p w14:paraId="0799DDD8"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Ενσωματωμένη στη μητρική κάρτα</w:t>
            </w:r>
          </w:p>
        </w:tc>
        <w:tc>
          <w:tcPr>
            <w:tcW w:w="860" w:type="pct"/>
          </w:tcPr>
          <w:p w14:paraId="34E06B5B"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20834B4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67EB34EF"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D391B3F" w14:textId="77777777" w:rsidTr="00DB584F">
        <w:trPr>
          <w:trHeight w:val="422"/>
        </w:trPr>
        <w:tc>
          <w:tcPr>
            <w:tcW w:w="416" w:type="pct"/>
            <w:vMerge w:val="restart"/>
          </w:tcPr>
          <w:p w14:paraId="42EE2A14" w14:textId="77777777" w:rsidR="00ED66D2" w:rsidRPr="00ED66D2" w:rsidRDefault="00ED66D2" w:rsidP="005D23C8">
            <w:pPr>
              <w:overflowPunct w:val="0"/>
              <w:autoSpaceDE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7.</w:t>
            </w:r>
          </w:p>
        </w:tc>
        <w:tc>
          <w:tcPr>
            <w:tcW w:w="643" w:type="pct"/>
            <w:vMerge w:val="restart"/>
            <w:vAlign w:val="center"/>
            <w:hideMark/>
          </w:tcPr>
          <w:p w14:paraId="45D11B8E" w14:textId="77777777" w:rsidR="00ED66D2" w:rsidRPr="00ED66D2" w:rsidRDefault="00ED66D2" w:rsidP="00ED66D2">
            <w:pPr>
              <w:overflowPunct w:val="0"/>
              <w:autoSpaceDE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Κάρτα δικτύου</w:t>
            </w:r>
          </w:p>
        </w:tc>
        <w:tc>
          <w:tcPr>
            <w:tcW w:w="862" w:type="pct"/>
            <w:gridSpan w:val="3"/>
            <w:vAlign w:val="center"/>
            <w:hideMark/>
          </w:tcPr>
          <w:p w14:paraId="021AEBB5"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Τύπος</w:t>
            </w:r>
          </w:p>
        </w:tc>
        <w:tc>
          <w:tcPr>
            <w:tcW w:w="860" w:type="pct"/>
            <w:gridSpan w:val="2"/>
            <w:vAlign w:val="center"/>
            <w:hideMark/>
          </w:tcPr>
          <w:p w14:paraId="5DD13F6A"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Ενσωματωμένη στη μητρική κάρτα</w:t>
            </w:r>
          </w:p>
        </w:tc>
        <w:tc>
          <w:tcPr>
            <w:tcW w:w="860" w:type="pct"/>
          </w:tcPr>
          <w:p w14:paraId="3F7ABC59"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62986FF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0D0BEABD"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A1B2841" w14:textId="77777777" w:rsidTr="00DB584F">
        <w:trPr>
          <w:trHeight w:val="422"/>
        </w:trPr>
        <w:tc>
          <w:tcPr>
            <w:tcW w:w="416" w:type="pct"/>
            <w:vMerge/>
          </w:tcPr>
          <w:p w14:paraId="32D6F769"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7BDE4178"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18829FFE"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Ταχύτητα</w:t>
            </w:r>
          </w:p>
        </w:tc>
        <w:tc>
          <w:tcPr>
            <w:tcW w:w="860" w:type="pct"/>
            <w:gridSpan w:val="2"/>
            <w:vAlign w:val="center"/>
            <w:hideMark/>
          </w:tcPr>
          <w:p w14:paraId="66408F70"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Gigabit Ethernet LAN 10/100/1000</w:t>
            </w:r>
          </w:p>
        </w:tc>
        <w:tc>
          <w:tcPr>
            <w:tcW w:w="860" w:type="pct"/>
          </w:tcPr>
          <w:p w14:paraId="55CBB66B"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032214F2"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4D8A34DF"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E469689" w14:textId="77777777" w:rsidTr="00DB584F">
        <w:trPr>
          <w:trHeight w:val="422"/>
        </w:trPr>
        <w:tc>
          <w:tcPr>
            <w:tcW w:w="416" w:type="pct"/>
            <w:vMerge/>
          </w:tcPr>
          <w:p w14:paraId="0EE41CE8"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6035BB35"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085BD2AC"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Aριθμός Θυρών</w:t>
            </w:r>
          </w:p>
        </w:tc>
        <w:tc>
          <w:tcPr>
            <w:tcW w:w="860" w:type="pct"/>
            <w:gridSpan w:val="2"/>
            <w:vAlign w:val="center"/>
            <w:hideMark/>
          </w:tcPr>
          <w:p w14:paraId="45ADD1F9"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1</w:t>
            </w:r>
          </w:p>
        </w:tc>
        <w:tc>
          <w:tcPr>
            <w:tcW w:w="860" w:type="pct"/>
          </w:tcPr>
          <w:p w14:paraId="385D0DDB"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64E96093"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682AD552"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01FF8F5D" w14:textId="77777777" w:rsidTr="00DB584F">
        <w:trPr>
          <w:trHeight w:val="422"/>
        </w:trPr>
        <w:tc>
          <w:tcPr>
            <w:tcW w:w="416" w:type="pct"/>
            <w:vMerge/>
          </w:tcPr>
          <w:p w14:paraId="0509E741"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67F96826"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661D7B34"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Άλλα χαρακτηριστικά:</w:t>
            </w:r>
          </w:p>
        </w:tc>
        <w:tc>
          <w:tcPr>
            <w:tcW w:w="860" w:type="pct"/>
            <w:gridSpan w:val="2"/>
            <w:vAlign w:val="center"/>
            <w:hideMark/>
          </w:tcPr>
          <w:p w14:paraId="140C6E55"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Υποστήριξη Wake on LAN, PXE Boot, ASF 2.0</w:t>
            </w:r>
          </w:p>
        </w:tc>
        <w:tc>
          <w:tcPr>
            <w:tcW w:w="860" w:type="pct"/>
          </w:tcPr>
          <w:p w14:paraId="3BF170B2"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387D30E2"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35C92E3C"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CEA41B6" w14:textId="77777777" w:rsidTr="00DB584F">
        <w:tc>
          <w:tcPr>
            <w:tcW w:w="416" w:type="pct"/>
            <w:vMerge w:val="restart"/>
          </w:tcPr>
          <w:p w14:paraId="442B94EA"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lastRenderedPageBreak/>
              <w:t>8.</w:t>
            </w:r>
          </w:p>
        </w:tc>
        <w:tc>
          <w:tcPr>
            <w:tcW w:w="643" w:type="pct"/>
            <w:vMerge w:val="restart"/>
            <w:vAlign w:val="center"/>
            <w:hideMark/>
          </w:tcPr>
          <w:p w14:paraId="56FC9C57"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Eσωτερικά Slots Επέκτασης</w:t>
            </w:r>
          </w:p>
        </w:tc>
        <w:tc>
          <w:tcPr>
            <w:tcW w:w="862" w:type="pct"/>
            <w:gridSpan w:val="3"/>
            <w:vAlign w:val="center"/>
            <w:hideMark/>
          </w:tcPr>
          <w:p w14:paraId="3406A374" w14:textId="77777777" w:rsidR="00ED66D2" w:rsidRPr="00ED66D2" w:rsidRDefault="00ED66D2" w:rsidP="00ED66D2">
            <w:pPr>
              <w:autoSpaceDE w:val="0"/>
              <w:autoSpaceDN w:val="0"/>
              <w:adjustRightInd w:val="0"/>
              <w:spacing w:before="60" w:after="60" w:line="161" w:lineRule="atLeast"/>
              <w:jc w:val="center"/>
              <w:rPr>
                <w:rFonts w:ascii="Calibri" w:eastAsia="Times New Roman" w:hAnsi="Calibri" w:cs="Calibri"/>
                <w:lang w:eastAsia="ar-SA"/>
              </w:rPr>
            </w:pPr>
            <w:r w:rsidRPr="00ED66D2">
              <w:rPr>
                <w:rFonts w:ascii="Calibri" w:eastAsia="Times New Roman" w:hAnsi="Calibri" w:cs="Calibri"/>
                <w:lang w:eastAsia="ar-SA"/>
              </w:rPr>
              <w:t xml:space="preserve">PCIe x16 </w:t>
            </w:r>
          </w:p>
        </w:tc>
        <w:tc>
          <w:tcPr>
            <w:tcW w:w="860" w:type="pct"/>
            <w:gridSpan w:val="2"/>
            <w:vAlign w:val="center"/>
            <w:hideMark/>
          </w:tcPr>
          <w:p w14:paraId="7DB9578D"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1</w:t>
            </w:r>
          </w:p>
        </w:tc>
        <w:tc>
          <w:tcPr>
            <w:tcW w:w="860" w:type="pct"/>
          </w:tcPr>
          <w:p w14:paraId="4A60C830"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Merge w:val="restart"/>
            <w:vAlign w:val="center"/>
          </w:tcPr>
          <w:p w14:paraId="7DECBEF6"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7E66E849"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320ED6F" w14:textId="77777777" w:rsidTr="00DB584F">
        <w:tc>
          <w:tcPr>
            <w:tcW w:w="416" w:type="pct"/>
            <w:vMerge/>
          </w:tcPr>
          <w:p w14:paraId="51E7D36F"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45A72DE1"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3997E170" w14:textId="77777777" w:rsidR="00ED66D2" w:rsidRPr="00ED66D2" w:rsidRDefault="00ED66D2" w:rsidP="00ED66D2">
            <w:pPr>
              <w:autoSpaceDE w:val="0"/>
              <w:autoSpaceDN w:val="0"/>
              <w:adjustRightInd w:val="0"/>
              <w:spacing w:before="60" w:after="60" w:line="161" w:lineRule="atLeast"/>
              <w:jc w:val="center"/>
              <w:rPr>
                <w:rFonts w:ascii="Calibri" w:eastAsia="Times New Roman" w:hAnsi="Calibri" w:cs="Calibri"/>
                <w:lang w:eastAsia="ar-SA"/>
              </w:rPr>
            </w:pPr>
            <w:r w:rsidRPr="00ED66D2">
              <w:rPr>
                <w:rFonts w:ascii="Calibri" w:eastAsia="Times New Roman" w:hAnsi="Calibri" w:cs="Calibri"/>
                <w:lang w:eastAsia="ar-SA"/>
              </w:rPr>
              <w:t xml:space="preserve">PCIe x1 </w:t>
            </w:r>
          </w:p>
        </w:tc>
        <w:tc>
          <w:tcPr>
            <w:tcW w:w="860" w:type="pct"/>
            <w:gridSpan w:val="2"/>
            <w:vAlign w:val="center"/>
            <w:hideMark/>
          </w:tcPr>
          <w:p w14:paraId="12B05138"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1</w:t>
            </w:r>
          </w:p>
        </w:tc>
        <w:tc>
          <w:tcPr>
            <w:tcW w:w="860" w:type="pct"/>
          </w:tcPr>
          <w:p w14:paraId="1128886B"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Merge/>
            <w:vAlign w:val="center"/>
            <w:hideMark/>
          </w:tcPr>
          <w:p w14:paraId="5B0637C0"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1895BA83"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6373BB01" w14:textId="77777777" w:rsidTr="00DB584F">
        <w:tc>
          <w:tcPr>
            <w:tcW w:w="416" w:type="pct"/>
            <w:vMerge/>
          </w:tcPr>
          <w:p w14:paraId="61419DDA"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2D51AEEE"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31B0A82B" w14:textId="77777777" w:rsidR="00ED66D2" w:rsidRPr="00ED66D2" w:rsidRDefault="00ED66D2" w:rsidP="00ED66D2">
            <w:pPr>
              <w:autoSpaceDE w:val="0"/>
              <w:autoSpaceDN w:val="0"/>
              <w:adjustRightInd w:val="0"/>
              <w:spacing w:before="60" w:after="60" w:line="161" w:lineRule="atLeast"/>
              <w:jc w:val="center"/>
              <w:rPr>
                <w:rFonts w:ascii="Calibri" w:eastAsia="Times New Roman" w:hAnsi="Calibri" w:cs="Calibri"/>
                <w:lang w:eastAsia="ar-SA"/>
              </w:rPr>
            </w:pPr>
            <w:r w:rsidRPr="00ED66D2">
              <w:rPr>
                <w:rFonts w:ascii="Calibri" w:eastAsia="Times New Roman" w:hAnsi="Calibri" w:cs="Calibri"/>
                <w:lang w:eastAsia="ar-SA"/>
              </w:rPr>
              <w:t>Άλλοι τύποι:</w:t>
            </w:r>
          </w:p>
        </w:tc>
        <w:tc>
          <w:tcPr>
            <w:tcW w:w="860" w:type="pct"/>
            <w:gridSpan w:val="2"/>
            <w:vAlign w:val="center"/>
            <w:hideMark/>
          </w:tcPr>
          <w:p w14:paraId="61304CF1"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Να αναγραφούν</w:t>
            </w:r>
          </w:p>
        </w:tc>
        <w:tc>
          <w:tcPr>
            <w:tcW w:w="860" w:type="pct"/>
          </w:tcPr>
          <w:p w14:paraId="150492CB"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Merge/>
            <w:vAlign w:val="center"/>
            <w:hideMark/>
          </w:tcPr>
          <w:p w14:paraId="6B803608"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30A5CB4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291856CE" w14:textId="77777777" w:rsidTr="00DB584F">
        <w:tc>
          <w:tcPr>
            <w:tcW w:w="416" w:type="pct"/>
            <w:vMerge w:val="restart"/>
          </w:tcPr>
          <w:p w14:paraId="69DA0441"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9.</w:t>
            </w:r>
          </w:p>
        </w:tc>
        <w:tc>
          <w:tcPr>
            <w:tcW w:w="643" w:type="pct"/>
            <w:vMerge w:val="restart"/>
            <w:vAlign w:val="center"/>
            <w:hideMark/>
          </w:tcPr>
          <w:p w14:paraId="6BE22B38"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 xml:space="preserve">Θύρες </w:t>
            </w:r>
          </w:p>
        </w:tc>
        <w:tc>
          <w:tcPr>
            <w:tcW w:w="862" w:type="pct"/>
            <w:gridSpan w:val="3"/>
            <w:vAlign w:val="center"/>
            <w:hideMark/>
          </w:tcPr>
          <w:p w14:paraId="5EA0FBFA"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PS2</w:t>
            </w:r>
          </w:p>
        </w:tc>
        <w:tc>
          <w:tcPr>
            <w:tcW w:w="860" w:type="pct"/>
            <w:gridSpan w:val="2"/>
            <w:vAlign w:val="center"/>
            <w:hideMark/>
          </w:tcPr>
          <w:p w14:paraId="60EF90BE"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2</w:t>
            </w:r>
          </w:p>
        </w:tc>
        <w:tc>
          <w:tcPr>
            <w:tcW w:w="860" w:type="pct"/>
          </w:tcPr>
          <w:p w14:paraId="6190AA94"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 xml:space="preserve">ΝΑΙ </w:t>
            </w:r>
          </w:p>
        </w:tc>
        <w:tc>
          <w:tcPr>
            <w:tcW w:w="645" w:type="pct"/>
            <w:vAlign w:val="center"/>
          </w:tcPr>
          <w:p w14:paraId="05ECDCA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6AD9302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3F2A18E5" w14:textId="77777777" w:rsidTr="00DB584F">
        <w:tc>
          <w:tcPr>
            <w:tcW w:w="416" w:type="pct"/>
            <w:vMerge/>
          </w:tcPr>
          <w:p w14:paraId="25C6D735"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583AD2D6"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63B739A0"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USB 2.0 Μπροστά/Πίσω</w:t>
            </w:r>
          </w:p>
        </w:tc>
        <w:tc>
          <w:tcPr>
            <w:tcW w:w="860" w:type="pct"/>
            <w:gridSpan w:val="2"/>
            <w:vAlign w:val="center"/>
            <w:hideMark/>
          </w:tcPr>
          <w:p w14:paraId="072A9FD2"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2/4</w:t>
            </w:r>
          </w:p>
        </w:tc>
        <w:tc>
          <w:tcPr>
            <w:tcW w:w="860" w:type="pct"/>
          </w:tcPr>
          <w:p w14:paraId="0941F5F6"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42859A76"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1A836E4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0B2D2024" w14:textId="77777777" w:rsidTr="00DB584F">
        <w:tc>
          <w:tcPr>
            <w:tcW w:w="416" w:type="pct"/>
            <w:vMerge/>
          </w:tcPr>
          <w:p w14:paraId="4D09DC23"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0E4F077B"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08DEA838"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USB 3.0 Μπροστά/Πίσω</w:t>
            </w:r>
          </w:p>
        </w:tc>
        <w:tc>
          <w:tcPr>
            <w:tcW w:w="860" w:type="pct"/>
            <w:gridSpan w:val="2"/>
            <w:vAlign w:val="center"/>
            <w:hideMark/>
          </w:tcPr>
          <w:p w14:paraId="60E8181A"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2/2</w:t>
            </w:r>
          </w:p>
        </w:tc>
        <w:tc>
          <w:tcPr>
            <w:tcW w:w="860" w:type="pct"/>
          </w:tcPr>
          <w:p w14:paraId="42F17A4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44ECF80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51F3A5D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86E0A7B" w14:textId="77777777" w:rsidTr="00DB584F">
        <w:tc>
          <w:tcPr>
            <w:tcW w:w="416" w:type="pct"/>
            <w:vMerge/>
          </w:tcPr>
          <w:p w14:paraId="5D36B70E"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171973D9"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467E048D"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RJ-45</w:t>
            </w:r>
          </w:p>
        </w:tc>
        <w:tc>
          <w:tcPr>
            <w:tcW w:w="860" w:type="pct"/>
            <w:gridSpan w:val="2"/>
            <w:vAlign w:val="center"/>
            <w:hideMark/>
          </w:tcPr>
          <w:p w14:paraId="6B818251"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1</w:t>
            </w:r>
          </w:p>
        </w:tc>
        <w:tc>
          <w:tcPr>
            <w:tcW w:w="860" w:type="pct"/>
          </w:tcPr>
          <w:p w14:paraId="6271493F"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vAlign w:val="center"/>
          </w:tcPr>
          <w:p w14:paraId="2F13DE6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28484AE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9B41133" w14:textId="77777777" w:rsidTr="00DB584F">
        <w:tc>
          <w:tcPr>
            <w:tcW w:w="416" w:type="pct"/>
            <w:vMerge/>
          </w:tcPr>
          <w:p w14:paraId="309501FA"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5F799FDF"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57F715DC"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Serial</w:t>
            </w:r>
          </w:p>
        </w:tc>
        <w:tc>
          <w:tcPr>
            <w:tcW w:w="860" w:type="pct"/>
            <w:gridSpan w:val="2"/>
            <w:vAlign w:val="center"/>
            <w:hideMark/>
          </w:tcPr>
          <w:p w14:paraId="3D0E8FAF"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1</w:t>
            </w:r>
          </w:p>
        </w:tc>
        <w:tc>
          <w:tcPr>
            <w:tcW w:w="860" w:type="pct"/>
          </w:tcPr>
          <w:p w14:paraId="72AB0297"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258F48C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04E7BFC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6F52AF55" w14:textId="77777777" w:rsidTr="00DB584F">
        <w:tc>
          <w:tcPr>
            <w:tcW w:w="416" w:type="pct"/>
            <w:vMerge/>
          </w:tcPr>
          <w:p w14:paraId="1C04B350"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7B5FB91C"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224D5817"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Line-in  Μπροστά/Πίσω</w:t>
            </w:r>
          </w:p>
        </w:tc>
        <w:tc>
          <w:tcPr>
            <w:tcW w:w="860" w:type="pct"/>
            <w:gridSpan w:val="2"/>
            <w:vAlign w:val="center"/>
            <w:hideMark/>
          </w:tcPr>
          <w:p w14:paraId="0C393A02"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1/1</w:t>
            </w:r>
          </w:p>
        </w:tc>
        <w:tc>
          <w:tcPr>
            <w:tcW w:w="860" w:type="pct"/>
          </w:tcPr>
          <w:p w14:paraId="0A73156E"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7C09C10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1D3E050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ADBF9D1" w14:textId="77777777" w:rsidTr="00DB584F">
        <w:tc>
          <w:tcPr>
            <w:tcW w:w="416" w:type="pct"/>
            <w:vMerge/>
          </w:tcPr>
          <w:p w14:paraId="521D4404"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47C73C46"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416015B5"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Line-out  Μπροστά/Πίσω</w:t>
            </w:r>
          </w:p>
        </w:tc>
        <w:tc>
          <w:tcPr>
            <w:tcW w:w="860" w:type="pct"/>
            <w:gridSpan w:val="2"/>
            <w:vAlign w:val="center"/>
            <w:hideMark/>
          </w:tcPr>
          <w:p w14:paraId="1E2D9726"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1/1</w:t>
            </w:r>
          </w:p>
        </w:tc>
        <w:tc>
          <w:tcPr>
            <w:tcW w:w="860" w:type="pct"/>
          </w:tcPr>
          <w:p w14:paraId="560C50D7"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31861F4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0169973F"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0B2C23B1" w14:textId="77777777" w:rsidTr="000C4FB2">
        <w:tc>
          <w:tcPr>
            <w:tcW w:w="416" w:type="pct"/>
            <w:vMerge/>
          </w:tcPr>
          <w:p w14:paraId="740BAE07"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7F202572" w14:textId="77777777" w:rsidR="00ED66D2" w:rsidRPr="00ED66D2" w:rsidRDefault="00ED66D2" w:rsidP="00ED66D2">
            <w:pPr>
              <w:spacing w:after="0" w:line="240" w:lineRule="auto"/>
              <w:rPr>
                <w:rFonts w:ascii="Calibri" w:eastAsia="Times New Roman" w:hAnsi="Calibri" w:cs="Calibri"/>
                <w:bCs/>
                <w:lang w:val="en-US" w:eastAsia="ar-SA"/>
              </w:rPr>
            </w:pPr>
          </w:p>
        </w:tc>
        <w:tc>
          <w:tcPr>
            <w:tcW w:w="1722" w:type="pct"/>
            <w:gridSpan w:val="5"/>
            <w:vAlign w:val="center"/>
            <w:hideMark/>
          </w:tcPr>
          <w:p w14:paraId="0F497DA1"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VGA</w:t>
            </w:r>
          </w:p>
        </w:tc>
        <w:tc>
          <w:tcPr>
            <w:tcW w:w="860" w:type="pct"/>
          </w:tcPr>
          <w:p w14:paraId="11653CAB"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73D521EB"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52831E3E"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09F20A0C" w14:textId="77777777" w:rsidTr="000C4FB2">
        <w:tc>
          <w:tcPr>
            <w:tcW w:w="416" w:type="pct"/>
            <w:vMerge/>
          </w:tcPr>
          <w:p w14:paraId="3761F7BF"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446A27F0" w14:textId="77777777" w:rsidR="00ED66D2" w:rsidRPr="00ED66D2" w:rsidRDefault="00ED66D2" w:rsidP="00ED66D2">
            <w:pPr>
              <w:spacing w:after="0" w:line="240" w:lineRule="auto"/>
              <w:rPr>
                <w:rFonts w:ascii="Calibri" w:eastAsia="Times New Roman" w:hAnsi="Calibri" w:cs="Calibri"/>
                <w:bCs/>
                <w:lang w:val="en-US" w:eastAsia="ar-SA"/>
              </w:rPr>
            </w:pPr>
          </w:p>
        </w:tc>
        <w:tc>
          <w:tcPr>
            <w:tcW w:w="1722" w:type="pct"/>
            <w:gridSpan w:val="5"/>
            <w:vAlign w:val="center"/>
            <w:hideMark/>
          </w:tcPr>
          <w:p w14:paraId="378AFBF4"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DVI</w:t>
            </w:r>
          </w:p>
        </w:tc>
        <w:tc>
          <w:tcPr>
            <w:tcW w:w="860" w:type="pct"/>
          </w:tcPr>
          <w:p w14:paraId="69F08A58" w14:textId="4E940A88" w:rsidR="00ED66D2" w:rsidRPr="00ED66D2" w:rsidRDefault="00D907E9"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Π</w:t>
            </w:r>
            <w:r>
              <w:rPr>
                <w:rFonts w:ascii="Calibri" w:eastAsia="Times New Roman" w:hAnsi="Calibri" w:cs="Calibri"/>
                <w:bCs/>
                <w:lang w:eastAsia="ar-SA"/>
              </w:rPr>
              <w:t>ΡΟΑΙΡΕΤΙΚΗ</w:t>
            </w:r>
          </w:p>
        </w:tc>
        <w:tc>
          <w:tcPr>
            <w:tcW w:w="645" w:type="pct"/>
            <w:vAlign w:val="center"/>
          </w:tcPr>
          <w:p w14:paraId="4BF82F7B"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0B424F8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5185D269" w14:textId="77777777" w:rsidTr="000C4FB2">
        <w:tc>
          <w:tcPr>
            <w:tcW w:w="416" w:type="pct"/>
            <w:vMerge/>
          </w:tcPr>
          <w:p w14:paraId="25782895"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0DB994C7" w14:textId="77777777" w:rsidR="00ED66D2" w:rsidRPr="00ED66D2" w:rsidRDefault="00ED66D2" w:rsidP="00ED66D2">
            <w:pPr>
              <w:spacing w:after="0" w:line="240" w:lineRule="auto"/>
              <w:rPr>
                <w:rFonts w:ascii="Calibri" w:eastAsia="Times New Roman" w:hAnsi="Calibri" w:cs="Calibri"/>
                <w:bCs/>
                <w:lang w:val="en-US" w:eastAsia="ar-SA"/>
              </w:rPr>
            </w:pPr>
          </w:p>
        </w:tc>
        <w:tc>
          <w:tcPr>
            <w:tcW w:w="1722" w:type="pct"/>
            <w:gridSpan w:val="5"/>
            <w:vAlign w:val="center"/>
            <w:hideMark/>
          </w:tcPr>
          <w:p w14:paraId="238D560F"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HDMI</w:t>
            </w:r>
          </w:p>
        </w:tc>
        <w:tc>
          <w:tcPr>
            <w:tcW w:w="860" w:type="pct"/>
          </w:tcPr>
          <w:p w14:paraId="002B4708" w14:textId="2064F1C7" w:rsidR="00ED66D2" w:rsidRPr="00ED66D2" w:rsidRDefault="00D907E9"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Π</w:t>
            </w:r>
            <w:r>
              <w:rPr>
                <w:rFonts w:ascii="Calibri" w:eastAsia="Times New Roman" w:hAnsi="Calibri" w:cs="Calibri"/>
                <w:bCs/>
                <w:lang w:eastAsia="ar-SA"/>
              </w:rPr>
              <w:t>ΡΟΑΙΡΕΤΙΚΗ</w:t>
            </w:r>
          </w:p>
        </w:tc>
        <w:tc>
          <w:tcPr>
            <w:tcW w:w="645" w:type="pct"/>
            <w:tcBorders>
              <w:bottom w:val="single" w:sz="4" w:space="0" w:color="auto"/>
            </w:tcBorders>
            <w:vAlign w:val="center"/>
          </w:tcPr>
          <w:p w14:paraId="1750BF9F"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p>
        </w:tc>
        <w:tc>
          <w:tcPr>
            <w:tcW w:w="714" w:type="pct"/>
          </w:tcPr>
          <w:p w14:paraId="0FD3F5B5"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p>
        </w:tc>
      </w:tr>
      <w:tr w:rsidR="00ED66D2" w:rsidRPr="00ED66D2" w14:paraId="1BC270F9" w14:textId="77777777" w:rsidTr="00DB584F">
        <w:tc>
          <w:tcPr>
            <w:tcW w:w="416" w:type="pct"/>
            <w:vMerge w:val="restart"/>
          </w:tcPr>
          <w:p w14:paraId="15E5F83F"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10.</w:t>
            </w:r>
          </w:p>
        </w:tc>
        <w:tc>
          <w:tcPr>
            <w:tcW w:w="643" w:type="pct"/>
            <w:vMerge w:val="restart"/>
            <w:vAlign w:val="center"/>
            <w:hideMark/>
          </w:tcPr>
          <w:p w14:paraId="3271365F"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Διαστάσεις</w:t>
            </w:r>
          </w:p>
        </w:tc>
        <w:tc>
          <w:tcPr>
            <w:tcW w:w="862" w:type="pct"/>
            <w:gridSpan w:val="3"/>
            <w:vAlign w:val="center"/>
            <w:hideMark/>
          </w:tcPr>
          <w:p w14:paraId="3C3F97CE"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Πλάτος</w:t>
            </w:r>
          </w:p>
        </w:tc>
        <w:tc>
          <w:tcPr>
            <w:tcW w:w="860" w:type="pct"/>
            <w:gridSpan w:val="2"/>
            <w:vAlign w:val="center"/>
            <w:hideMark/>
          </w:tcPr>
          <w:p w14:paraId="6EAF83A3"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34 εκ.</w:t>
            </w:r>
          </w:p>
        </w:tc>
        <w:tc>
          <w:tcPr>
            <w:tcW w:w="860" w:type="pct"/>
            <w:tcBorders>
              <w:right w:val="single" w:sz="4" w:space="0" w:color="auto"/>
            </w:tcBorders>
          </w:tcPr>
          <w:p w14:paraId="5E5A0132"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tcBorders>
              <w:top w:val="single" w:sz="4" w:space="0" w:color="auto"/>
              <w:left w:val="single" w:sz="4" w:space="0" w:color="auto"/>
              <w:right w:val="single" w:sz="4" w:space="0" w:color="auto"/>
            </w:tcBorders>
            <w:vAlign w:val="center"/>
          </w:tcPr>
          <w:p w14:paraId="3DECB41B" w14:textId="77777777" w:rsidR="00ED66D2" w:rsidRPr="00ED66D2" w:rsidRDefault="00ED66D2" w:rsidP="00ED66D2">
            <w:pPr>
              <w:autoSpaceDN w:val="0"/>
              <w:spacing w:before="60" w:after="60" w:line="240" w:lineRule="auto"/>
              <w:rPr>
                <w:rFonts w:ascii="Calibri" w:eastAsia="Times New Roman" w:hAnsi="Calibri" w:cs="Calibri"/>
                <w:bCs/>
                <w:lang w:val="en-US" w:eastAsia="ar-SA"/>
              </w:rPr>
            </w:pPr>
          </w:p>
        </w:tc>
        <w:tc>
          <w:tcPr>
            <w:tcW w:w="714" w:type="pct"/>
            <w:tcBorders>
              <w:left w:val="single" w:sz="4" w:space="0" w:color="auto"/>
            </w:tcBorders>
          </w:tcPr>
          <w:p w14:paraId="3CC63A96" w14:textId="77777777" w:rsidR="00ED66D2" w:rsidRPr="00ED66D2" w:rsidRDefault="00ED66D2" w:rsidP="00ED66D2">
            <w:pPr>
              <w:autoSpaceDN w:val="0"/>
              <w:spacing w:before="60" w:after="60" w:line="240" w:lineRule="auto"/>
              <w:rPr>
                <w:rFonts w:ascii="Calibri" w:eastAsia="Times New Roman" w:hAnsi="Calibri" w:cs="Calibri"/>
                <w:bCs/>
                <w:lang w:val="en-US" w:eastAsia="ar-SA"/>
              </w:rPr>
            </w:pPr>
          </w:p>
        </w:tc>
      </w:tr>
      <w:tr w:rsidR="00ED66D2" w:rsidRPr="00ED66D2" w14:paraId="4BB94F2C" w14:textId="77777777" w:rsidTr="00DB584F">
        <w:tc>
          <w:tcPr>
            <w:tcW w:w="416" w:type="pct"/>
            <w:vMerge/>
          </w:tcPr>
          <w:p w14:paraId="0D74CA31"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547D6316"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694F200D"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Ύψος</w:t>
            </w:r>
          </w:p>
        </w:tc>
        <w:tc>
          <w:tcPr>
            <w:tcW w:w="860" w:type="pct"/>
            <w:gridSpan w:val="2"/>
            <w:vAlign w:val="center"/>
            <w:hideMark/>
          </w:tcPr>
          <w:p w14:paraId="1B8D837E"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10 εκ.</w:t>
            </w:r>
          </w:p>
        </w:tc>
        <w:tc>
          <w:tcPr>
            <w:tcW w:w="860" w:type="pct"/>
            <w:tcBorders>
              <w:right w:val="single" w:sz="4" w:space="0" w:color="auto"/>
            </w:tcBorders>
          </w:tcPr>
          <w:p w14:paraId="1EFA3A6A"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 xml:space="preserve">ΝΑΙ </w:t>
            </w:r>
          </w:p>
        </w:tc>
        <w:tc>
          <w:tcPr>
            <w:tcW w:w="645" w:type="pct"/>
            <w:tcBorders>
              <w:left w:val="single" w:sz="4" w:space="0" w:color="auto"/>
              <w:right w:val="single" w:sz="4" w:space="0" w:color="auto"/>
            </w:tcBorders>
            <w:vAlign w:val="center"/>
            <w:hideMark/>
          </w:tcPr>
          <w:p w14:paraId="009FAC7C"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Borders>
              <w:left w:val="single" w:sz="4" w:space="0" w:color="auto"/>
            </w:tcBorders>
          </w:tcPr>
          <w:p w14:paraId="08A8B876"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098112F" w14:textId="77777777" w:rsidTr="00DB584F">
        <w:tc>
          <w:tcPr>
            <w:tcW w:w="416" w:type="pct"/>
            <w:vMerge/>
          </w:tcPr>
          <w:p w14:paraId="1F1F3B31"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643" w:type="pct"/>
            <w:vMerge/>
            <w:vAlign w:val="center"/>
            <w:hideMark/>
          </w:tcPr>
          <w:p w14:paraId="0C2E8DB0" w14:textId="77777777" w:rsidR="00ED66D2" w:rsidRPr="00ED66D2" w:rsidRDefault="00ED66D2" w:rsidP="00ED66D2">
            <w:pPr>
              <w:spacing w:after="0" w:line="240" w:lineRule="auto"/>
              <w:rPr>
                <w:rFonts w:ascii="Calibri" w:eastAsia="Times New Roman" w:hAnsi="Calibri" w:cs="Calibri"/>
                <w:bCs/>
                <w:lang w:val="en-US" w:eastAsia="ar-SA"/>
              </w:rPr>
            </w:pPr>
          </w:p>
        </w:tc>
        <w:tc>
          <w:tcPr>
            <w:tcW w:w="862" w:type="pct"/>
            <w:gridSpan w:val="3"/>
            <w:vAlign w:val="center"/>
            <w:hideMark/>
          </w:tcPr>
          <w:p w14:paraId="70FE45F7"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Βάθος</w:t>
            </w:r>
          </w:p>
        </w:tc>
        <w:tc>
          <w:tcPr>
            <w:tcW w:w="860" w:type="pct"/>
            <w:gridSpan w:val="2"/>
            <w:vAlign w:val="center"/>
            <w:hideMark/>
          </w:tcPr>
          <w:p w14:paraId="65CF1B4D"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38 εκ.</w:t>
            </w:r>
          </w:p>
        </w:tc>
        <w:tc>
          <w:tcPr>
            <w:tcW w:w="860" w:type="pct"/>
            <w:tcBorders>
              <w:right w:val="single" w:sz="4" w:space="0" w:color="auto"/>
            </w:tcBorders>
          </w:tcPr>
          <w:p w14:paraId="55573B8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ΝΑΙ</w:t>
            </w:r>
          </w:p>
        </w:tc>
        <w:tc>
          <w:tcPr>
            <w:tcW w:w="645" w:type="pct"/>
            <w:tcBorders>
              <w:left w:val="single" w:sz="4" w:space="0" w:color="auto"/>
              <w:bottom w:val="single" w:sz="4" w:space="0" w:color="auto"/>
              <w:right w:val="single" w:sz="4" w:space="0" w:color="auto"/>
            </w:tcBorders>
            <w:vAlign w:val="center"/>
            <w:hideMark/>
          </w:tcPr>
          <w:p w14:paraId="0E92983C"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Borders>
              <w:left w:val="single" w:sz="4" w:space="0" w:color="auto"/>
            </w:tcBorders>
          </w:tcPr>
          <w:p w14:paraId="28E6FD8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169C6BB" w14:textId="77777777" w:rsidTr="000C4FB2">
        <w:tc>
          <w:tcPr>
            <w:tcW w:w="416" w:type="pct"/>
          </w:tcPr>
          <w:p w14:paraId="24D81151"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11.</w:t>
            </w:r>
          </w:p>
        </w:tc>
        <w:tc>
          <w:tcPr>
            <w:tcW w:w="643" w:type="pct"/>
            <w:vAlign w:val="center"/>
            <w:hideMark/>
          </w:tcPr>
          <w:p w14:paraId="101D10B8"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Βάρος</w:t>
            </w:r>
          </w:p>
        </w:tc>
        <w:tc>
          <w:tcPr>
            <w:tcW w:w="1722" w:type="pct"/>
            <w:gridSpan w:val="5"/>
            <w:vAlign w:val="center"/>
            <w:hideMark/>
          </w:tcPr>
          <w:p w14:paraId="4617107A"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highlight w:val="yellow"/>
                <w:lang w:val="en-US" w:eastAsia="ar-SA"/>
              </w:rPr>
            </w:pPr>
            <w:r w:rsidRPr="00ED66D2">
              <w:rPr>
                <w:rFonts w:ascii="Calibri" w:eastAsia="Times New Roman" w:hAnsi="Calibri" w:cs="Calibri"/>
                <w:bCs/>
                <w:lang w:val="en-US" w:eastAsia="el-GR"/>
              </w:rPr>
              <w:t>Βάρος &lt;= 7.6 κιλά</w:t>
            </w:r>
          </w:p>
        </w:tc>
        <w:tc>
          <w:tcPr>
            <w:tcW w:w="860" w:type="pct"/>
          </w:tcPr>
          <w:p w14:paraId="7DDFE38B"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tcBorders>
              <w:top w:val="single" w:sz="4" w:space="0" w:color="auto"/>
            </w:tcBorders>
          </w:tcPr>
          <w:p w14:paraId="112959C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7A664B7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5A1C2290" w14:textId="77777777" w:rsidTr="000C4FB2">
        <w:tc>
          <w:tcPr>
            <w:tcW w:w="416" w:type="pct"/>
          </w:tcPr>
          <w:p w14:paraId="11F9DE43"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12.</w:t>
            </w:r>
          </w:p>
        </w:tc>
        <w:tc>
          <w:tcPr>
            <w:tcW w:w="643" w:type="pct"/>
            <w:vAlign w:val="center"/>
            <w:hideMark/>
          </w:tcPr>
          <w:p w14:paraId="39D05A27"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 xml:space="preserve">Πληκτρολόγιο </w:t>
            </w:r>
          </w:p>
        </w:tc>
        <w:tc>
          <w:tcPr>
            <w:tcW w:w="1722" w:type="pct"/>
            <w:gridSpan w:val="5"/>
            <w:vAlign w:val="center"/>
          </w:tcPr>
          <w:p w14:paraId="091F4B49" w14:textId="77777777" w:rsidR="00ED66D2" w:rsidRPr="00ED66D2" w:rsidRDefault="00ED66D2" w:rsidP="00ED66D2">
            <w:pPr>
              <w:overflowPunct w:val="0"/>
              <w:autoSpaceDE w:val="0"/>
              <w:spacing w:before="60" w:after="60" w:line="240" w:lineRule="auto"/>
              <w:ind w:left="-108" w:right="-108"/>
              <w:rPr>
                <w:rFonts w:ascii="Calibri" w:eastAsia="Times New Roman" w:hAnsi="Calibri" w:cs="Calibri"/>
                <w:bCs/>
                <w:lang w:eastAsia="ar-SA"/>
              </w:rPr>
            </w:pPr>
            <w:r w:rsidRPr="00ED66D2">
              <w:rPr>
                <w:rFonts w:ascii="Calibri" w:eastAsia="Times New Roman" w:hAnsi="Calibri" w:cs="Calibri"/>
                <w:bCs/>
                <w:lang w:eastAsia="el-GR"/>
              </w:rPr>
              <w:t xml:space="preserve">Ελληνικό, 102 πλήκτρων, με σύνδεση </w:t>
            </w:r>
            <w:r w:rsidRPr="00ED66D2">
              <w:rPr>
                <w:rFonts w:ascii="Calibri" w:eastAsia="Times New Roman" w:hAnsi="Calibri" w:cs="Calibri"/>
                <w:bCs/>
                <w:lang w:val="en-US" w:eastAsia="el-GR"/>
              </w:rPr>
              <w:t>USB</w:t>
            </w:r>
            <w:r w:rsidRPr="00ED66D2">
              <w:rPr>
                <w:rFonts w:ascii="Calibri" w:eastAsia="Times New Roman" w:hAnsi="Calibri" w:cs="Calibri"/>
                <w:bCs/>
                <w:lang w:eastAsia="el-GR"/>
              </w:rPr>
              <w:t>, του ίδιου κατασκευαστή</w:t>
            </w:r>
          </w:p>
        </w:tc>
        <w:tc>
          <w:tcPr>
            <w:tcW w:w="860" w:type="pct"/>
          </w:tcPr>
          <w:p w14:paraId="1097DD14"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tcPr>
          <w:p w14:paraId="2D090C8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4F325CBA"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558F9B59" w14:textId="77777777" w:rsidTr="000C4FB2">
        <w:tc>
          <w:tcPr>
            <w:tcW w:w="416" w:type="pct"/>
          </w:tcPr>
          <w:p w14:paraId="0466C3BC"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13.</w:t>
            </w:r>
          </w:p>
        </w:tc>
        <w:tc>
          <w:tcPr>
            <w:tcW w:w="643" w:type="pct"/>
            <w:vAlign w:val="center"/>
            <w:hideMark/>
          </w:tcPr>
          <w:p w14:paraId="756FB978"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Ποντίκι</w:t>
            </w:r>
          </w:p>
        </w:tc>
        <w:tc>
          <w:tcPr>
            <w:tcW w:w="1722" w:type="pct"/>
            <w:gridSpan w:val="5"/>
            <w:vAlign w:val="center"/>
            <w:hideMark/>
          </w:tcPr>
          <w:p w14:paraId="5A2B16F2" w14:textId="77777777" w:rsidR="00ED66D2" w:rsidRPr="00ED66D2" w:rsidRDefault="00ED66D2" w:rsidP="00ED66D2">
            <w:pPr>
              <w:overflowPunct w:val="0"/>
              <w:autoSpaceDE w:val="0"/>
              <w:spacing w:before="60" w:after="60" w:line="240" w:lineRule="auto"/>
              <w:ind w:left="-108" w:right="-108"/>
              <w:rPr>
                <w:rFonts w:ascii="Calibri" w:eastAsia="Times New Roman" w:hAnsi="Calibri" w:cs="Calibri"/>
                <w:bCs/>
                <w:lang w:eastAsia="ar-SA"/>
              </w:rPr>
            </w:pPr>
            <w:r w:rsidRPr="00ED66D2">
              <w:rPr>
                <w:rFonts w:ascii="Calibri" w:eastAsia="Times New Roman" w:hAnsi="Calibri" w:cs="Calibri"/>
                <w:bCs/>
                <w:lang w:eastAsia="el-GR"/>
              </w:rPr>
              <w:t xml:space="preserve">Οπτικό, με σύνδεση </w:t>
            </w:r>
            <w:r w:rsidRPr="00ED66D2">
              <w:rPr>
                <w:rFonts w:ascii="Calibri" w:eastAsia="Times New Roman" w:hAnsi="Calibri" w:cs="Calibri"/>
                <w:bCs/>
                <w:lang w:val="en-US" w:eastAsia="el-GR"/>
              </w:rPr>
              <w:t>USB</w:t>
            </w:r>
            <w:r w:rsidRPr="00ED66D2">
              <w:rPr>
                <w:rFonts w:ascii="Calibri" w:eastAsia="Times New Roman" w:hAnsi="Calibri" w:cs="Calibri"/>
                <w:bCs/>
                <w:lang w:eastAsia="el-GR"/>
              </w:rPr>
              <w:t>, 3 πλήκτρων, του ίδιου κατασκευαστή</w:t>
            </w:r>
          </w:p>
        </w:tc>
        <w:tc>
          <w:tcPr>
            <w:tcW w:w="860" w:type="pct"/>
          </w:tcPr>
          <w:p w14:paraId="421C208C" w14:textId="77777777" w:rsidR="00ED66D2" w:rsidRPr="00ED66D2" w:rsidRDefault="00ED66D2" w:rsidP="00ED66D2">
            <w:pPr>
              <w:autoSpaceDN w:val="0"/>
              <w:spacing w:before="60" w:after="60" w:line="240" w:lineRule="auto"/>
              <w:rPr>
                <w:rFonts w:ascii="Calibri" w:eastAsia="Times New Roman" w:hAnsi="Calibri" w:cs="Calibri"/>
                <w:bCs/>
                <w:lang w:eastAsia="ar-SA"/>
              </w:rPr>
            </w:pPr>
            <w:r w:rsidRPr="00ED66D2">
              <w:rPr>
                <w:rFonts w:ascii="Calibri" w:eastAsia="Times New Roman" w:hAnsi="Calibri" w:cs="Calibri"/>
                <w:bCs/>
                <w:lang w:eastAsia="ar-SA"/>
              </w:rPr>
              <w:t xml:space="preserve">ΝΑΙ </w:t>
            </w:r>
          </w:p>
        </w:tc>
        <w:tc>
          <w:tcPr>
            <w:tcW w:w="645" w:type="pct"/>
            <w:vAlign w:val="center"/>
          </w:tcPr>
          <w:p w14:paraId="4C198482" w14:textId="77777777" w:rsidR="00ED66D2" w:rsidRPr="00ED66D2" w:rsidRDefault="00ED66D2" w:rsidP="00ED66D2">
            <w:pPr>
              <w:autoSpaceDN w:val="0"/>
              <w:spacing w:before="60" w:after="60" w:line="240" w:lineRule="auto"/>
              <w:rPr>
                <w:rFonts w:ascii="Calibri" w:eastAsia="Times New Roman" w:hAnsi="Calibri" w:cs="Calibri"/>
                <w:bCs/>
                <w:lang w:eastAsia="ar-SA"/>
              </w:rPr>
            </w:pPr>
          </w:p>
        </w:tc>
        <w:tc>
          <w:tcPr>
            <w:tcW w:w="714" w:type="pct"/>
          </w:tcPr>
          <w:p w14:paraId="09FD4D6A" w14:textId="77777777" w:rsidR="00ED66D2" w:rsidRPr="00ED66D2" w:rsidRDefault="00ED66D2" w:rsidP="00ED66D2">
            <w:pPr>
              <w:autoSpaceDN w:val="0"/>
              <w:spacing w:before="60" w:after="60" w:line="240" w:lineRule="auto"/>
              <w:rPr>
                <w:rFonts w:ascii="Calibri" w:eastAsia="Times New Roman" w:hAnsi="Calibri" w:cs="Calibri"/>
                <w:bCs/>
                <w:lang w:eastAsia="ar-SA"/>
              </w:rPr>
            </w:pPr>
          </w:p>
        </w:tc>
      </w:tr>
      <w:tr w:rsidR="00ED66D2" w:rsidRPr="00ED66D2" w14:paraId="378A867F" w14:textId="77777777" w:rsidTr="000C4FB2">
        <w:trPr>
          <w:trHeight w:val="542"/>
        </w:trPr>
        <w:tc>
          <w:tcPr>
            <w:tcW w:w="416" w:type="pct"/>
          </w:tcPr>
          <w:p w14:paraId="014775E2"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14.</w:t>
            </w:r>
          </w:p>
        </w:tc>
        <w:tc>
          <w:tcPr>
            <w:tcW w:w="2365" w:type="pct"/>
            <w:gridSpan w:val="6"/>
            <w:vAlign w:val="center"/>
            <w:hideMark/>
          </w:tcPr>
          <w:p w14:paraId="2D821CB2"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el-GR"/>
              </w:rPr>
              <w:t xml:space="preserve">Δυνατότητα κλειδώματος τύπου </w:t>
            </w:r>
            <w:r w:rsidRPr="00ED66D2">
              <w:rPr>
                <w:rFonts w:ascii="Calibri" w:eastAsia="Times New Roman" w:hAnsi="Calibri" w:cs="Calibri"/>
                <w:bCs/>
                <w:lang w:val="en-US" w:eastAsia="el-GR"/>
              </w:rPr>
              <w:t>Kensington</w:t>
            </w:r>
            <w:r w:rsidRPr="00ED66D2">
              <w:rPr>
                <w:rFonts w:ascii="Calibri" w:eastAsia="Times New Roman" w:hAnsi="Calibri" w:cs="Calibri"/>
                <w:bCs/>
                <w:lang w:eastAsia="el-GR"/>
              </w:rPr>
              <w:t xml:space="preserve"> σε σταθερό σημείο</w:t>
            </w:r>
          </w:p>
        </w:tc>
        <w:tc>
          <w:tcPr>
            <w:tcW w:w="860" w:type="pct"/>
          </w:tcPr>
          <w:p w14:paraId="739397FA" w14:textId="5B9C281F" w:rsidR="00ED66D2" w:rsidRPr="00ED66D2" w:rsidRDefault="00AA629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eastAsia="ar-SA"/>
              </w:rPr>
              <w:t>Π</w:t>
            </w:r>
            <w:r>
              <w:rPr>
                <w:rFonts w:ascii="Calibri" w:eastAsia="Times New Roman" w:hAnsi="Calibri" w:cs="Calibri"/>
                <w:bCs/>
                <w:lang w:eastAsia="ar-SA"/>
              </w:rPr>
              <w:t>ΡΟΑΙΡΕΤΙΚΗ</w:t>
            </w:r>
          </w:p>
        </w:tc>
        <w:tc>
          <w:tcPr>
            <w:tcW w:w="645" w:type="pct"/>
            <w:vAlign w:val="center"/>
          </w:tcPr>
          <w:p w14:paraId="003A49D2"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572EC00D"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C12B0E6" w14:textId="77777777" w:rsidTr="000C4FB2">
        <w:trPr>
          <w:trHeight w:val="542"/>
        </w:trPr>
        <w:tc>
          <w:tcPr>
            <w:tcW w:w="416" w:type="pct"/>
            <w:vMerge w:val="restart"/>
          </w:tcPr>
          <w:p w14:paraId="58567AD8"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15.</w:t>
            </w:r>
          </w:p>
        </w:tc>
        <w:tc>
          <w:tcPr>
            <w:tcW w:w="825" w:type="pct"/>
            <w:gridSpan w:val="2"/>
            <w:vMerge w:val="restart"/>
            <w:vAlign w:val="center"/>
            <w:hideMark/>
          </w:tcPr>
          <w:p w14:paraId="08B39FF7"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Τροφοδοσία</w:t>
            </w:r>
          </w:p>
        </w:tc>
        <w:tc>
          <w:tcPr>
            <w:tcW w:w="971" w:type="pct"/>
            <w:gridSpan w:val="3"/>
            <w:vAlign w:val="center"/>
            <w:hideMark/>
          </w:tcPr>
          <w:p w14:paraId="6E0C84FE"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Ισχύς Τροφοδοτικού</w:t>
            </w:r>
          </w:p>
        </w:tc>
        <w:tc>
          <w:tcPr>
            <w:tcW w:w="569" w:type="pct"/>
            <w:vAlign w:val="center"/>
            <w:hideMark/>
          </w:tcPr>
          <w:p w14:paraId="7157024D"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highlight w:val="yellow"/>
                <w:lang w:val="en-US" w:eastAsia="ar-SA"/>
              </w:rPr>
            </w:pPr>
            <w:r w:rsidRPr="00ED66D2">
              <w:rPr>
                <w:rFonts w:ascii="Calibri" w:eastAsia="Times New Roman" w:hAnsi="Calibri" w:cs="Calibri"/>
                <w:bCs/>
                <w:lang w:val="en-US" w:eastAsia="el-GR"/>
              </w:rPr>
              <w:t>&lt;= 240 W</w:t>
            </w:r>
          </w:p>
        </w:tc>
        <w:tc>
          <w:tcPr>
            <w:tcW w:w="860" w:type="pct"/>
          </w:tcPr>
          <w:p w14:paraId="320031E5"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4C86E3A6"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val="en-US" w:eastAsia="ar-SA"/>
              </w:rPr>
            </w:pPr>
          </w:p>
        </w:tc>
        <w:tc>
          <w:tcPr>
            <w:tcW w:w="714" w:type="pct"/>
          </w:tcPr>
          <w:p w14:paraId="6DD83FC1"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val="en-US" w:eastAsia="ar-SA"/>
              </w:rPr>
            </w:pPr>
          </w:p>
        </w:tc>
      </w:tr>
      <w:tr w:rsidR="00ED66D2" w:rsidRPr="00ED66D2" w14:paraId="054859C8" w14:textId="77777777" w:rsidTr="000C4FB2">
        <w:trPr>
          <w:trHeight w:val="542"/>
        </w:trPr>
        <w:tc>
          <w:tcPr>
            <w:tcW w:w="416" w:type="pct"/>
            <w:vMerge/>
          </w:tcPr>
          <w:p w14:paraId="14191CAF"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825" w:type="pct"/>
            <w:gridSpan w:val="2"/>
            <w:vMerge/>
            <w:vAlign w:val="center"/>
            <w:hideMark/>
          </w:tcPr>
          <w:p w14:paraId="226E10BC" w14:textId="77777777" w:rsidR="00ED66D2" w:rsidRPr="00ED66D2" w:rsidRDefault="00ED66D2" w:rsidP="00ED66D2">
            <w:pPr>
              <w:spacing w:after="0" w:line="240" w:lineRule="auto"/>
              <w:rPr>
                <w:rFonts w:ascii="Calibri" w:eastAsia="Times New Roman" w:hAnsi="Calibri" w:cs="Calibri"/>
                <w:bCs/>
                <w:lang w:val="en-US" w:eastAsia="ar-SA"/>
              </w:rPr>
            </w:pPr>
          </w:p>
        </w:tc>
        <w:tc>
          <w:tcPr>
            <w:tcW w:w="971" w:type="pct"/>
            <w:gridSpan w:val="3"/>
            <w:vAlign w:val="center"/>
            <w:hideMark/>
          </w:tcPr>
          <w:p w14:paraId="7384C7BF"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Εξοικονόμηση ρεύματος</w:t>
            </w:r>
          </w:p>
        </w:tc>
        <w:tc>
          <w:tcPr>
            <w:tcW w:w="569" w:type="pct"/>
            <w:vAlign w:val="center"/>
            <w:hideMark/>
          </w:tcPr>
          <w:p w14:paraId="47EFE738"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Efficient Active PFC ή 80 PLUS Certified</w:t>
            </w:r>
          </w:p>
        </w:tc>
        <w:tc>
          <w:tcPr>
            <w:tcW w:w="860" w:type="pct"/>
          </w:tcPr>
          <w:p w14:paraId="59861A7F"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08B35B19"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63BA833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56511F6" w14:textId="77777777" w:rsidTr="000C4FB2">
        <w:trPr>
          <w:trHeight w:val="542"/>
        </w:trPr>
        <w:tc>
          <w:tcPr>
            <w:tcW w:w="416" w:type="pct"/>
            <w:vMerge w:val="restart"/>
          </w:tcPr>
          <w:p w14:paraId="43A8F2BF"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16.</w:t>
            </w:r>
          </w:p>
        </w:tc>
        <w:tc>
          <w:tcPr>
            <w:tcW w:w="825" w:type="pct"/>
            <w:gridSpan w:val="2"/>
            <w:vMerge w:val="restart"/>
            <w:vAlign w:val="center"/>
            <w:hideMark/>
          </w:tcPr>
          <w:p w14:paraId="43755FDB" w14:textId="77777777" w:rsidR="00ED66D2" w:rsidRPr="00ED66D2" w:rsidRDefault="00ED66D2" w:rsidP="00ED66D2">
            <w:pPr>
              <w:autoSpaceDN w:val="0"/>
              <w:snapToGrid w:val="0"/>
              <w:spacing w:before="60" w:after="60" w:line="252" w:lineRule="auto"/>
              <w:rPr>
                <w:rFonts w:ascii="Calibri" w:eastAsia="Times New Roman" w:hAnsi="Calibri" w:cs="Calibri"/>
                <w:bCs/>
                <w:lang w:eastAsia="ar-SA"/>
              </w:rPr>
            </w:pPr>
            <w:r w:rsidRPr="00ED66D2">
              <w:rPr>
                <w:rFonts w:ascii="Calibri" w:eastAsia="Times New Roman" w:hAnsi="Calibri" w:cs="Calibri"/>
                <w:bCs/>
                <w:lang w:eastAsia="el-GR"/>
              </w:rPr>
              <w:t xml:space="preserve">Συμβατότητα με διεθνή πρότυπα </w:t>
            </w:r>
            <w:r w:rsidRPr="00ED66D2">
              <w:rPr>
                <w:rFonts w:ascii="Calibri" w:eastAsia="Times New Roman" w:hAnsi="Calibri" w:cs="Calibri"/>
                <w:bCs/>
                <w:lang w:eastAsia="el-GR"/>
              </w:rPr>
              <w:lastRenderedPageBreak/>
              <w:t>καλής λειτουργίας</w:t>
            </w:r>
          </w:p>
        </w:tc>
        <w:tc>
          <w:tcPr>
            <w:tcW w:w="971" w:type="pct"/>
            <w:gridSpan w:val="3"/>
            <w:vAlign w:val="center"/>
            <w:hideMark/>
          </w:tcPr>
          <w:p w14:paraId="08EB1F91"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lastRenderedPageBreak/>
              <w:t>FCC, CE</w:t>
            </w:r>
          </w:p>
        </w:tc>
        <w:tc>
          <w:tcPr>
            <w:tcW w:w="569" w:type="pct"/>
            <w:vAlign w:val="center"/>
            <w:hideMark/>
          </w:tcPr>
          <w:p w14:paraId="3F26AA55"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NAI</w:t>
            </w:r>
          </w:p>
        </w:tc>
        <w:tc>
          <w:tcPr>
            <w:tcW w:w="860" w:type="pct"/>
          </w:tcPr>
          <w:p w14:paraId="4961629C"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3810CB72"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7759A6E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0F0C25B8" w14:textId="77777777" w:rsidTr="000C4FB2">
        <w:trPr>
          <w:trHeight w:val="542"/>
        </w:trPr>
        <w:tc>
          <w:tcPr>
            <w:tcW w:w="416" w:type="pct"/>
            <w:vMerge/>
          </w:tcPr>
          <w:p w14:paraId="516ED1A0"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825" w:type="pct"/>
            <w:gridSpan w:val="2"/>
            <w:vMerge/>
            <w:vAlign w:val="center"/>
            <w:hideMark/>
          </w:tcPr>
          <w:p w14:paraId="236CB700" w14:textId="77777777" w:rsidR="00ED66D2" w:rsidRPr="00ED66D2" w:rsidRDefault="00ED66D2" w:rsidP="00ED66D2">
            <w:pPr>
              <w:spacing w:after="0" w:line="240" w:lineRule="auto"/>
              <w:rPr>
                <w:rFonts w:ascii="Calibri" w:eastAsia="Times New Roman" w:hAnsi="Calibri" w:cs="Calibri"/>
                <w:bCs/>
                <w:lang w:val="en-US" w:eastAsia="ar-SA"/>
              </w:rPr>
            </w:pPr>
          </w:p>
        </w:tc>
        <w:tc>
          <w:tcPr>
            <w:tcW w:w="971" w:type="pct"/>
            <w:gridSpan w:val="3"/>
            <w:vAlign w:val="center"/>
            <w:hideMark/>
          </w:tcPr>
          <w:p w14:paraId="1CB5469B"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Energy Star</w:t>
            </w:r>
          </w:p>
        </w:tc>
        <w:tc>
          <w:tcPr>
            <w:tcW w:w="569" w:type="pct"/>
            <w:vAlign w:val="center"/>
            <w:hideMark/>
          </w:tcPr>
          <w:p w14:paraId="71626659"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5.0</w:t>
            </w:r>
          </w:p>
        </w:tc>
        <w:tc>
          <w:tcPr>
            <w:tcW w:w="860" w:type="pct"/>
          </w:tcPr>
          <w:p w14:paraId="66FD4D74"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1E91555A"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48841AFD"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42A7970" w14:textId="77777777" w:rsidTr="000C4FB2">
        <w:trPr>
          <w:trHeight w:val="542"/>
        </w:trPr>
        <w:tc>
          <w:tcPr>
            <w:tcW w:w="416" w:type="pct"/>
            <w:vMerge/>
          </w:tcPr>
          <w:p w14:paraId="600FB419"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825" w:type="pct"/>
            <w:gridSpan w:val="2"/>
            <w:vMerge/>
            <w:vAlign w:val="center"/>
            <w:hideMark/>
          </w:tcPr>
          <w:p w14:paraId="557CFC05" w14:textId="77777777" w:rsidR="00ED66D2" w:rsidRPr="00ED66D2" w:rsidRDefault="00ED66D2" w:rsidP="00ED66D2">
            <w:pPr>
              <w:spacing w:after="0" w:line="240" w:lineRule="auto"/>
              <w:rPr>
                <w:rFonts w:ascii="Calibri" w:eastAsia="Times New Roman" w:hAnsi="Calibri" w:cs="Calibri"/>
                <w:bCs/>
                <w:lang w:val="en-US" w:eastAsia="ar-SA"/>
              </w:rPr>
            </w:pPr>
          </w:p>
        </w:tc>
        <w:tc>
          <w:tcPr>
            <w:tcW w:w="971" w:type="pct"/>
            <w:gridSpan w:val="3"/>
            <w:vAlign w:val="center"/>
            <w:hideMark/>
          </w:tcPr>
          <w:p w14:paraId="36DD3CF6"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el-GR"/>
              </w:rPr>
              <w:t>Συμβατότητα με τον κανονισμό ελέγχου επικίνδυνων ουσιών</w:t>
            </w:r>
          </w:p>
        </w:tc>
        <w:tc>
          <w:tcPr>
            <w:tcW w:w="569" w:type="pct"/>
            <w:vAlign w:val="center"/>
            <w:hideMark/>
          </w:tcPr>
          <w:p w14:paraId="6078677B"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RoHS ή άλλο</w:t>
            </w:r>
          </w:p>
        </w:tc>
        <w:tc>
          <w:tcPr>
            <w:tcW w:w="860" w:type="pct"/>
          </w:tcPr>
          <w:p w14:paraId="0626C9C8"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1917A6F2"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3B6C489D"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B66EF19" w14:textId="77777777" w:rsidTr="000C4FB2">
        <w:trPr>
          <w:trHeight w:val="542"/>
        </w:trPr>
        <w:tc>
          <w:tcPr>
            <w:tcW w:w="416" w:type="pct"/>
            <w:vMerge/>
          </w:tcPr>
          <w:p w14:paraId="2C81A5B1"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825" w:type="pct"/>
            <w:gridSpan w:val="2"/>
            <w:vMerge/>
            <w:vAlign w:val="center"/>
            <w:hideMark/>
          </w:tcPr>
          <w:p w14:paraId="04BE2F47" w14:textId="77777777" w:rsidR="00ED66D2" w:rsidRPr="00ED66D2" w:rsidRDefault="00ED66D2" w:rsidP="00ED66D2">
            <w:pPr>
              <w:spacing w:after="0" w:line="240" w:lineRule="auto"/>
              <w:rPr>
                <w:rFonts w:ascii="Calibri" w:eastAsia="Times New Roman" w:hAnsi="Calibri" w:cs="Calibri"/>
                <w:bCs/>
                <w:lang w:val="en-US" w:eastAsia="ar-SA"/>
              </w:rPr>
            </w:pPr>
          </w:p>
        </w:tc>
        <w:tc>
          <w:tcPr>
            <w:tcW w:w="971" w:type="pct"/>
            <w:gridSpan w:val="3"/>
            <w:vAlign w:val="center"/>
            <w:hideMark/>
          </w:tcPr>
          <w:p w14:paraId="0F285E35"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Φιλικότητα προς το περιβάλλον</w:t>
            </w:r>
          </w:p>
        </w:tc>
        <w:tc>
          <w:tcPr>
            <w:tcW w:w="569" w:type="pct"/>
            <w:vAlign w:val="center"/>
            <w:hideMark/>
          </w:tcPr>
          <w:p w14:paraId="1AB2DF90"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xml:space="preserve">EPEAT SILVER </w:t>
            </w:r>
          </w:p>
        </w:tc>
        <w:tc>
          <w:tcPr>
            <w:tcW w:w="860" w:type="pct"/>
          </w:tcPr>
          <w:p w14:paraId="5B3755A7"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74DDC64D"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7B0D619E"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6615C811" w14:textId="77777777" w:rsidTr="000C4FB2">
        <w:trPr>
          <w:trHeight w:val="542"/>
        </w:trPr>
        <w:tc>
          <w:tcPr>
            <w:tcW w:w="416" w:type="pct"/>
            <w:vMerge w:val="restart"/>
          </w:tcPr>
          <w:p w14:paraId="46EF5FEF" w14:textId="77777777" w:rsidR="00ED66D2" w:rsidRPr="00ED66D2" w:rsidRDefault="00ED66D2" w:rsidP="005D23C8">
            <w:pPr>
              <w:overflowPunct w:val="0"/>
              <w:autoSpaceDE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17.</w:t>
            </w:r>
          </w:p>
        </w:tc>
        <w:tc>
          <w:tcPr>
            <w:tcW w:w="825" w:type="pct"/>
            <w:gridSpan w:val="2"/>
            <w:vMerge w:val="restart"/>
            <w:vAlign w:val="center"/>
            <w:hideMark/>
          </w:tcPr>
          <w:p w14:paraId="68402319" w14:textId="77777777" w:rsidR="00ED66D2" w:rsidRPr="00ED66D2" w:rsidRDefault="00ED66D2" w:rsidP="00ED66D2">
            <w:pPr>
              <w:overflowPunct w:val="0"/>
              <w:autoSpaceDE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Επίπεδα θορύβου</w:t>
            </w:r>
          </w:p>
        </w:tc>
        <w:tc>
          <w:tcPr>
            <w:tcW w:w="971" w:type="pct"/>
            <w:gridSpan w:val="3"/>
            <w:vAlign w:val="center"/>
            <w:hideMark/>
          </w:tcPr>
          <w:p w14:paraId="7F8F56A9"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el-GR"/>
              </w:rPr>
              <w:t xml:space="preserve">Βαθμολογία κατά το πρότυπο </w:t>
            </w:r>
            <w:r w:rsidRPr="00ED66D2">
              <w:rPr>
                <w:rFonts w:ascii="Calibri" w:eastAsia="Times New Roman" w:hAnsi="Calibri" w:cs="Calibri"/>
                <w:bCs/>
                <w:lang w:val="en-US" w:eastAsia="el-GR"/>
              </w:rPr>
              <w:t>ISO</w:t>
            </w:r>
            <w:r w:rsidRPr="00ED66D2">
              <w:rPr>
                <w:rFonts w:ascii="Calibri" w:eastAsia="Times New Roman" w:hAnsi="Calibri" w:cs="Calibri"/>
                <w:bCs/>
                <w:lang w:eastAsia="el-GR"/>
              </w:rPr>
              <w:t xml:space="preserve"> 9296</w:t>
            </w:r>
          </w:p>
        </w:tc>
        <w:tc>
          <w:tcPr>
            <w:tcW w:w="569" w:type="pct"/>
            <w:vAlign w:val="center"/>
            <w:hideMark/>
          </w:tcPr>
          <w:p w14:paraId="38FC96C5"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A-weighted</w:t>
            </w:r>
          </w:p>
        </w:tc>
        <w:tc>
          <w:tcPr>
            <w:tcW w:w="860" w:type="pct"/>
          </w:tcPr>
          <w:p w14:paraId="4D30C354"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tcPr>
          <w:p w14:paraId="62C25D7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5588399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3D90F441" w14:textId="77777777" w:rsidTr="000C4FB2">
        <w:tc>
          <w:tcPr>
            <w:tcW w:w="416" w:type="pct"/>
            <w:vMerge/>
          </w:tcPr>
          <w:p w14:paraId="6CA92431"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825" w:type="pct"/>
            <w:gridSpan w:val="2"/>
            <w:vMerge/>
            <w:vAlign w:val="center"/>
            <w:hideMark/>
          </w:tcPr>
          <w:p w14:paraId="2FDE5AD9" w14:textId="77777777" w:rsidR="00ED66D2" w:rsidRPr="00ED66D2" w:rsidRDefault="00ED66D2" w:rsidP="00ED66D2">
            <w:pPr>
              <w:spacing w:after="0" w:line="240" w:lineRule="auto"/>
              <w:rPr>
                <w:rFonts w:ascii="Calibri" w:eastAsia="Times New Roman" w:hAnsi="Calibri" w:cs="Calibri"/>
                <w:bCs/>
                <w:lang w:val="en-US" w:eastAsia="ar-SA"/>
              </w:rPr>
            </w:pPr>
          </w:p>
        </w:tc>
        <w:tc>
          <w:tcPr>
            <w:tcW w:w="971" w:type="pct"/>
            <w:gridSpan w:val="3"/>
            <w:vAlign w:val="center"/>
            <w:hideMark/>
          </w:tcPr>
          <w:p w14:paraId="004FF1CE"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el-GR"/>
              </w:rPr>
              <w:t xml:space="preserve">Μέγιστη, δηλωμένη από τον κατασκευαστή για όλο το σύστημα, εκπομπή ακουστικού θορύβου σε κατάσταση </w:t>
            </w:r>
            <w:r w:rsidRPr="00ED66D2">
              <w:rPr>
                <w:rFonts w:ascii="Calibri" w:eastAsia="Times New Roman" w:hAnsi="Calibri" w:cs="Calibri"/>
                <w:bCs/>
                <w:lang w:val="en-US" w:eastAsia="el-GR"/>
              </w:rPr>
              <w:t>IDLE</w:t>
            </w:r>
          </w:p>
        </w:tc>
        <w:tc>
          <w:tcPr>
            <w:tcW w:w="569" w:type="pct"/>
            <w:vAlign w:val="center"/>
          </w:tcPr>
          <w:p w14:paraId="15FC1D71" w14:textId="77777777" w:rsidR="00ED66D2" w:rsidRPr="00ED66D2" w:rsidRDefault="00ED66D2" w:rsidP="00ED66D2">
            <w:pPr>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xml:space="preserve">≤ 30 db </w:t>
            </w:r>
          </w:p>
          <w:p w14:paraId="040234F9"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p>
        </w:tc>
        <w:tc>
          <w:tcPr>
            <w:tcW w:w="860" w:type="pct"/>
          </w:tcPr>
          <w:p w14:paraId="63B6E9C9"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7B33B24B"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094BD75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6D00B20A" w14:textId="77777777" w:rsidTr="000C4FB2">
        <w:tc>
          <w:tcPr>
            <w:tcW w:w="416" w:type="pct"/>
            <w:vMerge/>
          </w:tcPr>
          <w:p w14:paraId="7CF73EAC"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825" w:type="pct"/>
            <w:gridSpan w:val="2"/>
            <w:vMerge/>
            <w:vAlign w:val="center"/>
            <w:hideMark/>
          </w:tcPr>
          <w:p w14:paraId="342C3D41" w14:textId="77777777" w:rsidR="00ED66D2" w:rsidRPr="00ED66D2" w:rsidRDefault="00ED66D2" w:rsidP="00ED66D2">
            <w:pPr>
              <w:spacing w:after="0" w:line="240" w:lineRule="auto"/>
              <w:rPr>
                <w:rFonts w:ascii="Calibri" w:eastAsia="Times New Roman" w:hAnsi="Calibri" w:cs="Calibri"/>
                <w:bCs/>
                <w:lang w:val="en-US" w:eastAsia="ar-SA"/>
              </w:rPr>
            </w:pPr>
          </w:p>
        </w:tc>
        <w:tc>
          <w:tcPr>
            <w:tcW w:w="971" w:type="pct"/>
            <w:gridSpan w:val="3"/>
            <w:vAlign w:val="center"/>
            <w:hideMark/>
          </w:tcPr>
          <w:p w14:paraId="2036A854"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highlight w:val="yellow"/>
                <w:lang w:eastAsia="ar-SA"/>
              </w:rPr>
            </w:pPr>
            <w:r w:rsidRPr="00ED66D2">
              <w:rPr>
                <w:rFonts w:ascii="Calibri" w:eastAsia="Times New Roman" w:hAnsi="Calibri" w:cs="Calibri"/>
                <w:bCs/>
                <w:lang w:eastAsia="el-GR"/>
              </w:rPr>
              <w:t xml:space="preserve">Μέγιστη, δηλωμένη από τον κατασκευαστή για όλο το σύστημα, εκπομπή ακουστικού θορύβου σε κατάσταση Λειτουργίας Δίσκου </w:t>
            </w:r>
          </w:p>
        </w:tc>
        <w:tc>
          <w:tcPr>
            <w:tcW w:w="569" w:type="pct"/>
            <w:vAlign w:val="center"/>
          </w:tcPr>
          <w:p w14:paraId="6BE45D74" w14:textId="77777777" w:rsidR="00ED66D2" w:rsidRPr="00ED66D2" w:rsidRDefault="00ED66D2" w:rsidP="00ED66D2">
            <w:pPr>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30 db</w:t>
            </w:r>
          </w:p>
          <w:p w14:paraId="32E21B29"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p>
        </w:tc>
        <w:tc>
          <w:tcPr>
            <w:tcW w:w="860" w:type="pct"/>
          </w:tcPr>
          <w:p w14:paraId="2738BCA7"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46AA1474"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05DF926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5D05DB09" w14:textId="77777777" w:rsidTr="000C4FB2">
        <w:tc>
          <w:tcPr>
            <w:tcW w:w="416" w:type="pct"/>
            <w:vMerge/>
          </w:tcPr>
          <w:p w14:paraId="4EBB190D"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825" w:type="pct"/>
            <w:gridSpan w:val="2"/>
            <w:vMerge/>
            <w:vAlign w:val="center"/>
            <w:hideMark/>
          </w:tcPr>
          <w:p w14:paraId="7ABCE574" w14:textId="77777777" w:rsidR="00ED66D2" w:rsidRPr="00ED66D2" w:rsidRDefault="00ED66D2" w:rsidP="00ED66D2">
            <w:pPr>
              <w:spacing w:after="0" w:line="240" w:lineRule="auto"/>
              <w:rPr>
                <w:rFonts w:ascii="Calibri" w:eastAsia="Times New Roman" w:hAnsi="Calibri" w:cs="Calibri"/>
                <w:bCs/>
                <w:lang w:val="en-US" w:eastAsia="ar-SA"/>
              </w:rPr>
            </w:pPr>
          </w:p>
        </w:tc>
        <w:tc>
          <w:tcPr>
            <w:tcW w:w="971" w:type="pct"/>
            <w:gridSpan w:val="3"/>
            <w:vAlign w:val="center"/>
            <w:hideMark/>
          </w:tcPr>
          <w:p w14:paraId="3BBB9C43"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highlight w:val="yellow"/>
                <w:lang w:eastAsia="ar-SA"/>
              </w:rPr>
            </w:pPr>
            <w:r w:rsidRPr="00ED66D2">
              <w:rPr>
                <w:rFonts w:ascii="Calibri" w:eastAsia="Times New Roman" w:hAnsi="Calibri" w:cs="Calibri"/>
                <w:bCs/>
                <w:sz w:val="20"/>
                <w:szCs w:val="20"/>
                <w:lang w:eastAsia="el-GR"/>
              </w:rPr>
              <w:t>Μέγιστη, δηλωμένη από τον κατασκευαστή για όλο το σύστημα, εκπομπή ακουστικού θορύβου σε κατάσταση Λειτουργίας Οπτικού</w:t>
            </w:r>
            <w:r w:rsidRPr="00ED66D2">
              <w:rPr>
                <w:rFonts w:ascii="Calibri" w:eastAsia="Times New Roman" w:hAnsi="Calibri" w:cs="Calibri"/>
                <w:bCs/>
                <w:lang w:eastAsia="el-GR"/>
              </w:rPr>
              <w:t xml:space="preserve"> </w:t>
            </w:r>
            <w:r w:rsidRPr="00ED66D2">
              <w:rPr>
                <w:rFonts w:ascii="Calibri" w:eastAsia="Times New Roman" w:hAnsi="Calibri" w:cs="Calibri"/>
                <w:bCs/>
                <w:sz w:val="20"/>
                <w:szCs w:val="20"/>
                <w:lang w:eastAsia="el-GR"/>
              </w:rPr>
              <w:t>Δίσκου.</w:t>
            </w:r>
          </w:p>
        </w:tc>
        <w:tc>
          <w:tcPr>
            <w:tcW w:w="569" w:type="pct"/>
            <w:vAlign w:val="center"/>
          </w:tcPr>
          <w:p w14:paraId="27667967" w14:textId="77777777" w:rsidR="00ED66D2" w:rsidRPr="00ED66D2" w:rsidRDefault="00ED66D2" w:rsidP="00ED66D2">
            <w:pPr>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40 db</w:t>
            </w:r>
          </w:p>
          <w:p w14:paraId="214C2DB3"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p>
        </w:tc>
        <w:tc>
          <w:tcPr>
            <w:tcW w:w="860" w:type="pct"/>
          </w:tcPr>
          <w:p w14:paraId="0281F83C"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4F1CBEDB"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1CD2C615"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FE1DAD5" w14:textId="77777777" w:rsidTr="000C4FB2">
        <w:tc>
          <w:tcPr>
            <w:tcW w:w="416" w:type="pct"/>
            <w:vMerge/>
          </w:tcPr>
          <w:p w14:paraId="44B0C614" w14:textId="77777777" w:rsidR="00ED66D2" w:rsidRPr="00ED66D2" w:rsidRDefault="00ED66D2" w:rsidP="005D23C8">
            <w:pPr>
              <w:spacing w:after="0" w:line="240" w:lineRule="auto"/>
              <w:jc w:val="center"/>
              <w:rPr>
                <w:rFonts w:ascii="Calibri" w:eastAsia="Times New Roman" w:hAnsi="Calibri" w:cs="Calibri"/>
                <w:bCs/>
                <w:lang w:val="en-US" w:eastAsia="ar-SA"/>
              </w:rPr>
            </w:pPr>
          </w:p>
        </w:tc>
        <w:tc>
          <w:tcPr>
            <w:tcW w:w="825" w:type="pct"/>
            <w:gridSpan w:val="2"/>
            <w:vMerge/>
            <w:vAlign w:val="center"/>
            <w:hideMark/>
          </w:tcPr>
          <w:p w14:paraId="4CABD6FD" w14:textId="77777777" w:rsidR="00ED66D2" w:rsidRPr="00ED66D2" w:rsidRDefault="00ED66D2" w:rsidP="00ED66D2">
            <w:pPr>
              <w:spacing w:after="0" w:line="240" w:lineRule="auto"/>
              <w:rPr>
                <w:rFonts w:ascii="Calibri" w:eastAsia="Times New Roman" w:hAnsi="Calibri" w:cs="Calibri"/>
                <w:bCs/>
                <w:lang w:val="en-US" w:eastAsia="ar-SA"/>
              </w:rPr>
            </w:pPr>
          </w:p>
        </w:tc>
        <w:tc>
          <w:tcPr>
            <w:tcW w:w="971" w:type="pct"/>
            <w:gridSpan w:val="3"/>
            <w:vAlign w:val="center"/>
            <w:hideMark/>
          </w:tcPr>
          <w:p w14:paraId="77638D0F"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el-GR"/>
              </w:rPr>
              <w:t xml:space="preserve">Μέγιστη, δηλωμένη από τον κατασκευαστή για όλο το σύστημα, εκπομπή ακουστικού θορύβου σε κατάσταση 90% </w:t>
            </w:r>
            <w:r w:rsidRPr="00ED66D2">
              <w:rPr>
                <w:rFonts w:ascii="Calibri" w:eastAsia="Times New Roman" w:hAnsi="Calibri" w:cs="Calibri"/>
                <w:bCs/>
                <w:lang w:val="en-US" w:eastAsia="el-GR"/>
              </w:rPr>
              <w:t>CPU</w:t>
            </w:r>
          </w:p>
        </w:tc>
        <w:tc>
          <w:tcPr>
            <w:tcW w:w="569" w:type="pct"/>
            <w:vAlign w:val="center"/>
            <w:hideMark/>
          </w:tcPr>
          <w:p w14:paraId="412780E5"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40 db</w:t>
            </w:r>
          </w:p>
        </w:tc>
        <w:tc>
          <w:tcPr>
            <w:tcW w:w="860" w:type="pct"/>
          </w:tcPr>
          <w:p w14:paraId="2388A231"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645" w:type="pct"/>
            <w:vAlign w:val="center"/>
            <w:hideMark/>
          </w:tcPr>
          <w:p w14:paraId="4BC2F2D7" w14:textId="77777777" w:rsidR="00ED66D2" w:rsidRPr="00ED66D2" w:rsidRDefault="00ED66D2" w:rsidP="00ED66D2">
            <w:pPr>
              <w:spacing w:after="0" w:line="240" w:lineRule="auto"/>
              <w:rPr>
                <w:rFonts w:ascii="Calibri" w:eastAsia="Times New Roman" w:hAnsi="Calibri" w:cs="Calibri"/>
                <w:bCs/>
                <w:lang w:val="en-US" w:eastAsia="ar-SA"/>
              </w:rPr>
            </w:pPr>
          </w:p>
        </w:tc>
        <w:tc>
          <w:tcPr>
            <w:tcW w:w="714" w:type="pct"/>
          </w:tcPr>
          <w:p w14:paraId="10EAEF0F"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0BE994B9" w14:textId="77777777" w:rsidTr="000C4FB2">
        <w:tc>
          <w:tcPr>
            <w:tcW w:w="416" w:type="pct"/>
          </w:tcPr>
          <w:p w14:paraId="5D1F0264" w14:textId="77777777" w:rsidR="00ED66D2" w:rsidRPr="00ED66D2" w:rsidRDefault="00ED66D2" w:rsidP="005D23C8">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19.</w:t>
            </w:r>
          </w:p>
        </w:tc>
        <w:tc>
          <w:tcPr>
            <w:tcW w:w="825" w:type="pct"/>
            <w:gridSpan w:val="2"/>
            <w:vAlign w:val="center"/>
            <w:hideMark/>
          </w:tcPr>
          <w:p w14:paraId="09ABA813" w14:textId="77777777" w:rsidR="00ED66D2" w:rsidRPr="008B5EE9" w:rsidRDefault="00ED66D2" w:rsidP="00ED66D2">
            <w:pPr>
              <w:autoSpaceDN w:val="0"/>
              <w:snapToGrid w:val="0"/>
              <w:spacing w:before="60" w:after="60" w:line="252" w:lineRule="auto"/>
              <w:rPr>
                <w:rFonts w:ascii="Calibri" w:eastAsia="Times New Roman" w:hAnsi="Calibri" w:cs="Calibri"/>
                <w:bCs/>
                <w:sz w:val="20"/>
                <w:szCs w:val="20"/>
                <w:lang w:val="en-US" w:eastAsia="ar-SA"/>
              </w:rPr>
            </w:pPr>
            <w:r w:rsidRPr="008B5EE9">
              <w:rPr>
                <w:rFonts w:ascii="Calibri" w:eastAsia="Times New Roman" w:hAnsi="Calibri" w:cs="Calibri"/>
                <w:bCs/>
                <w:sz w:val="20"/>
                <w:szCs w:val="20"/>
                <w:lang w:val="en-US" w:eastAsia="el-GR"/>
              </w:rPr>
              <w:t>Πιστοποιημένη Υποστήριξη Λειτουργικών Συστημάτων</w:t>
            </w:r>
          </w:p>
        </w:tc>
        <w:tc>
          <w:tcPr>
            <w:tcW w:w="1539" w:type="pct"/>
            <w:gridSpan w:val="4"/>
            <w:vAlign w:val="center"/>
            <w:hideMark/>
          </w:tcPr>
          <w:p w14:paraId="195B8A0A" w14:textId="77777777" w:rsidR="00ED66D2" w:rsidRPr="00A40E10" w:rsidRDefault="00ED66D2" w:rsidP="00ED66D2">
            <w:pPr>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val="en-US" w:eastAsia="el-GR"/>
              </w:rPr>
              <w:t>Microsoft</w:t>
            </w:r>
            <w:r w:rsidRPr="00ED66D2">
              <w:rPr>
                <w:rFonts w:ascii="Calibri" w:eastAsia="Times New Roman" w:hAnsi="Calibri" w:cs="Calibri"/>
                <w:bCs/>
                <w:lang w:eastAsia="el-GR"/>
              </w:rPr>
              <w:t xml:space="preserve"> </w:t>
            </w:r>
            <w:r w:rsidRPr="00ED66D2">
              <w:rPr>
                <w:rFonts w:ascii="Calibri" w:eastAsia="Times New Roman" w:hAnsi="Calibri" w:cs="Calibri"/>
                <w:bCs/>
                <w:lang w:val="en-US" w:eastAsia="el-GR"/>
              </w:rPr>
              <w:t>Windows</w:t>
            </w:r>
            <w:r w:rsidRPr="00ED66D2">
              <w:rPr>
                <w:rFonts w:ascii="Calibri" w:eastAsia="Times New Roman" w:hAnsi="Calibri" w:cs="Calibri"/>
                <w:bCs/>
                <w:lang w:eastAsia="el-GR"/>
              </w:rPr>
              <w:t xml:space="preserve"> 10 </w:t>
            </w:r>
            <w:r w:rsidRPr="00ED66D2">
              <w:rPr>
                <w:rFonts w:ascii="Calibri" w:eastAsia="Times New Roman" w:hAnsi="Calibri" w:cs="Calibri"/>
                <w:bCs/>
                <w:lang w:val="en-US" w:eastAsia="el-GR"/>
              </w:rPr>
              <w:t>Pro</w:t>
            </w:r>
            <w:r w:rsidRPr="00ED66D2">
              <w:rPr>
                <w:rFonts w:ascii="Calibri" w:eastAsia="Times New Roman" w:hAnsi="Calibri" w:cs="Calibri"/>
                <w:bCs/>
                <w:lang w:eastAsia="el-GR"/>
              </w:rPr>
              <w:t xml:space="preserve"> 64-</w:t>
            </w:r>
            <w:r w:rsidRPr="00ED66D2">
              <w:rPr>
                <w:rFonts w:ascii="Calibri" w:eastAsia="Times New Roman" w:hAnsi="Calibri" w:cs="Calibri"/>
                <w:bCs/>
                <w:lang w:val="en-US" w:eastAsia="el-GR"/>
              </w:rPr>
              <w:t>bit</w:t>
            </w:r>
            <w:r w:rsidRPr="00ED66D2">
              <w:rPr>
                <w:rFonts w:ascii="Calibri" w:eastAsia="Times New Roman" w:hAnsi="Calibri" w:cs="Calibri"/>
                <w:bCs/>
                <w:lang w:eastAsia="el-GR"/>
              </w:rPr>
              <w:t xml:space="preserve"> </w:t>
            </w:r>
          </w:p>
          <w:p w14:paraId="67CB70C1"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el-GR"/>
              </w:rPr>
              <w:t xml:space="preserve">Να υπάρχει αναφορά του μοντέλου στον πίνακα </w:t>
            </w:r>
            <w:r w:rsidRPr="00ED66D2">
              <w:rPr>
                <w:rFonts w:ascii="Calibri" w:eastAsia="Times New Roman" w:hAnsi="Calibri" w:cs="Calibri"/>
                <w:bCs/>
                <w:lang w:eastAsia="el-GR"/>
              </w:rPr>
              <w:lastRenderedPageBreak/>
              <w:t xml:space="preserve">συμβατότητας της </w:t>
            </w:r>
            <w:r w:rsidRPr="00ED66D2">
              <w:rPr>
                <w:rFonts w:ascii="Calibri" w:eastAsia="Times New Roman" w:hAnsi="Calibri" w:cs="Calibri"/>
                <w:bCs/>
                <w:lang w:val="en-US" w:eastAsia="el-GR"/>
              </w:rPr>
              <w:t>Microsoft</w:t>
            </w:r>
            <w:r w:rsidRPr="00ED66D2">
              <w:rPr>
                <w:rFonts w:ascii="Calibri" w:eastAsia="Times New Roman" w:hAnsi="Calibri" w:cs="Calibri"/>
                <w:bCs/>
                <w:lang w:eastAsia="el-GR"/>
              </w:rPr>
              <w:t xml:space="preserve"> για τα παραπάνω λειτουργικά</w:t>
            </w:r>
          </w:p>
        </w:tc>
        <w:tc>
          <w:tcPr>
            <w:tcW w:w="860" w:type="pct"/>
          </w:tcPr>
          <w:p w14:paraId="02B19520"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ar-SA"/>
              </w:rPr>
              <w:lastRenderedPageBreak/>
              <w:t>ΝΑΙ</w:t>
            </w:r>
          </w:p>
        </w:tc>
        <w:tc>
          <w:tcPr>
            <w:tcW w:w="645" w:type="pct"/>
            <w:vAlign w:val="center"/>
          </w:tcPr>
          <w:p w14:paraId="71B2AD83" w14:textId="77777777" w:rsidR="00ED66D2" w:rsidRPr="00ED66D2" w:rsidRDefault="00ED66D2" w:rsidP="00ED66D2">
            <w:pPr>
              <w:overflowPunct w:val="0"/>
              <w:autoSpaceDE w:val="0"/>
              <w:spacing w:before="60" w:after="60" w:line="240" w:lineRule="auto"/>
              <w:ind w:left="-108" w:right="-108"/>
              <w:rPr>
                <w:rFonts w:ascii="Calibri" w:eastAsia="Times New Roman" w:hAnsi="Calibri" w:cs="Calibri"/>
                <w:bCs/>
                <w:lang w:eastAsia="ar-SA"/>
              </w:rPr>
            </w:pPr>
          </w:p>
        </w:tc>
        <w:tc>
          <w:tcPr>
            <w:tcW w:w="714" w:type="pct"/>
          </w:tcPr>
          <w:p w14:paraId="6EB75FF8" w14:textId="77777777" w:rsidR="00ED66D2" w:rsidRPr="00ED66D2" w:rsidRDefault="00ED66D2" w:rsidP="00ED66D2">
            <w:pPr>
              <w:overflowPunct w:val="0"/>
              <w:autoSpaceDE w:val="0"/>
              <w:spacing w:before="60" w:after="60" w:line="240" w:lineRule="auto"/>
              <w:ind w:left="-108" w:right="-108"/>
              <w:rPr>
                <w:rFonts w:ascii="Calibri" w:eastAsia="Times New Roman" w:hAnsi="Calibri" w:cs="Calibri"/>
                <w:bCs/>
                <w:lang w:eastAsia="ar-SA"/>
              </w:rPr>
            </w:pPr>
          </w:p>
        </w:tc>
      </w:tr>
      <w:tr w:rsidR="00ED66D2" w:rsidRPr="00ED66D2" w14:paraId="11950A05" w14:textId="77777777" w:rsidTr="000C4FB2">
        <w:tc>
          <w:tcPr>
            <w:tcW w:w="416" w:type="pct"/>
          </w:tcPr>
          <w:p w14:paraId="1AFB38C7" w14:textId="1F949012" w:rsidR="00ED66D2" w:rsidRPr="00ED66D2" w:rsidRDefault="005D23C8" w:rsidP="005D23C8">
            <w:pPr>
              <w:autoSpaceDN w:val="0"/>
              <w:snapToGrid w:val="0"/>
              <w:spacing w:before="60" w:after="60" w:line="252" w:lineRule="auto"/>
              <w:jc w:val="center"/>
              <w:rPr>
                <w:rFonts w:ascii="Calibri" w:eastAsia="Times New Roman" w:hAnsi="Calibri" w:cs="Calibri"/>
                <w:bCs/>
                <w:lang w:val="en-US" w:eastAsia="el-GR"/>
              </w:rPr>
            </w:pPr>
            <w:r>
              <w:rPr>
                <w:rFonts w:ascii="Calibri" w:eastAsia="Times New Roman" w:hAnsi="Calibri" w:cs="Calibri"/>
                <w:bCs/>
                <w:lang w:val="en-US" w:eastAsia="el-GR"/>
              </w:rPr>
              <w:t>20.</w:t>
            </w:r>
          </w:p>
        </w:tc>
        <w:tc>
          <w:tcPr>
            <w:tcW w:w="825" w:type="pct"/>
            <w:gridSpan w:val="2"/>
            <w:vAlign w:val="center"/>
            <w:hideMark/>
          </w:tcPr>
          <w:p w14:paraId="32BDED48"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Οδηγοί – Λογισμικό διαχείρισης</w:t>
            </w:r>
          </w:p>
        </w:tc>
        <w:tc>
          <w:tcPr>
            <w:tcW w:w="1539" w:type="pct"/>
            <w:gridSpan w:val="4"/>
            <w:vAlign w:val="center"/>
            <w:hideMark/>
          </w:tcPr>
          <w:p w14:paraId="3B44A578" w14:textId="77777777" w:rsidR="00ED66D2" w:rsidRPr="00ED66D2" w:rsidRDefault="00ED66D2" w:rsidP="00ED66D2">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el-GR"/>
              </w:rPr>
              <w:t>Οδηγοί και λογισμικό διαχείρισης του παραπάνω υλικού για το υποστηριζόμενο λειτουργικό σύστημα σε ηλεκτρονική μορφή</w:t>
            </w:r>
          </w:p>
        </w:tc>
        <w:tc>
          <w:tcPr>
            <w:tcW w:w="860" w:type="pct"/>
          </w:tcPr>
          <w:p w14:paraId="538CBCEA"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 xml:space="preserve">ΝΑΙ </w:t>
            </w:r>
          </w:p>
        </w:tc>
        <w:tc>
          <w:tcPr>
            <w:tcW w:w="645" w:type="pct"/>
            <w:vAlign w:val="center"/>
          </w:tcPr>
          <w:p w14:paraId="5938526B"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714" w:type="pct"/>
          </w:tcPr>
          <w:p w14:paraId="60BEC4E9"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7A2AE395" w14:textId="77777777" w:rsidTr="000C4FB2">
        <w:trPr>
          <w:trHeight w:val="482"/>
        </w:trPr>
        <w:tc>
          <w:tcPr>
            <w:tcW w:w="416" w:type="pct"/>
          </w:tcPr>
          <w:p w14:paraId="1DAE2075" w14:textId="2167BAD0" w:rsidR="00ED66D2" w:rsidRPr="00ED66D2" w:rsidRDefault="005D23C8" w:rsidP="005D23C8">
            <w:pPr>
              <w:autoSpaceDN w:val="0"/>
              <w:snapToGrid w:val="0"/>
              <w:spacing w:before="60" w:after="60" w:line="252" w:lineRule="auto"/>
              <w:jc w:val="center"/>
              <w:rPr>
                <w:rFonts w:ascii="Calibri" w:eastAsia="Times New Roman" w:hAnsi="Calibri" w:cs="Calibri"/>
                <w:bCs/>
                <w:lang w:val="en-US" w:eastAsia="el-GR"/>
              </w:rPr>
            </w:pPr>
            <w:r>
              <w:rPr>
                <w:rFonts w:ascii="Calibri" w:eastAsia="Times New Roman" w:hAnsi="Calibri" w:cs="Calibri"/>
                <w:bCs/>
                <w:lang w:val="en-US" w:eastAsia="el-GR"/>
              </w:rPr>
              <w:t>21.</w:t>
            </w:r>
          </w:p>
        </w:tc>
        <w:tc>
          <w:tcPr>
            <w:tcW w:w="825" w:type="pct"/>
            <w:gridSpan w:val="2"/>
            <w:vAlign w:val="center"/>
            <w:hideMark/>
          </w:tcPr>
          <w:p w14:paraId="3C1FFCA6"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Εγγύηση καλής λειτουργίας</w:t>
            </w:r>
          </w:p>
        </w:tc>
        <w:tc>
          <w:tcPr>
            <w:tcW w:w="1539" w:type="pct"/>
            <w:gridSpan w:val="4"/>
            <w:vAlign w:val="center"/>
            <w:hideMark/>
          </w:tcPr>
          <w:p w14:paraId="322C4578" w14:textId="3533183F" w:rsidR="00ED66D2" w:rsidRPr="00ED66D2" w:rsidRDefault="00ED66D2" w:rsidP="00ED66D2">
            <w:pPr>
              <w:autoSpaceDN w:val="0"/>
              <w:snapToGrid w:val="0"/>
              <w:spacing w:before="60" w:after="60" w:line="252" w:lineRule="auto"/>
              <w:rPr>
                <w:rFonts w:ascii="Calibri" w:eastAsia="Times New Roman" w:hAnsi="Calibri" w:cs="Calibri"/>
                <w:bCs/>
                <w:lang w:eastAsia="ar-SA"/>
              </w:rPr>
            </w:pPr>
            <w:r w:rsidRPr="005D23C8">
              <w:rPr>
                <w:rFonts w:ascii="Calibri" w:eastAsia="Times New Roman" w:hAnsi="Calibri" w:cs="Calibri"/>
                <w:bCs/>
                <w:lang w:eastAsia="el-GR"/>
              </w:rPr>
              <w:t xml:space="preserve">3 έτη εγγύηση </w:t>
            </w:r>
            <w:r w:rsidR="008B5EE9" w:rsidRPr="005D23C8">
              <w:rPr>
                <w:rFonts w:ascii="Calibri" w:eastAsia="Times New Roman" w:hAnsi="Calibri" w:cs="Calibri"/>
                <w:bCs/>
                <w:lang w:eastAsia="el-GR"/>
              </w:rPr>
              <w:t>στον υπολογιστή</w:t>
            </w:r>
            <w:r w:rsidRPr="005D23C8">
              <w:rPr>
                <w:rFonts w:ascii="Calibri" w:eastAsia="Times New Roman" w:hAnsi="Calibri" w:cs="Calibri"/>
                <w:bCs/>
                <w:lang w:eastAsia="el-GR"/>
              </w:rPr>
              <w:t xml:space="preserve"> από την κατασκευάστρια εταιρεία</w:t>
            </w:r>
          </w:p>
        </w:tc>
        <w:tc>
          <w:tcPr>
            <w:tcW w:w="860" w:type="pct"/>
          </w:tcPr>
          <w:p w14:paraId="6771EC46"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 xml:space="preserve">ΝΑΙ </w:t>
            </w:r>
          </w:p>
        </w:tc>
        <w:tc>
          <w:tcPr>
            <w:tcW w:w="645" w:type="pct"/>
            <w:vAlign w:val="center"/>
          </w:tcPr>
          <w:p w14:paraId="188237E9"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714" w:type="pct"/>
          </w:tcPr>
          <w:p w14:paraId="56A7B07F"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3B4FF6A4" w14:textId="77777777" w:rsidTr="000C4FB2">
        <w:trPr>
          <w:trHeight w:val="830"/>
        </w:trPr>
        <w:tc>
          <w:tcPr>
            <w:tcW w:w="416" w:type="pct"/>
          </w:tcPr>
          <w:p w14:paraId="5A69B719" w14:textId="237680DA" w:rsidR="00ED66D2" w:rsidRPr="00ED66D2" w:rsidRDefault="005D23C8" w:rsidP="005D23C8">
            <w:pPr>
              <w:autoSpaceDN w:val="0"/>
              <w:snapToGrid w:val="0"/>
              <w:spacing w:before="60" w:after="60" w:line="252" w:lineRule="auto"/>
              <w:jc w:val="center"/>
              <w:rPr>
                <w:rFonts w:ascii="Calibri" w:eastAsia="Times New Roman" w:hAnsi="Calibri" w:cs="Calibri"/>
                <w:bCs/>
                <w:lang w:val="en-US" w:eastAsia="el-GR"/>
              </w:rPr>
            </w:pPr>
            <w:r>
              <w:rPr>
                <w:rFonts w:ascii="Calibri" w:eastAsia="Times New Roman" w:hAnsi="Calibri" w:cs="Calibri"/>
                <w:bCs/>
                <w:lang w:val="en-US" w:eastAsia="el-GR"/>
              </w:rPr>
              <w:t>22.</w:t>
            </w:r>
          </w:p>
        </w:tc>
        <w:tc>
          <w:tcPr>
            <w:tcW w:w="825" w:type="pct"/>
            <w:gridSpan w:val="2"/>
            <w:vAlign w:val="center"/>
            <w:hideMark/>
          </w:tcPr>
          <w:p w14:paraId="24A2308C"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Ανταλλακτικά</w:t>
            </w:r>
          </w:p>
        </w:tc>
        <w:tc>
          <w:tcPr>
            <w:tcW w:w="1539" w:type="pct"/>
            <w:gridSpan w:val="4"/>
            <w:vAlign w:val="center"/>
            <w:hideMark/>
          </w:tcPr>
          <w:p w14:paraId="7D2D2500" w14:textId="10BC1C62" w:rsidR="00ED66D2" w:rsidRPr="00ED66D2" w:rsidRDefault="005F5D0E" w:rsidP="00ED66D2">
            <w:pPr>
              <w:autoSpaceDN w:val="0"/>
              <w:snapToGrid w:val="0"/>
              <w:spacing w:before="60" w:after="60" w:line="252" w:lineRule="auto"/>
              <w:rPr>
                <w:rFonts w:ascii="Calibri" w:eastAsia="Times New Roman" w:hAnsi="Calibri" w:cs="Calibri"/>
                <w:bCs/>
                <w:lang w:eastAsia="ar-SA"/>
              </w:rPr>
            </w:pPr>
            <w:r>
              <w:rPr>
                <w:rFonts w:ascii="Calibri" w:eastAsia="Times New Roman" w:hAnsi="Calibri" w:cs="Calibri"/>
                <w:bCs/>
                <w:lang w:eastAsia="el-GR"/>
              </w:rPr>
              <w:t>Δυνατότητα υ</w:t>
            </w:r>
            <w:r w:rsidRPr="00ED66D2">
              <w:rPr>
                <w:rFonts w:ascii="Calibri" w:eastAsia="Times New Roman" w:hAnsi="Calibri" w:cs="Calibri"/>
                <w:bCs/>
                <w:lang w:eastAsia="el-GR"/>
              </w:rPr>
              <w:t>ποστήριξη</w:t>
            </w:r>
            <w:r>
              <w:rPr>
                <w:rFonts w:ascii="Calibri" w:eastAsia="Times New Roman" w:hAnsi="Calibri" w:cs="Calibri"/>
                <w:bCs/>
                <w:lang w:eastAsia="el-GR"/>
              </w:rPr>
              <w:t>ς</w:t>
            </w:r>
            <w:r w:rsidRPr="00ED66D2">
              <w:rPr>
                <w:rFonts w:ascii="Calibri" w:eastAsia="Times New Roman" w:hAnsi="Calibri" w:cs="Calibri"/>
                <w:bCs/>
                <w:lang w:eastAsia="el-GR"/>
              </w:rPr>
              <w:t xml:space="preserve"> </w:t>
            </w:r>
            <w:r w:rsidR="00ED66D2" w:rsidRPr="00ED66D2">
              <w:rPr>
                <w:rFonts w:ascii="Calibri" w:eastAsia="Times New Roman" w:hAnsi="Calibri" w:cs="Calibri"/>
                <w:bCs/>
                <w:lang w:eastAsia="el-GR"/>
              </w:rPr>
              <w:t>σε ανταλλακτικά για πέντε (5) τουλάχιστον έτη από την κατασκευάστρια εταιρεία</w:t>
            </w:r>
          </w:p>
        </w:tc>
        <w:tc>
          <w:tcPr>
            <w:tcW w:w="860" w:type="pct"/>
          </w:tcPr>
          <w:p w14:paraId="47F16F67" w14:textId="77777777" w:rsidR="00ED66D2" w:rsidRPr="00ED66D2" w:rsidRDefault="00ED66D2" w:rsidP="00ED66D2">
            <w:pPr>
              <w:spacing w:after="0" w:line="240" w:lineRule="auto"/>
              <w:jc w:val="center"/>
              <w:rPr>
                <w:rFonts w:ascii="Calibri" w:eastAsia="Calibri" w:hAnsi="Calibri" w:cs="Calibri"/>
                <w:bCs/>
                <w:lang w:eastAsia="el-GR"/>
              </w:rPr>
            </w:pPr>
            <w:r w:rsidRPr="00ED66D2">
              <w:rPr>
                <w:rFonts w:ascii="Calibri" w:eastAsia="Calibri" w:hAnsi="Calibri" w:cs="Calibri"/>
                <w:bCs/>
                <w:lang w:eastAsia="el-GR"/>
              </w:rPr>
              <w:t>ΝΑΙ</w:t>
            </w:r>
          </w:p>
        </w:tc>
        <w:tc>
          <w:tcPr>
            <w:tcW w:w="645" w:type="pct"/>
            <w:vAlign w:val="center"/>
            <w:hideMark/>
          </w:tcPr>
          <w:p w14:paraId="144BACBF" w14:textId="77777777" w:rsidR="00ED66D2" w:rsidRPr="00ED66D2" w:rsidRDefault="00ED66D2" w:rsidP="00ED66D2">
            <w:pPr>
              <w:spacing w:after="0" w:line="240" w:lineRule="auto"/>
              <w:rPr>
                <w:rFonts w:ascii="Calibri" w:eastAsia="Calibri" w:hAnsi="Calibri" w:cs="Calibri"/>
                <w:bCs/>
                <w:lang w:eastAsia="el-GR"/>
              </w:rPr>
            </w:pPr>
          </w:p>
        </w:tc>
        <w:tc>
          <w:tcPr>
            <w:tcW w:w="714" w:type="pct"/>
          </w:tcPr>
          <w:p w14:paraId="362EC533"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1A498543" w14:textId="77777777" w:rsidTr="000C4FB2">
        <w:tc>
          <w:tcPr>
            <w:tcW w:w="416" w:type="pct"/>
          </w:tcPr>
          <w:p w14:paraId="05B5C580" w14:textId="1439E305" w:rsidR="00ED66D2" w:rsidRPr="005D23C8" w:rsidRDefault="005D23C8" w:rsidP="005D23C8">
            <w:pPr>
              <w:autoSpaceDN w:val="0"/>
              <w:snapToGrid w:val="0"/>
              <w:spacing w:before="60" w:after="60" w:line="252" w:lineRule="auto"/>
              <w:jc w:val="center"/>
              <w:rPr>
                <w:rFonts w:ascii="Calibri" w:eastAsia="Times New Roman" w:hAnsi="Calibri" w:cs="Calibri"/>
                <w:bCs/>
                <w:lang w:val="en-US" w:eastAsia="el-GR"/>
              </w:rPr>
            </w:pPr>
            <w:r>
              <w:rPr>
                <w:rFonts w:ascii="Calibri" w:eastAsia="Times New Roman" w:hAnsi="Calibri" w:cs="Calibri"/>
                <w:bCs/>
                <w:lang w:val="en-US" w:eastAsia="el-GR"/>
              </w:rPr>
              <w:t>23.</w:t>
            </w:r>
          </w:p>
        </w:tc>
        <w:tc>
          <w:tcPr>
            <w:tcW w:w="825" w:type="pct"/>
            <w:gridSpan w:val="2"/>
            <w:vAlign w:val="center"/>
            <w:hideMark/>
          </w:tcPr>
          <w:p w14:paraId="296683C3" w14:textId="77777777" w:rsidR="00ED66D2" w:rsidRPr="008A2CA9" w:rsidRDefault="00ED66D2" w:rsidP="00ED66D2">
            <w:pPr>
              <w:autoSpaceDN w:val="0"/>
              <w:snapToGrid w:val="0"/>
              <w:spacing w:before="60" w:after="60" w:line="252" w:lineRule="auto"/>
              <w:rPr>
                <w:rFonts w:ascii="Calibri" w:eastAsia="Times New Roman" w:hAnsi="Calibri" w:cs="Calibri"/>
                <w:bCs/>
                <w:lang w:eastAsia="ar-SA"/>
              </w:rPr>
            </w:pPr>
            <w:r w:rsidRPr="008A2CA9">
              <w:rPr>
                <w:rFonts w:ascii="Calibri" w:eastAsia="Times New Roman" w:hAnsi="Calibri" w:cs="Calibri"/>
                <w:bCs/>
                <w:lang w:eastAsia="el-GR"/>
              </w:rPr>
              <w:t>Τεχνική Υποστήριξη</w:t>
            </w:r>
          </w:p>
          <w:p w14:paraId="5CD99586" w14:textId="77777777" w:rsidR="00ED66D2" w:rsidRPr="008A2CA9" w:rsidRDefault="00ED66D2" w:rsidP="00ED66D2">
            <w:pPr>
              <w:autoSpaceDN w:val="0"/>
              <w:snapToGrid w:val="0"/>
              <w:spacing w:before="60" w:after="60" w:line="252" w:lineRule="auto"/>
              <w:rPr>
                <w:rFonts w:ascii="Calibri" w:eastAsia="Times New Roman" w:hAnsi="Calibri" w:cs="Calibri"/>
                <w:bCs/>
                <w:lang w:eastAsia="ar-SA"/>
              </w:rPr>
            </w:pPr>
            <w:r w:rsidRPr="008A2CA9">
              <w:rPr>
                <w:rFonts w:ascii="Calibri" w:eastAsia="Times New Roman" w:hAnsi="Calibri" w:cs="Calibri"/>
                <w:bCs/>
                <w:lang w:eastAsia="el-GR"/>
              </w:rPr>
              <w:t>(να αναφερθεί ο κωδικός προϊόντος εάν υπάρχει)</w:t>
            </w:r>
          </w:p>
        </w:tc>
        <w:tc>
          <w:tcPr>
            <w:tcW w:w="1539" w:type="pct"/>
            <w:gridSpan w:val="4"/>
            <w:vAlign w:val="center"/>
            <w:hideMark/>
          </w:tcPr>
          <w:p w14:paraId="224A0CAC" w14:textId="1B999D64" w:rsidR="00ED66D2" w:rsidRPr="008A2CA9" w:rsidRDefault="005F5D0E" w:rsidP="00ED66D2">
            <w:pPr>
              <w:autoSpaceDN w:val="0"/>
              <w:snapToGrid w:val="0"/>
              <w:spacing w:before="60" w:after="60" w:line="252" w:lineRule="auto"/>
              <w:rPr>
                <w:rFonts w:ascii="Calibri" w:eastAsia="Times New Roman" w:hAnsi="Calibri" w:cs="Calibri"/>
                <w:bCs/>
                <w:lang w:eastAsia="ar-SA"/>
              </w:rPr>
            </w:pPr>
            <w:r w:rsidRPr="008A2CA9">
              <w:rPr>
                <w:rFonts w:ascii="Calibri" w:eastAsia="Times New Roman" w:hAnsi="Calibri" w:cs="Calibri"/>
                <w:bCs/>
                <w:lang w:eastAsia="el-GR"/>
              </w:rPr>
              <w:t xml:space="preserve">Δυνατότητα υποστήριξης </w:t>
            </w:r>
            <w:r w:rsidR="00ED66D2" w:rsidRPr="008A2CA9">
              <w:rPr>
                <w:rFonts w:ascii="Calibri" w:eastAsia="Times New Roman" w:hAnsi="Calibri" w:cs="Calibri"/>
                <w:bCs/>
                <w:lang w:eastAsia="el-GR"/>
              </w:rPr>
              <w:t>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00ED66D2" w:rsidRPr="008A2CA9">
              <w:rPr>
                <w:rFonts w:ascii="Calibri" w:eastAsia="Times New Roman" w:hAnsi="Calibri" w:cs="Calibri"/>
                <w:bCs/>
                <w:lang w:val="en-US" w:eastAsia="el-GR"/>
              </w:rPr>
              <w:t>NBD</w:t>
            </w:r>
            <w:r w:rsidR="00ED66D2" w:rsidRPr="008A2CA9">
              <w:rPr>
                <w:rFonts w:ascii="Calibri" w:eastAsia="Times New Roman" w:hAnsi="Calibri" w:cs="Calibri"/>
                <w:bCs/>
                <w:lang w:eastAsia="el-GR"/>
              </w:rPr>
              <w:t xml:space="preserve"> </w:t>
            </w:r>
            <w:r w:rsidR="00ED66D2" w:rsidRPr="008A2CA9">
              <w:rPr>
                <w:rFonts w:ascii="Calibri" w:eastAsia="Times New Roman" w:hAnsi="Calibri" w:cs="Calibri"/>
                <w:bCs/>
                <w:lang w:val="en-US" w:eastAsia="el-GR"/>
              </w:rPr>
              <w:t>ON</w:t>
            </w:r>
            <w:r w:rsidR="00ED66D2" w:rsidRPr="008A2CA9">
              <w:rPr>
                <w:rFonts w:ascii="Calibri" w:eastAsia="Times New Roman" w:hAnsi="Calibri" w:cs="Calibri"/>
                <w:bCs/>
                <w:lang w:eastAsia="el-GR"/>
              </w:rPr>
              <w:t xml:space="preserve"> </w:t>
            </w:r>
            <w:r w:rsidR="00ED66D2" w:rsidRPr="008A2CA9">
              <w:rPr>
                <w:rFonts w:ascii="Calibri" w:eastAsia="Times New Roman" w:hAnsi="Calibri" w:cs="Calibri"/>
                <w:bCs/>
                <w:lang w:val="en-US" w:eastAsia="el-GR"/>
              </w:rPr>
              <w:t>SITE</w:t>
            </w:r>
            <w:r w:rsidR="00ED66D2" w:rsidRPr="008A2CA9">
              <w:rPr>
                <w:rFonts w:ascii="Calibri" w:eastAsia="Times New Roman" w:hAnsi="Calibri" w:cs="Calibri"/>
                <w:bCs/>
                <w:lang w:eastAsia="el-GR"/>
              </w:rPr>
              <w:t>)</w:t>
            </w:r>
            <w:r w:rsidR="008B5EE9" w:rsidRPr="008A2CA9">
              <w:rPr>
                <w:rFonts w:ascii="Calibri" w:eastAsia="Times New Roman" w:hAnsi="Calibri" w:cs="Calibri"/>
                <w:bCs/>
                <w:lang w:eastAsia="el-GR"/>
              </w:rPr>
              <w:t xml:space="preserve"> </w:t>
            </w:r>
          </w:p>
        </w:tc>
        <w:tc>
          <w:tcPr>
            <w:tcW w:w="860" w:type="pct"/>
          </w:tcPr>
          <w:p w14:paraId="0DD4F7E8" w14:textId="45D6643E" w:rsidR="00ED66D2" w:rsidRPr="00C10C86" w:rsidRDefault="00C10C86" w:rsidP="00C10C86">
            <w:pPr>
              <w:autoSpaceDN w:val="0"/>
              <w:spacing w:before="60" w:after="60" w:line="240" w:lineRule="auto"/>
              <w:jc w:val="center"/>
              <w:rPr>
                <w:rFonts w:ascii="Calibri" w:eastAsia="Calibri" w:hAnsi="Calibri" w:cs="Calibri"/>
                <w:bCs/>
                <w:color w:val="FF0000"/>
                <w:lang w:val="en-US" w:eastAsia="el-GR"/>
              </w:rPr>
            </w:pPr>
            <w:r w:rsidRPr="00C10C86">
              <w:rPr>
                <w:rFonts w:ascii="Calibri" w:eastAsia="Times New Roman" w:hAnsi="Calibri" w:cs="Calibri"/>
                <w:bCs/>
                <w:lang w:eastAsia="ar-SA"/>
              </w:rPr>
              <w:t>NAI</w:t>
            </w:r>
          </w:p>
        </w:tc>
        <w:tc>
          <w:tcPr>
            <w:tcW w:w="645" w:type="pct"/>
            <w:vAlign w:val="center"/>
            <w:hideMark/>
          </w:tcPr>
          <w:p w14:paraId="3E373574" w14:textId="77777777" w:rsidR="00ED66D2" w:rsidRPr="00ED66D2" w:rsidRDefault="00ED66D2" w:rsidP="00ED66D2">
            <w:pPr>
              <w:spacing w:after="0" w:line="240" w:lineRule="auto"/>
              <w:rPr>
                <w:rFonts w:ascii="Calibri" w:eastAsia="Calibri" w:hAnsi="Calibri" w:cs="Calibri"/>
                <w:bCs/>
                <w:color w:val="FF0000"/>
                <w:lang w:eastAsia="el-GR"/>
              </w:rPr>
            </w:pPr>
          </w:p>
        </w:tc>
        <w:tc>
          <w:tcPr>
            <w:tcW w:w="714" w:type="pct"/>
          </w:tcPr>
          <w:p w14:paraId="670A897E" w14:textId="77777777" w:rsidR="00ED66D2" w:rsidRPr="00ED66D2" w:rsidRDefault="00ED66D2" w:rsidP="00ED66D2">
            <w:pPr>
              <w:autoSpaceDN w:val="0"/>
              <w:spacing w:before="60" w:after="60" w:line="240" w:lineRule="auto"/>
              <w:jc w:val="center"/>
              <w:rPr>
                <w:rFonts w:ascii="Calibri" w:eastAsia="Times New Roman" w:hAnsi="Calibri" w:cs="Calibri"/>
                <w:bCs/>
                <w:color w:val="FF0000"/>
                <w:lang w:eastAsia="ar-SA"/>
              </w:rPr>
            </w:pPr>
          </w:p>
        </w:tc>
      </w:tr>
      <w:tr w:rsidR="00ED66D2" w:rsidRPr="00ED66D2" w14:paraId="46D318F7" w14:textId="77777777" w:rsidTr="000C4FB2">
        <w:tc>
          <w:tcPr>
            <w:tcW w:w="416" w:type="pct"/>
          </w:tcPr>
          <w:p w14:paraId="118A10B1" w14:textId="0BC6F6A9" w:rsidR="00ED66D2" w:rsidRPr="005D23C8" w:rsidRDefault="005D23C8" w:rsidP="005D23C8">
            <w:pPr>
              <w:autoSpaceDN w:val="0"/>
              <w:snapToGrid w:val="0"/>
              <w:spacing w:before="60" w:after="60" w:line="252" w:lineRule="auto"/>
              <w:jc w:val="center"/>
              <w:rPr>
                <w:rFonts w:ascii="Calibri" w:eastAsia="Times New Roman" w:hAnsi="Calibri" w:cs="Calibri"/>
                <w:bCs/>
                <w:lang w:val="en-US" w:eastAsia="el-GR"/>
              </w:rPr>
            </w:pPr>
            <w:r>
              <w:rPr>
                <w:rFonts w:ascii="Calibri" w:eastAsia="Times New Roman" w:hAnsi="Calibri" w:cs="Calibri"/>
                <w:bCs/>
                <w:lang w:val="en-US" w:eastAsia="el-GR"/>
              </w:rPr>
              <w:t>24.</w:t>
            </w:r>
          </w:p>
        </w:tc>
        <w:tc>
          <w:tcPr>
            <w:tcW w:w="825" w:type="pct"/>
            <w:gridSpan w:val="2"/>
            <w:hideMark/>
          </w:tcPr>
          <w:p w14:paraId="78AF165D"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Παράδοση  - Εγκατάσταση</w:t>
            </w:r>
          </w:p>
        </w:tc>
        <w:tc>
          <w:tcPr>
            <w:tcW w:w="1539" w:type="pct"/>
            <w:gridSpan w:val="4"/>
            <w:hideMark/>
          </w:tcPr>
          <w:p w14:paraId="6FF9D33C" w14:textId="77777777" w:rsidR="00ED66D2" w:rsidRPr="00ED66D2" w:rsidRDefault="00ED66D2" w:rsidP="00ED66D2">
            <w:pPr>
              <w:autoSpaceDN w:val="0"/>
              <w:snapToGrid w:val="0"/>
              <w:spacing w:before="60" w:after="60" w:line="252" w:lineRule="auto"/>
              <w:rPr>
                <w:rFonts w:ascii="Calibri" w:eastAsia="Times New Roman" w:hAnsi="Calibri" w:cs="Calibri"/>
                <w:bCs/>
                <w:lang w:eastAsia="ar-SA"/>
              </w:rPr>
            </w:pPr>
            <w:r w:rsidRPr="00ED66D2">
              <w:rPr>
                <w:rFonts w:ascii="Calibri" w:eastAsia="Times New Roman" w:hAnsi="Calibri" w:cs="Calibri"/>
                <w:bCs/>
                <w:lang w:eastAsia="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860" w:type="pct"/>
          </w:tcPr>
          <w:p w14:paraId="5E29A2E6"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 xml:space="preserve">ΝΑΙ </w:t>
            </w:r>
          </w:p>
        </w:tc>
        <w:tc>
          <w:tcPr>
            <w:tcW w:w="645" w:type="pct"/>
            <w:vAlign w:val="center"/>
          </w:tcPr>
          <w:p w14:paraId="7E5B465D"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714" w:type="pct"/>
          </w:tcPr>
          <w:p w14:paraId="0EA764CF"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6BB461FC" w14:textId="77777777" w:rsidTr="000C4FB2">
        <w:tc>
          <w:tcPr>
            <w:tcW w:w="416" w:type="pct"/>
          </w:tcPr>
          <w:p w14:paraId="2B718550" w14:textId="6AF15B94" w:rsidR="00ED66D2" w:rsidRPr="00ED66D2" w:rsidRDefault="005D23C8" w:rsidP="005D23C8">
            <w:pPr>
              <w:autoSpaceDN w:val="0"/>
              <w:snapToGrid w:val="0"/>
              <w:spacing w:before="60" w:after="60" w:line="252" w:lineRule="auto"/>
              <w:jc w:val="center"/>
              <w:rPr>
                <w:rFonts w:ascii="Calibri" w:eastAsia="Times New Roman" w:hAnsi="Calibri" w:cs="Calibri"/>
                <w:bCs/>
                <w:lang w:val="en-US" w:eastAsia="el-GR"/>
              </w:rPr>
            </w:pPr>
            <w:r>
              <w:rPr>
                <w:rFonts w:ascii="Calibri" w:eastAsia="Times New Roman" w:hAnsi="Calibri" w:cs="Calibri"/>
                <w:bCs/>
                <w:lang w:val="en-US" w:eastAsia="el-GR"/>
              </w:rPr>
              <w:t>25.</w:t>
            </w:r>
          </w:p>
        </w:tc>
        <w:tc>
          <w:tcPr>
            <w:tcW w:w="825" w:type="pct"/>
            <w:gridSpan w:val="2"/>
            <w:hideMark/>
          </w:tcPr>
          <w:p w14:paraId="3D140FC6"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Χρόνος Παράδοσης</w:t>
            </w:r>
          </w:p>
        </w:tc>
        <w:tc>
          <w:tcPr>
            <w:tcW w:w="1539" w:type="pct"/>
            <w:gridSpan w:val="4"/>
            <w:vAlign w:val="center"/>
            <w:hideMark/>
          </w:tcPr>
          <w:p w14:paraId="45AE043C" w14:textId="77777777" w:rsidR="00ED66D2" w:rsidRPr="00ED66D2" w:rsidRDefault="00ED66D2" w:rsidP="00ED66D2">
            <w:pPr>
              <w:autoSpaceDN w:val="0"/>
              <w:snapToGrid w:val="0"/>
              <w:spacing w:before="60" w:after="60" w:line="252" w:lineRule="auto"/>
              <w:jc w:val="center"/>
              <w:rPr>
                <w:rFonts w:ascii="Calibri" w:eastAsia="Times New Roman" w:hAnsi="Calibri" w:cs="Calibri"/>
                <w:bCs/>
                <w:lang w:val="en-US" w:eastAsia="ar-SA"/>
              </w:rPr>
            </w:pPr>
            <w:r w:rsidRPr="00ED66D2">
              <w:rPr>
                <w:rFonts w:ascii="Calibri" w:eastAsia="Times New Roman" w:hAnsi="Calibri" w:cs="Calibri"/>
                <w:bCs/>
                <w:lang w:val="en-US" w:eastAsia="el-GR"/>
              </w:rPr>
              <w:t>&lt;= 50 ημέρες</w:t>
            </w:r>
          </w:p>
        </w:tc>
        <w:tc>
          <w:tcPr>
            <w:tcW w:w="860" w:type="pct"/>
          </w:tcPr>
          <w:p w14:paraId="3FE53B74"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 xml:space="preserve">ΝΑΙ </w:t>
            </w:r>
          </w:p>
        </w:tc>
        <w:tc>
          <w:tcPr>
            <w:tcW w:w="645" w:type="pct"/>
            <w:vAlign w:val="center"/>
          </w:tcPr>
          <w:p w14:paraId="582699D2"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714" w:type="pct"/>
          </w:tcPr>
          <w:p w14:paraId="5BE7EE7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bl>
    <w:p w14:paraId="021FEC13" w14:textId="77777777" w:rsidR="00ED66D2" w:rsidRPr="00ED66D2" w:rsidRDefault="00ED66D2" w:rsidP="00ED66D2">
      <w:pPr>
        <w:spacing w:after="0" w:line="240" w:lineRule="auto"/>
        <w:rPr>
          <w:rFonts w:ascii="Arial Narrow" w:eastAsia="Times New Roman" w:hAnsi="Arial Narrow" w:cs="Arial"/>
          <w:bCs/>
          <w:sz w:val="28"/>
          <w:szCs w:val="28"/>
          <w:lang w:val="en-US" w:eastAsia="ar-SA"/>
        </w:rPr>
      </w:pPr>
    </w:p>
    <w:p w14:paraId="1DB03B31" w14:textId="77777777" w:rsidR="00ED66D2" w:rsidRPr="00D51B15" w:rsidRDefault="00ED66D2" w:rsidP="00D51B15">
      <w:pPr>
        <w:spacing w:after="0" w:line="240" w:lineRule="auto"/>
        <w:jc w:val="both"/>
        <w:rPr>
          <w:rFonts w:eastAsia="Times New Roman" w:cstheme="minorHAnsi"/>
          <w:lang w:eastAsia="el-GR"/>
        </w:rPr>
      </w:pPr>
      <w:r w:rsidRPr="00D51B15">
        <w:rPr>
          <w:rFonts w:eastAsia="Times New Roman" w:cstheme="minorHAnsi"/>
          <w:bCs/>
          <w:lang w:eastAsia="el-GR"/>
        </w:rPr>
        <w:t>* 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των προμηθευτών στην κατανόηση των αναγκών του ιδρύματος και στην σωστή συμπλήρωση της προσφοράς του.</w:t>
      </w:r>
    </w:p>
    <w:p w14:paraId="0CDB99AD" w14:textId="77777777" w:rsidR="00ED66D2" w:rsidRPr="00D51B15" w:rsidRDefault="00ED66D2" w:rsidP="00F53562">
      <w:pPr>
        <w:spacing w:after="0" w:line="360" w:lineRule="auto"/>
        <w:jc w:val="both"/>
        <w:rPr>
          <w:rFonts w:eastAsia="Times New Roman" w:cstheme="minorHAnsi"/>
          <w:lang w:eastAsia="el-GR"/>
        </w:rPr>
      </w:pPr>
    </w:p>
    <w:p w14:paraId="5FA34847" w14:textId="77777777" w:rsidR="00ED66D2" w:rsidRPr="00ED66D2" w:rsidRDefault="00ED66D2" w:rsidP="00ED66D2">
      <w:pPr>
        <w:spacing w:after="0" w:line="360" w:lineRule="auto"/>
        <w:jc w:val="both"/>
        <w:rPr>
          <w:rFonts w:ascii="Arial" w:eastAsia="Times New Roman" w:hAnsi="Arial" w:cs="Arial"/>
          <w:u w:val="single"/>
          <w:lang w:eastAsia="el-GR"/>
        </w:rPr>
      </w:pPr>
    </w:p>
    <w:p w14:paraId="1618C21C" w14:textId="77777777" w:rsidR="00ED66D2" w:rsidRPr="000C4FB2" w:rsidRDefault="00ED66D2" w:rsidP="00ED66D2">
      <w:pPr>
        <w:autoSpaceDN w:val="0"/>
        <w:spacing w:after="200" w:line="276" w:lineRule="auto"/>
        <w:rPr>
          <w:rFonts w:eastAsia="Times New Roman" w:cstheme="minorHAnsi"/>
          <w:iCs/>
          <w:sz w:val="24"/>
          <w:szCs w:val="28"/>
          <w:u w:val="single"/>
          <w:lang w:eastAsia="el-GR"/>
        </w:rPr>
      </w:pPr>
      <w:r w:rsidRPr="000C4FB2">
        <w:rPr>
          <w:rFonts w:eastAsia="Times New Roman" w:cstheme="minorHAnsi"/>
          <w:b/>
          <w:bCs/>
          <w:szCs w:val="24"/>
          <w:u w:val="single"/>
          <w:lang w:eastAsia="el-GR"/>
        </w:rPr>
        <w:br w:type="page"/>
      </w:r>
      <w:bookmarkStart w:id="2" w:name="_Toc442101810"/>
      <w:r w:rsidRPr="000C4FB2">
        <w:rPr>
          <w:rFonts w:eastAsia="Times New Roman" w:cstheme="minorHAnsi"/>
          <w:b/>
          <w:bCs/>
          <w:szCs w:val="24"/>
          <w:u w:val="single"/>
          <w:lang w:eastAsia="el-GR"/>
        </w:rPr>
        <w:lastRenderedPageBreak/>
        <w:t>33.2 Οθόνη Υπολογιστή</w:t>
      </w:r>
      <w:bookmarkEnd w:id="2"/>
      <w:r w:rsidRPr="000C4FB2">
        <w:rPr>
          <w:rFonts w:eastAsia="Times New Roman" w:cstheme="minorHAnsi"/>
          <w:b/>
          <w:bCs/>
          <w:szCs w:val="24"/>
          <w:u w:val="single"/>
          <w:lang w:eastAsia="el-GR"/>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0"/>
        <w:gridCol w:w="1487"/>
        <w:gridCol w:w="1300"/>
        <w:gridCol w:w="72"/>
        <w:gridCol w:w="1566"/>
        <w:gridCol w:w="1098"/>
        <w:gridCol w:w="2320"/>
        <w:gridCol w:w="1343"/>
      </w:tblGrid>
      <w:tr w:rsidR="00ED66D2" w:rsidRPr="00ED66D2" w14:paraId="2117662D" w14:textId="77777777" w:rsidTr="008A2CA9">
        <w:tc>
          <w:tcPr>
            <w:tcW w:w="273" w:type="pct"/>
            <w:tcBorders>
              <w:top w:val="double" w:sz="4" w:space="0" w:color="auto"/>
              <w:bottom w:val="single" w:sz="4" w:space="0" w:color="auto"/>
            </w:tcBorders>
            <w:shd w:val="clear" w:color="auto" w:fill="BFBFBF" w:themeFill="background1" w:themeFillShade="BF"/>
          </w:tcPr>
          <w:p w14:paraId="4EDB5861"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Α/Α</w:t>
            </w:r>
          </w:p>
        </w:tc>
        <w:tc>
          <w:tcPr>
            <w:tcW w:w="2842" w:type="pct"/>
            <w:gridSpan w:val="5"/>
            <w:tcBorders>
              <w:top w:val="double" w:sz="4" w:space="0" w:color="auto"/>
              <w:bottom w:val="single" w:sz="4" w:space="0" w:color="auto"/>
            </w:tcBorders>
            <w:shd w:val="clear" w:color="auto" w:fill="BFBFBF" w:themeFill="background1" w:themeFillShade="BF"/>
            <w:vAlign w:val="bottom"/>
          </w:tcPr>
          <w:p w14:paraId="4FDA6185"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br w:type="page"/>
              <w:t>ΠΡΟΔΙΑΓΡΑΦΕΣ</w:t>
            </w:r>
          </w:p>
        </w:tc>
        <w:tc>
          <w:tcPr>
            <w:tcW w:w="1885" w:type="pct"/>
            <w:gridSpan w:val="2"/>
            <w:tcBorders>
              <w:top w:val="double" w:sz="4" w:space="0" w:color="auto"/>
              <w:bottom w:val="single" w:sz="4" w:space="0" w:color="auto"/>
            </w:tcBorders>
            <w:shd w:val="clear" w:color="auto" w:fill="BFBFBF" w:themeFill="background1" w:themeFillShade="BF"/>
            <w:vAlign w:val="center"/>
          </w:tcPr>
          <w:p w14:paraId="07DC14D2"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el-GR"/>
              </w:rPr>
            </w:pPr>
            <w:r w:rsidRPr="00ED66D2">
              <w:rPr>
                <w:rFonts w:ascii="Calibri" w:eastAsia="Calibri" w:hAnsi="Calibri" w:cs="Calibri"/>
                <w:b/>
              </w:rPr>
              <w:t>ΠΡΟΣΦΟΡΑ</w:t>
            </w:r>
          </w:p>
        </w:tc>
      </w:tr>
      <w:tr w:rsidR="00ED66D2" w:rsidRPr="00ED66D2" w14:paraId="2862FE90" w14:textId="77777777" w:rsidTr="008A2CA9">
        <w:tc>
          <w:tcPr>
            <w:tcW w:w="273" w:type="pct"/>
            <w:tcBorders>
              <w:top w:val="single" w:sz="4" w:space="0" w:color="auto"/>
              <w:bottom w:val="single" w:sz="4" w:space="0" w:color="auto"/>
            </w:tcBorders>
            <w:shd w:val="clear" w:color="auto" w:fill="BFBFBF" w:themeFill="background1" w:themeFillShade="BF"/>
          </w:tcPr>
          <w:p w14:paraId="19B7946E" w14:textId="77777777" w:rsidR="00ED66D2" w:rsidRPr="00ED66D2" w:rsidRDefault="00ED66D2" w:rsidP="00ED66D2">
            <w:pPr>
              <w:tabs>
                <w:tab w:val="left" w:pos="720"/>
              </w:tabs>
              <w:spacing w:after="0" w:line="276" w:lineRule="auto"/>
              <w:jc w:val="center"/>
              <w:rPr>
                <w:rFonts w:ascii="Calibri" w:eastAsia="Calibri" w:hAnsi="Calibri" w:cs="Calibri"/>
                <w:b/>
              </w:rPr>
            </w:pPr>
            <w:r w:rsidRPr="00ED66D2">
              <w:rPr>
                <w:rFonts w:ascii="Calibri" w:eastAsia="Calibri" w:hAnsi="Calibri" w:cs="Calibri"/>
                <w:b/>
              </w:rPr>
              <w:t>(α)</w:t>
            </w:r>
          </w:p>
        </w:tc>
        <w:tc>
          <w:tcPr>
            <w:tcW w:w="2277" w:type="pct"/>
            <w:gridSpan w:val="4"/>
            <w:tcBorders>
              <w:top w:val="single" w:sz="4" w:space="0" w:color="auto"/>
              <w:bottom w:val="single" w:sz="4" w:space="0" w:color="auto"/>
            </w:tcBorders>
            <w:shd w:val="clear" w:color="auto" w:fill="BFBFBF" w:themeFill="background1" w:themeFillShade="BF"/>
            <w:vAlign w:val="center"/>
          </w:tcPr>
          <w:p w14:paraId="32C60FC3"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(β)</w:t>
            </w:r>
          </w:p>
        </w:tc>
        <w:tc>
          <w:tcPr>
            <w:tcW w:w="565" w:type="pct"/>
            <w:tcBorders>
              <w:top w:val="single" w:sz="4" w:space="0" w:color="auto"/>
              <w:bottom w:val="single" w:sz="4" w:space="0" w:color="auto"/>
            </w:tcBorders>
            <w:shd w:val="clear" w:color="auto" w:fill="BFBFBF" w:themeFill="background1" w:themeFillShade="BF"/>
            <w:vAlign w:val="center"/>
          </w:tcPr>
          <w:p w14:paraId="73577079" w14:textId="77777777" w:rsidR="00ED66D2" w:rsidRPr="00ED66D2" w:rsidRDefault="00ED66D2" w:rsidP="00ED66D2">
            <w:pPr>
              <w:tabs>
                <w:tab w:val="left" w:pos="720"/>
              </w:tabs>
              <w:spacing w:after="0" w:line="276" w:lineRule="auto"/>
              <w:jc w:val="center"/>
              <w:rPr>
                <w:rFonts w:ascii="Calibri" w:eastAsia="Calibri" w:hAnsi="Calibri" w:cs="Calibri"/>
                <w:b/>
              </w:rPr>
            </w:pPr>
            <w:r w:rsidRPr="00ED66D2">
              <w:rPr>
                <w:rFonts w:ascii="Calibri" w:eastAsia="Calibri" w:hAnsi="Calibri" w:cs="Calibri"/>
                <w:b/>
              </w:rPr>
              <w:t>(γ)</w:t>
            </w:r>
          </w:p>
        </w:tc>
        <w:tc>
          <w:tcPr>
            <w:tcW w:w="1194" w:type="pct"/>
            <w:tcBorders>
              <w:top w:val="single" w:sz="4" w:space="0" w:color="auto"/>
              <w:bottom w:val="single" w:sz="4" w:space="0" w:color="auto"/>
            </w:tcBorders>
            <w:shd w:val="clear" w:color="auto" w:fill="BFBFBF" w:themeFill="background1" w:themeFillShade="BF"/>
            <w:vAlign w:val="center"/>
          </w:tcPr>
          <w:p w14:paraId="7C82BA7B"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(δ)</w:t>
            </w:r>
          </w:p>
        </w:tc>
        <w:tc>
          <w:tcPr>
            <w:tcW w:w="691" w:type="pct"/>
            <w:tcBorders>
              <w:top w:val="single" w:sz="4" w:space="0" w:color="auto"/>
              <w:bottom w:val="single" w:sz="4" w:space="0" w:color="auto"/>
            </w:tcBorders>
            <w:shd w:val="clear" w:color="auto" w:fill="BFBFBF" w:themeFill="background1" w:themeFillShade="BF"/>
            <w:vAlign w:val="center"/>
          </w:tcPr>
          <w:p w14:paraId="3E38E982"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(ε)</w:t>
            </w:r>
          </w:p>
        </w:tc>
      </w:tr>
      <w:tr w:rsidR="00ED66D2" w:rsidRPr="00ED66D2" w14:paraId="15074E8F" w14:textId="77777777" w:rsidTr="008A2CA9">
        <w:tc>
          <w:tcPr>
            <w:tcW w:w="273" w:type="pct"/>
            <w:tcBorders>
              <w:top w:val="single" w:sz="4" w:space="0" w:color="auto"/>
              <w:bottom w:val="single" w:sz="4" w:space="0" w:color="auto"/>
            </w:tcBorders>
            <w:shd w:val="clear" w:color="auto" w:fill="BFBFBF" w:themeFill="background1" w:themeFillShade="BF"/>
          </w:tcPr>
          <w:p w14:paraId="78CCA816" w14:textId="77777777" w:rsidR="00ED66D2" w:rsidRPr="00ED66D2" w:rsidRDefault="00ED66D2" w:rsidP="00ED66D2">
            <w:pPr>
              <w:tabs>
                <w:tab w:val="left" w:pos="720"/>
              </w:tabs>
              <w:spacing w:after="0" w:line="276" w:lineRule="auto"/>
              <w:jc w:val="center"/>
              <w:rPr>
                <w:rFonts w:ascii="Calibri" w:eastAsia="Calibri" w:hAnsi="Calibri" w:cs="Calibri"/>
                <w:b/>
              </w:rPr>
            </w:pPr>
          </w:p>
        </w:tc>
        <w:tc>
          <w:tcPr>
            <w:tcW w:w="765" w:type="pct"/>
            <w:tcBorders>
              <w:top w:val="single" w:sz="4" w:space="0" w:color="auto"/>
              <w:bottom w:val="single" w:sz="4" w:space="0" w:color="auto"/>
            </w:tcBorders>
            <w:shd w:val="clear" w:color="auto" w:fill="BFBFBF" w:themeFill="background1" w:themeFillShade="BF"/>
            <w:vAlign w:val="center"/>
            <w:hideMark/>
          </w:tcPr>
          <w:p w14:paraId="5E5942A9" w14:textId="77777777" w:rsidR="00ED66D2" w:rsidRPr="00ED66D2" w:rsidRDefault="00ED66D2" w:rsidP="00ED66D2">
            <w:pPr>
              <w:tabs>
                <w:tab w:val="left" w:pos="720"/>
              </w:tabs>
              <w:spacing w:after="0" w:line="276" w:lineRule="auto"/>
              <w:jc w:val="center"/>
              <w:rPr>
                <w:rFonts w:ascii="Calibri" w:eastAsia="Calibri" w:hAnsi="Calibri" w:cs="Calibri"/>
                <w:b/>
              </w:rPr>
            </w:pPr>
          </w:p>
        </w:tc>
        <w:tc>
          <w:tcPr>
            <w:tcW w:w="1512" w:type="pct"/>
            <w:gridSpan w:val="3"/>
            <w:tcBorders>
              <w:top w:val="single" w:sz="4" w:space="0" w:color="auto"/>
              <w:bottom w:val="single" w:sz="4" w:space="0" w:color="auto"/>
            </w:tcBorders>
            <w:shd w:val="clear" w:color="auto" w:fill="BFBFBF" w:themeFill="background1" w:themeFillShade="BF"/>
            <w:vAlign w:val="center"/>
            <w:hideMark/>
          </w:tcPr>
          <w:p w14:paraId="215F322D" w14:textId="77777777" w:rsidR="00ED66D2" w:rsidRPr="00ED66D2" w:rsidRDefault="00ED66D2" w:rsidP="00ED66D2">
            <w:pPr>
              <w:tabs>
                <w:tab w:val="left" w:pos="720"/>
              </w:tabs>
              <w:spacing w:after="0" w:line="276" w:lineRule="auto"/>
              <w:jc w:val="center"/>
              <w:rPr>
                <w:rFonts w:ascii="Calibri" w:eastAsia="Calibri" w:hAnsi="Calibri" w:cs="Calibri"/>
                <w:b/>
              </w:rPr>
            </w:pPr>
          </w:p>
        </w:tc>
        <w:tc>
          <w:tcPr>
            <w:tcW w:w="565" w:type="pct"/>
            <w:tcBorders>
              <w:top w:val="single" w:sz="4" w:space="0" w:color="auto"/>
              <w:bottom w:val="single" w:sz="4" w:space="0" w:color="auto"/>
            </w:tcBorders>
            <w:shd w:val="clear" w:color="auto" w:fill="BFBFBF" w:themeFill="background1" w:themeFillShade="BF"/>
            <w:vAlign w:val="center"/>
          </w:tcPr>
          <w:p w14:paraId="5C14A796" w14:textId="77777777" w:rsidR="00ED66D2" w:rsidRPr="00ED66D2" w:rsidRDefault="00ED66D2" w:rsidP="00ED66D2">
            <w:pPr>
              <w:tabs>
                <w:tab w:val="left" w:pos="720"/>
              </w:tabs>
              <w:spacing w:after="0" w:line="276" w:lineRule="auto"/>
              <w:jc w:val="center"/>
              <w:rPr>
                <w:rFonts w:ascii="Calibri" w:eastAsia="Calibri" w:hAnsi="Calibri" w:cs="Calibri"/>
                <w:b/>
              </w:rPr>
            </w:pPr>
            <w:r w:rsidRPr="00ED66D2">
              <w:rPr>
                <w:rFonts w:ascii="Calibri" w:eastAsia="Calibri" w:hAnsi="Calibri" w:cs="Calibri"/>
                <w:b/>
              </w:rPr>
              <w:t>ΥΠΟΧΡ/ΚΗ ΑΠΑΙΤΗΣΗ</w:t>
            </w:r>
          </w:p>
        </w:tc>
        <w:tc>
          <w:tcPr>
            <w:tcW w:w="1194" w:type="pct"/>
            <w:tcBorders>
              <w:top w:val="single" w:sz="4" w:space="0" w:color="auto"/>
              <w:bottom w:val="single" w:sz="4" w:space="0" w:color="auto"/>
            </w:tcBorders>
            <w:shd w:val="clear" w:color="auto" w:fill="BFBFBF" w:themeFill="background1" w:themeFillShade="BF"/>
            <w:vAlign w:val="center"/>
            <w:hideMark/>
          </w:tcPr>
          <w:p w14:paraId="1F6E0B06"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ΑΠΑΝΤΗΣΗ ΠΡΟΜ/ΤΗ</w:t>
            </w:r>
          </w:p>
        </w:tc>
        <w:tc>
          <w:tcPr>
            <w:tcW w:w="691" w:type="pct"/>
            <w:tcBorders>
              <w:top w:val="single" w:sz="4" w:space="0" w:color="auto"/>
              <w:bottom w:val="single" w:sz="4" w:space="0" w:color="auto"/>
            </w:tcBorders>
            <w:shd w:val="clear" w:color="auto" w:fill="BFBFBF" w:themeFill="background1" w:themeFillShade="BF"/>
            <w:vAlign w:val="center"/>
            <w:hideMark/>
          </w:tcPr>
          <w:p w14:paraId="5BA99D60" w14:textId="77777777" w:rsidR="00ED66D2" w:rsidRPr="00ED66D2" w:rsidRDefault="00ED66D2" w:rsidP="00ED66D2">
            <w:pPr>
              <w:spacing w:after="0" w:line="276" w:lineRule="auto"/>
              <w:jc w:val="center"/>
              <w:rPr>
                <w:rFonts w:ascii="Calibri" w:eastAsia="Calibri" w:hAnsi="Calibri" w:cs="Calibri"/>
                <w:b/>
              </w:rPr>
            </w:pPr>
            <w:r w:rsidRPr="00ED66D2">
              <w:rPr>
                <w:rFonts w:ascii="Calibri" w:eastAsia="Calibri" w:hAnsi="Calibri" w:cs="Calibri"/>
                <w:b/>
              </w:rPr>
              <w:t>ΠΑΡΑΠΟΜΠΗ</w:t>
            </w:r>
          </w:p>
        </w:tc>
      </w:tr>
      <w:tr w:rsidR="00ED66D2" w:rsidRPr="00ED66D2" w14:paraId="040C88B4" w14:textId="77777777" w:rsidTr="008A2CA9">
        <w:tc>
          <w:tcPr>
            <w:tcW w:w="273" w:type="pct"/>
            <w:tcBorders>
              <w:top w:val="single" w:sz="4" w:space="0" w:color="auto"/>
            </w:tcBorders>
          </w:tcPr>
          <w:p w14:paraId="545D7FE4"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w:t>
            </w:r>
          </w:p>
        </w:tc>
        <w:tc>
          <w:tcPr>
            <w:tcW w:w="765" w:type="pct"/>
            <w:tcBorders>
              <w:top w:val="single" w:sz="4" w:space="0" w:color="auto"/>
            </w:tcBorders>
            <w:vAlign w:val="center"/>
            <w:hideMark/>
          </w:tcPr>
          <w:p w14:paraId="220033A8"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Τύπος</w:t>
            </w:r>
          </w:p>
        </w:tc>
        <w:tc>
          <w:tcPr>
            <w:tcW w:w="1512" w:type="pct"/>
            <w:gridSpan w:val="3"/>
            <w:tcBorders>
              <w:top w:val="single" w:sz="4" w:space="0" w:color="auto"/>
            </w:tcBorders>
            <w:vAlign w:val="center"/>
            <w:hideMark/>
          </w:tcPr>
          <w:p w14:paraId="7CCA8819"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eastAsia="ar-SA"/>
              </w:rPr>
            </w:pPr>
            <w:r w:rsidRPr="00ED66D2">
              <w:rPr>
                <w:rFonts w:ascii="Calibri" w:eastAsia="Times New Roman" w:hAnsi="Calibri" w:cs="Calibri"/>
                <w:bCs/>
                <w:lang w:eastAsia="el-GR"/>
              </w:rPr>
              <w:t xml:space="preserve">Ευρεία επίπεδη οθόνη, </w:t>
            </w:r>
            <w:r w:rsidRPr="00ED66D2">
              <w:rPr>
                <w:rFonts w:ascii="Calibri" w:eastAsia="Times New Roman" w:hAnsi="Calibri" w:cs="Calibri"/>
                <w:bCs/>
                <w:lang w:val="en-US" w:eastAsia="el-GR"/>
              </w:rPr>
              <w:t>Full</w:t>
            </w:r>
            <w:r w:rsidRPr="00ED66D2">
              <w:rPr>
                <w:rFonts w:ascii="Calibri" w:eastAsia="Times New Roman" w:hAnsi="Calibri" w:cs="Calibri"/>
                <w:bCs/>
                <w:lang w:eastAsia="el-GR"/>
              </w:rPr>
              <w:t xml:space="preserve"> </w:t>
            </w:r>
            <w:r w:rsidRPr="00ED66D2">
              <w:rPr>
                <w:rFonts w:ascii="Calibri" w:eastAsia="Times New Roman" w:hAnsi="Calibri" w:cs="Calibri"/>
                <w:bCs/>
                <w:lang w:val="en-US" w:eastAsia="el-GR"/>
              </w:rPr>
              <w:t>HD</w:t>
            </w:r>
            <w:r w:rsidRPr="00ED66D2">
              <w:rPr>
                <w:rFonts w:ascii="Calibri" w:eastAsia="Times New Roman" w:hAnsi="Calibri" w:cs="Calibri"/>
                <w:bCs/>
                <w:lang w:eastAsia="el-GR"/>
              </w:rPr>
              <w:t xml:space="preserve">, </w:t>
            </w:r>
            <w:r w:rsidRPr="00ED66D2">
              <w:rPr>
                <w:rFonts w:ascii="Calibri" w:eastAsia="Times New Roman" w:hAnsi="Calibri" w:cs="Calibri"/>
                <w:bCs/>
                <w:lang w:val="en-US" w:eastAsia="el-GR"/>
              </w:rPr>
              <w:t>LED</w:t>
            </w:r>
            <w:r w:rsidRPr="00ED66D2">
              <w:rPr>
                <w:rFonts w:ascii="Calibri" w:eastAsia="Times New Roman" w:hAnsi="Calibri" w:cs="Calibri"/>
                <w:bCs/>
                <w:lang w:eastAsia="el-GR"/>
              </w:rPr>
              <w:t>, αντιθαμβωτική</w:t>
            </w:r>
          </w:p>
        </w:tc>
        <w:tc>
          <w:tcPr>
            <w:tcW w:w="565" w:type="pct"/>
            <w:tcBorders>
              <w:top w:val="single" w:sz="4" w:space="0" w:color="auto"/>
            </w:tcBorders>
          </w:tcPr>
          <w:p w14:paraId="00D41FA5"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tcBorders>
              <w:top w:val="single" w:sz="4" w:space="0" w:color="auto"/>
            </w:tcBorders>
            <w:vAlign w:val="center"/>
          </w:tcPr>
          <w:p w14:paraId="64CEBA75"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eastAsia="ar-SA"/>
              </w:rPr>
            </w:pPr>
          </w:p>
        </w:tc>
        <w:tc>
          <w:tcPr>
            <w:tcW w:w="691" w:type="pct"/>
            <w:tcBorders>
              <w:top w:val="single" w:sz="4" w:space="0" w:color="auto"/>
            </w:tcBorders>
          </w:tcPr>
          <w:p w14:paraId="69D3F936" w14:textId="77777777" w:rsidR="00ED66D2" w:rsidRPr="00ED66D2" w:rsidRDefault="00ED66D2" w:rsidP="00ED66D2">
            <w:pPr>
              <w:overflowPunct w:val="0"/>
              <w:autoSpaceDE w:val="0"/>
              <w:spacing w:before="60" w:after="60" w:line="240" w:lineRule="auto"/>
              <w:ind w:right="34"/>
              <w:jc w:val="center"/>
              <w:rPr>
                <w:rFonts w:ascii="Calibri" w:eastAsia="Times New Roman" w:hAnsi="Calibri" w:cs="Calibri"/>
                <w:bCs/>
                <w:lang w:eastAsia="ar-SA"/>
              </w:rPr>
            </w:pPr>
          </w:p>
        </w:tc>
      </w:tr>
      <w:tr w:rsidR="00ED66D2" w:rsidRPr="00ED66D2" w14:paraId="4F324BD5" w14:textId="77777777" w:rsidTr="008A2CA9">
        <w:tc>
          <w:tcPr>
            <w:tcW w:w="273" w:type="pct"/>
            <w:vMerge w:val="restart"/>
          </w:tcPr>
          <w:p w14:paraId="6FE50D12" w14:textId="0048B708"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2.</w:t>
            </w:r>
          </w:p>
        </w:tc>
        <w:tc>
          <w:tcPr>
            <w:tcW w:w="765" w:type="pct"/>
            <w:vMerge w:val="restart"/>
            <w:vAlign w:val="center"/>
            <w:hideMark/>
          </w:tcPr>
          <w:p w14:paraId="413367C5"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Τεχνικά Χαρακτηριστικά</w:t>
            </w:r>
          </w:p>
        </w:tc>
        <w:tc>
          <w:tcPr>
            <w:tcW w:w="669" w:type="pct"/>
            <w:vAlign w:val="center"/>
            <w:hideMark/>
          </w:tcPr>
          <w:p w14:paraId="6C20D0B2"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Μέγεθος Οθόνης</w:t>
            </w:r>
          </w:p>
        </w:tc>
        <w:tc>
          <w:tcPr>
            <w:tcW w:w="843" w:type="pct"/>
            <w:gridSpan w:val="2"/>
            <w:vAlign w:val="center"/>
            <w:hideMark/>
          </w:tcPr>
          <w:p w14:paraId="41F33E97"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 21.5 inches</w:t>
            </w:r>
          </w:p>
        </w:tc>
        <w:tc>
          <w:tcPr>
            <w:tcW w:w="565" w:type="pct"/>
          </w:tcPr>
          <w:p w14:paraId="2BB4FF7F"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59BA806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62DCE46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7D7580A" w14:textId="77777777" w:rsidTr="008A2CA9">
        <w:tc>
          <w:tcPr>
            <w:tcW w:w="273" w:type="pct"/>
            <w:vMerge/>
          </w:tcPr>
          <w:p w14:paraId="5794081D"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6508234A"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043EB729"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Φωτεινότητα</w:t>
            </w:r>
          </w:p>
        </w:tc>
        <w:tc>
          <w:tcPr>
            <w:tcW w:w="843" w:type="pct"/>
            <w:gridSpan w:val="2"/>
            <w:vAlign w:val="center"/>
            <w:hideMark/>
          </w:tcPr>
          <w:p w14:paraId="75055B3C"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highlight w:val="yellow"/>
                <w:lang w:val="en-US" w:eastAsia="ar-SA"/>
              </w:rPr>
            </w:pPr>
            <w:r w:rsidRPr="00ED66D2">
              <w:rPr>
                <w:rFonts w:ascii="Calibri" w:eastAsia="Times New Roman" w:hAnsi="Calibri" w:cs="Calibri"/>
                <w:bCs/>
                <w:lang w:val="en-US" w:eastAsia="el-GR"/>
              </w:rPr>
              <w:t>&gt;= 250 cd/m2</w:t>
            </w:r>
          </w:p>
        </w:tc>
        <w:tc>
          <w:tcPr>
            <w:tcW w:w="565" w:type="pct"/>
          </w:tcPr>
          <w:p w14:paraId="698A079A"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6F52940E"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4E06D99E"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85B7A6C" w14:textId="77777777" w:rsidTr="008A2CA9">
        <w:tc>
          <w:tcPr>
            <w:tcW w:w="273" w:type="pct"/>
            <w:vMerge/>
          </w:tcPr>
          <w:p w14:paraId="1B596914"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5020D80A"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170CE52E"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Λόγος Αντίθεσης (Native Contrast Ratio)</w:t>
            </w:r>
          </w:p>
        </w:tc>
        <w:tc>
          <w:tcPr>
            <w:tcW w:w="843" w:type="pct"/>
            <w:gridSpan w:val="2"/>
            <w:vAlign w:val="center"/>
            <w:hideMark/>
          </w:tcPr>
          <w:p w14:paraId="64C0DE9D"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&gt;=1000:1</w:t>
            </w:r>
          </w:p>
        </w:tc>
        <w:tc>
          <w:tcPr>
            <w:tcW w:w="565" w:type="pct"/>
          </w:tcPr>
          <w:p w14:paraId="5629231F"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0335404C"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2CF0438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6C08B456" w14:textId="77777777" w:rsidTr="008A2CA9">
        <w:tc>
          <w:tcPr>
            <w:tcW w:w="273" w:type="pct"/>
            <w:vMerge/>
          </w:tcPr>
          <w:p w14:paraId="08744CB1"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70AED267"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7DCAAAC8" w14:textId="77777777" w:rsidR="00ED66D2" w:rsidRPr="00ED66D2" w:rsidRDefault="00ED66D2" w:rsidP="00E85CC5">
            <w:pPr>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 xml:space="preserve">Απόσταση Pixels </w:t>
            </w:r>
          </w:p>
          <w:p w14:paraId="6306B41D"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(Pixel Pitch)</w:t>
            </w:r>
          </w:p>
        </w:tc>
        <w:tc>
          <w:tcPr>
            <w:tcW w:w="843" w:type="pct"/>
            <w:gridSpan w:val="2"/>
            <w:vAlign w:val="center"/>
            <w:hideMark/>
          </w:tcPr>
          <w:p w14:paraId="1338A750"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&lt;= 0. 248mm</w:t>
            </w:r>
          </w:p>
        </w:tc>
        <w:tc>
          <w:tcPr>
            <w:tcW w:w="565" w:type="pct"/>
          </w:tcPr>
          <w:p w14:paraId="7F775551"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2010F98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4641F96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6DEFB76" w14:textId="77777777" w:rsidTr="008A2CA9">
        <w:tc>
          <w:tcPr>
            <w:tcW w:w="273" w:type="pct"/>
            <w:vMerge/>
          </w:tcPr>
          <w:p w14:paraId="24FB26A1"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5205AACE"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3E768324"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Γωνία Θέασης (Viewing Angle)</w:t>
            </w:r>
          </w:p>
        </w:tc>
        <w:tc>
          <w:tcPr>
            <w:tcW w:w="843" w:type="pct"/>
            <w:gridSpan w:val="2"/>
            <w:vAlign w:val="center"/>
            <w:hideMark/>
          </w:tcPr>
          <w:p w14:paraId="6391E1E7"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160/160 μοίρες</w:t>
            </w:r>
          </w:p>
        </w:tc>
        <w:tc>
          <w:tcPr>
            <w:tcW w:w="565" w:type="pct"/>
          </w:tcPr>
          <w:p w14:paraId="6E945559"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4B9B2FE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1B8921B6"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DD7332F" w14:textId="77777777" w:rsidTr="008A2CA9">
        <w:tc>
          <w:tcPr>
            <w:tcW w:w="273" w:type="pct"/>
            <w:vMerge/>
          </w:tcPr>
          <w:p w14:paraId="6361CE7C"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3A3B4530"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0EDA099F"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Aspect Ratio</w:t>
            </w:r>
          </w:p>
        </w:tc>
        <w:tc>
          <w:tcPr>
            <w:tcW w:w="843" w:type="pct"/>
            <w:gridSpan w:val="2"/>
            <w:vAlign w:val="center"/>
            <w:hideMark/>
          </w:tcPr>
          <w:p w14:paraId="5DAFE1AA"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16: 9</w:t>
            </w:r>
          </w:p>
        </w:tc>
        <w:tc>
          <w:tcPr>
            <w:tcW w:w="565" w:type="pct"/>
          </w:tcPr>
          <w:p w14:paraId="3F712CD8"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73D23E7F"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63B47AC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16DB08A" w14:textId="77777777" w:rsidTr="008A2CA9">
        <w:trPr>
          <w:trHeight w:val="302"/>
        </w:trPr>
        <w:tc>
          <w:tcPr>
            <w:tcW w:w="273" w:type="pct"/>
            <w:vMerge/>
          </w:tcPr>
          <w:p w14:paraId="63D35475"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3D5C0A29"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0EFE91D3"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Χρόνος Απόκρισης (Response Time)</w:t>
            </w:r>
          </w:p>
        </w:tc>
        <w:tc>
          <w:tcPr>
            <w:tcW w:w="843" w:type="pct"/>
            <w:gridSpan w:val="2"/>
            <w:vAlign w:val="center"/>
            <w:hideMark/>
          </w:tcPr>
          <w:p w14:paraId="572D17B4"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&lt;= 5 ms</w:t>
            </w:r>
          </w:p>
        </w:tc>
        <w:tc>
          <w:tcPr>
            <w:tcW w:w="565" w:type="pct"/>
          </w:tcPr>
          <w:p w14:paraId="77F33C3D"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495AE6EC" w14:textId="77777777" w:rsidR="00ED66D2" w:rsidRPr="00ED66D2" w:rsidRDefault="00ED66D2" w:rsidP="00ED66D2">
            <w:pPr>
              <w:autoSpaceDN w:val="0"/>
              <w:spacing w:before="60" w:after="60" w:line="240" w:lineRule="auto"/>
              <w:rPr>
                <w:rFonts w:ascii="Calibri" w:eastAsia="Times New Roman" w:hAnsi="Calibri" w:cs="Calibri"/>
                <w:bCs/>
                <w:lang w:val="en-US" w:eastAsia="ar-SA"/>
              </w:rPr>
            </w:pPr>
          </w:p>
        </w:tc>
        <w:tc>
          <w:tcPr>
            <w:tcW w:w="691" w:type="pct"/>
          </w:tcPr>
          <w:p w14:paraId="3F59C1D4" w14:textId="77777777" w:rsidR="00ED66D2" w:rsidRPr="00ED66D2" w:rsidRDefault="00ED66D2" w:rsidP="00ED66D2">
            <w:pPr>
              <w:autoSpaceDN w:val="0"/>
              <w:spacing w:before="60" w:after="60" w:line="240" w:lineRule="auto"/>
              <w:rPr>
                <w:rFonts w:ascii="Calibri" w:eastAsia="Times New Roman" w:hAnsi="Calibri" w:cs="Calibri"/>
                <w:bCs/>
                <w:lang w:val="en-US" w:eastAsia="ar-SA"/>
              </w:rPr>
            </w:pPr>
          </w:p>
        </w:tc>
      </w:tr>
      <w:tr w:rsidR="00ED66D2" w:rsidRPr="00ED66D2" w14:paraId="4E47361D" w14:textId="77777777" w:rsidTr="008A2CA9">
        <w:trPr>
          <w:trHeight w:val="302"/>
        </w:trPr>
        <w:tc>
          <w:tcPr>
            <w:tcW w:w="273" w:type="pct"/>
            <w:vMerge/>
          </w:tcPr>
          <w:p w14:paraId="181A85C3"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4C8A4568"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6F959021"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Interface</w:t>
            </w:r>
          </w:p>
        </w:tc>
        <w:tc>
          <w:tcPr>
            <w:tcW w:w="843" w:type="pct"/>
            <w:gridSpan w:val="2"/>
            <w:vAlign w:val="center"/>
            <w:hideMark/>
          </w:tcPr>
          <w:p w14:paraId="57C72AA9"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Αναλογικό ή/και ψηφιακό</w:t>
            </w:r>
          </w:p>
        </w:tc>
        <w:tc>
          <w:tcPr>
            <w:tcW w:w="565" w:type="pct"/>
          </w:tcPr>
          <w:p w14:paraId="0EBC8C29"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7259B08C"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75D6D8C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3B1C12D" w14:textId="77777777" w:rsidTr="008A2CA9">
        <w:trPr>
          <w:trHeight w:val="302"/>
        </w:trPr>
        <w:tc>
          <w:tcPr>
            <w:tcW w:w="273" w:type="pct"/>
            <w:vMerge/>
          </w:tcPr>
          <w:p w14:paraId="1CF3DF10"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52C12B33"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57A31AD1"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Ανάλυση λειτουργίας (Νatural Resolution)</w:t>
            </w:r>
          </w:p>
        </w:tc>
        <w:tc>
          <w:tcPr>
            <w:tcW w:w="843" w:type="pct"/>
            <w:gridSpan w:val="2"/>
            <w:vAlign w:val="center"/>
            <w:hideMark/>
          </w:tcPr>
          <w:p w14:paraId="2748B538" w14:textId="77777777" w:rsidR="00ED66D2" w:rsidRPr="00ED66D2" w:rsidRDefault="00ED66D2" w:rsidP="00E85CC5">
            <w:pPr>
              <w:spacing w:before="60" w:after="60" w:line="240" w:lineRule="auto"/>
              <w:ind w:right="34"/>
              <w:jc w:val="center"/>
              <w:rPr>
                <w:rFonts w:ascii="Calibri" w:eastAsia="Times New Roman" w:hAnsi="Calibri" w:cs="Calibri"/>
                <w:bCs/>
                <w:lang w:eastAsia="ar-SA"/>
              </w:rPr>
            </w:pPr>
            <w:r w:rsidRPr="00ED66D2">
              <w:rPr>
                <w:rFonts w:ascii="Calibri" w:eastAsia="Times New Roman" w:hAnsi="Calibri" w:cs="Calibri"/>
                <w:bCs/>
                <w:lang w:eastAsia="el-GR"/>
              </w:rPr>
              <w:t>Τουλάχιστον 1920Χ1080.</w:t>
            </w:r>
          </w:p>
          <w:p w14:paraId="2B5CF166"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eastAsia="ar-SA"/>
              </w:rPr>
            </w:pPr>
            <w:r w:rsidRPr="00ED66D2">
              <w:rPr>
                <w:rFonts w:ascii="Calibri" w:eastAsia="Times New Roman" w:hAnsi="Calibri" w:cs="Calibri"/>
                <w:bCs/>
                <w:lang w:eastAsia="el-GR"/>
              </w:rPr>
              <w:t>Να αναφερθούν όλες οι υποστηριζόμενες αναλύσεις</w:t>
            </w:r>
          </w:p>
        </w:tc>
        <w:tc>
          <w:tcPr>
            <w:tcW w:w="565" w:type="pct"/>
          </w:tcPr>
          <w:p w14:paraId="27A5978B" w14:textId="77777777" w:rsidR="00ED66D2" w:rsidRPr="00ED66D2" w:rsidRDefault="00ED66D2" w:rsidP="00ED66D2">
            <w:pPr>
              <w:spacing w:after="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16B37FE6"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691" w:type="pct"/>
          </w:tcPr>
          <w:p w14:paraId="7F3E4A35"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1C7D1F43" w14:textId="77777777" w:rsidTr="008A2CA9">
        <w:trPr>
          <w:trHeight w:val="223"/>
        </w:trPr>
        <w:tc>
          <w:tcPr>
            <w:tcW w:w="273" w:type="pct"/>
            <w:vMerge/>
          </w:tcPr>
          <w:p w14:paraId="254CA0CF" w14:textId="77777777" w:rsidR="00ED66D2" w:rsidRPr="00ED66D2" w:rsidRDefault="00ED66D2" w:rsidP="009C169B">
            <w:pPr>
              <w:spacing w:after="0" w:line="240" w:lineRule="auto"/>
              <w:jc w:val="center"/>
              <w:rPr>
                <w:rFonts w:ascii="Calibri" w:eastAsia="Times New Roman" w:hAnsi="Calibri" w:cs="Calibri"/>
                <w:bCs/>
                <w:lang w:eastAsia="ar-SA"/>
              </w:rPr>
            </w:pPr>
          </w:p>
        </w:tc>
        <w:tc>
          <w:tcPr>
            <w:tcW w:w="765" w:type="pct"/>
            <w:vMerge/>
            <w:vAlign w:val="center"/>
            <w:hideMark/>
          </w:tcPr>
          <w:p w14:paraId="07C1E74A" w14:textId="77777777" w:rsidR="00ED66D2" w:rsidRPr="00ED66D2" w:rsidRDefault="00ED66D2" w:rsidP="00ED66D2">
            <w:pPr>
              <w:spacing w:after="0" w:line="240" w:lineRule="auto"/>
              <w:rPr>
                <w:rFonts w:ascii="Calibri" w:eastAsia="Times New Roman" w:hAnsi="Calibri" w:cs="Calibri"/>
                <w:bCs/>
                <w:lang w:eastAsia="ar-SA"/>
              </w:rPr>
            </w:pPr>
          </w:p>
        </w:tc>
        <w:tc>
          <w:tcPr>
            <w:tcW w:w="669" w:type="pct"/>
            <w:vAlign w:val="center"/>
            <w:hideMark/>
          </w:tcPr>
          <w:p w14:paraId="34D2BD4D"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Αριθμός Χρωμάτων</w:t>
            </w:r>
          </w:p>
        </w:tc>
        <w:tc>
          <w:tcPr>
            <w:tcW w:w="843" w:type="pct"/>
            <w:gridSpan w:val="2"/>
            <w:vAlign w:val="center"/>
            <w:hideMark/>
          </w:tcPr>
          <w:p w14:paraId="13B50E63" w14:textId="77777777" w:rsidR="00ED66D2" w:rsidRPr="00ED66D2" w:rsidRDefault="00ED66D2" w:rsidP="00E85CC5">
            <w:pPr>
              <w:overflowPunct w:val="0"/>
              <w:autoSpaceDE w:val="0"/>
              <w:spacing w:before="60" w:after="60" w:line="240" w:lineRule="auto"/>
              <w:ind w:right="34"/>
              <w:jc w:val="center"/>
              <w:rPr>
                <w:rFonts w:ascii="Calibri" w:eastAsia="Times New Roman" w:hAnsi="Calibri" w:cs="Calibri"/>
                <w:bCs/>
                <w:lang w:val="en-US" w:eastAsia="ar-SA"/>
              </w:rPr>
            </w:pPr>
            <w:r w:rsidRPr="00ED66D2">
              <w:rPr>
                <w:rFonts w:ascii="Calibri" w:eastAsia="Times New Roman" w:hAnsi="Calibri" w:cs="Calibri"/>
                <w:bCs/>
                <w:lang w:val="en-US" w:eastAsia="el-GR"/>
              </w:rPr>
              <w:t>Τουλάχιστον 16.7 εκατομμύρια χρώματα</w:t>
            </w:r>
          </w:p>
        </w:tc>
        <w:tc>
          <w:tcPr>
            <w:tcW w:w="565" w:type="pct"/>
          </w:tcPr>
          <w:p w14:paraId="23F5B685"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2467DBE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3F6B8FEC"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2FFE0767" w14:textId="77777777" w:rsidTr="008A2CA9">
        <w:tc>
          <w:tcPr>
            <w:tcW w:w="273" w:type="pct"/>
            <w:vMerge/>
          </w:tcPr>
          <w:p w14:paraId="07250E9B"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33AE0BCE"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Merge w:val="restart"/>
            <w:vAlign w:val="center"/>
            <w:hideMark/>
          </w:tcPr>
          <w:p w14:paraId="370799DB" w14:textId="77777777" w:rsidR="00ED66D2" w:rsidRPr="00ED66D2" w:rsidRDefault="00ED66D2" w:rsidP="00E85CC5">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Video Input</w:t>
            </w:r>
          </w:p>
        </w:tc>
        <w:tc>
          <w:tcPr>
            <w:tcW w:w="843" w:type="pct"/>
            <w:gridSpan w:val="2"/>
            <w:vAlign w:val="center"/>
            <w:hideMark/>
          </w:tcPr>
          <w:p w14:paraId="39A62CFE" w14:textId="77777777" w:rsidR="00ED66D2" w:rsidRPr="00ED66D2" w:rsidRDefault="00ED66D2" w:rsidP="00E85CC5">
            <w:pPr>
              <w:tabs>
                <w:tab w:val="left" w:pos="1932"/>
              </w:tabs>
              <w:overflowPunct w:val="0"/>
              <w:autoSpaceDE w:val="0"/>
              <w:spacing w:before="60" w:after="60" w:line="240" w:lineRule="auto"/>
              <w:ind w:right="-108"/>
              <w:rPr>
                <w:rFonts w:ascii="Calibri" w:eastAsia="Times New Roman" w:hAnsi="Calibri" w:cs="Calibri"/>
                <w:bCs/>
                <w:lang w:val="en-US" w:eastAsia="ar-SA"/>
              </w:rPr>
            </w:pPr>
            <w:r w:rsidRPr="00ED66D2">
              <w:rPr>
                <w:rFonts w:ascii="Calibri" w:eastAsia="Times New Roman" w:hAnsi="Calibri" w:cs="Calibri"/>
                <w:bCs/>
                <w:lang w:val="en-US" w:eastAsia="el-GR"/>
              </w:rPr>
              <w:t>VGA</w:t>
            </w:r>
          </w:p>
        </w:tc>
        <w:tc>
          <w:tcPr>
            <w:tcW w:w="565" w:type="pct"/>
            <w:vAlign w:val="center"/>
          </w:tcPr>
          <w:p w14:paraId="3718DC39" w14:textId="77777777" w:rsidR="00ED66D2" w:rsidRPr="00ED66D2" w:rsidRDefault="00ED66D2" w:rsidP="00ED66D2">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ΝΑΙ</w:t>
            </w:r>
          </w:p>
        </w:tc>
        <w:tc>
          <w:tcPr>
            <w:tcW w:w="1194" w:type="pct"/>
            <w:vMerge w:val="restart"/>
            <w:vAlign w:val="center"/>
          </w:tcPr>
          <w:p w14:paraId="4FC54947"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val="en-US" w:eastAsia="ar-SA"/>
              </w:rPr>
            </w:pPr>
          </w:p>
        </w:tc>
        <w:tc>
          <w:tcPr>
            <w:tcW w:w="691" w:type="pct"/>
          </w:tcPr>
          <w:p w14:paraId="5E990913" w14:textId="77777777" w:rsidR="00ED66D2" w:rsidRPr="00ED66D2" w:rsidRDefault="00ED66D2" w:rsidP="00ED66D2">
            <w:pPr>
              <w:overflowPunct w:val="0"/>
              <w:autoSpaceDE w:val="0"/>
              <w:spacing w:before="60" w:after="60" w:line="240" w:lineRule="auto"/>
              <w:jc w:val="center"/>
              <w:rPr>
                <w:rFonts w:ascii="Calibri" w:eastAsia="Times New Roman" w:hAnsi="Calibri" w:cs="Calibri"/>
                <w:bCs/>
                <w:lang w:val="en-US" w:eastAsia="ar-SA"/>
              </w:rPr>
            </w:pPr>
          </w:p>
        </w:tc>
      </w:tr>
      <w:tr w:rsidR="00ED66D2" w:rsidRPr="00ED66D2" w14:paraId="6CB17EA9" w14:textId="77777777" w:rsidTr="008A2CA9">
        <w:tc>
          <w:tcPr>
            <w:tcW w:w="273" w:type="pct"/>
            <w:vMerge/>
          </w:tcPr>
          <w:p w14:paraId="3F6ECAAB"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1861CA34"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Merge/>
            <w:vAlign w:val="center"/>
            <w:hideMark/>
          </w:tcPr>
          <w:p w14:paraId="7A96FCB0" w14:textId="77777777" w:rsidR="00ED66D2" w:rsidRPr="00ED66D2" w:rsidRDefault="00ED66D2" w:rsidP="00E85CC5">
            <w:pPr>
              <w:spacing w:after="0" w:line="240" w:lineRule="auto"/>
              <w:rPr>
                <w:rFonts w:ascii="Calibri" w:eastAsia="Times New Roman" w:hAnsi="Calibri" w:cs="Calibri"/>
                <w:bCs/>
                <w:lang w:val="en-US" w:eastAsia="ar-SA"/>
              </w:rPr>
            </w:pPr>
          </w:p>
        </w:tc>
        <w:tc>
          <w:tcPr>
            <w:tcW w:w="843" w:type="pct"/>
            <w:gridSpan w:val="2"/>
            <w:vAlign w:val="center"/>
            <w:hideMark/>
          </w:tcPr>
          <w:p w14:paraId="0D68D6F0" w14:textId="77777777" w:rsidR="00ED66D2" w:rsidRPr="00ED66D2" w:rsidRDefault="00ED66D2" w:rsidP="00E85CC5">
            <w:pPr>
              <w:tabs>
                <w:tab w:val="left" w:pos="1932"/>
              </w:tabs>
              <w:overflowPunct w:val="0"/>
              <w:autoSpaceDE w:val="0"/>
              <w:spacing w:before="60" w:after="60" w:line="240" w:lineRule="auto"/>
              <w:ind w:right="-108"/>
              <w:rPr>
                <w:rFonts w:ascii="Calibri" w:eastAsia="Times New Roman" w:hAnsi="Calibri" w:cs="Calibri"/>
                <w:bCs/>
                <w:lang w:val="en-US" w:eastAsia="ar-SA"/>
              </w:rPr>
            </w:pPr>
            <w:r w:rsidRPr="00ED66D2">
              <w:rPr>
                <w:rFonts w:ascii="Calibri" w:eastAsia="Times New Roman" w:hAnsi="Calibri" w:cs="Calibri"/>
                <w:bCs/>
                <w:lang w:val="en-US" w:eastAsia="el-GR"/>
              </w:rPr>
              <w:t>DVI-D</w:t>
            </w:r>
          </w:p>
        </w:tc>
        <w:tc>
          <w:tcPr>
            <w:tcW w:w="565" w:type="pct"/>
            <w:vAlign w:val="center"/>
          </w:tcPr>
          <w:p w14:paraId="0A0A775A" w14:textId="6F37CB3C" w:rsidR="00ED66D2" w:rsidRPr="008A2CA9" w:rsidRDefault="003461BA" w:rsidP="008A2CA9">
            <w:pPr>
              <w:tabs>
                <w:tab w:val="left" w:pos="1932"/>
              </w:tabs>
              <w:overflowPunct w:val="0"/>
              <w:autoSpaceDE w:val="0"/>
              <w:spacing w:before="60" w:after="60" w:line="240" w:lineRule="auto"/>
              <w:ind w:right="-108"/>
              <w:jc w:val="center"/>
              <w:rPr>
                <w:rFonts w:ascii="Calibri" w:eastAsia="Times New Roman" w:hAnsi="Calibri" w:cs="Calibri"/>
                <w:bCs/>
                <w:lang w:eastAsia="ar-SA"/>
              </w:rPr>
            </w:pPr>
            <w:r w:rsidRPr="00ED66D2">
              <w:rPr>
                <w:rFonts w:ascii="Calibri" w:eastAsia="Times New Roman" w:hAnsi="Calibri" w:cs="Calibri"/>
                <w:bCs/>
                <w:lang w:val="en-US" w:eastAsia="el-GR"/>
              </w:rPr>
              <w:t>Π</w:t>
            </w:r>
            <w:r>
              <w:rPr>
                <w:rFonts w:ascii="Calibri" w:eastAsia="Times New Roman" w:hAnsi="Calibri" w:cs="Calibri"/>
                <w:bCs/>
                <w:lang w:eastAsia="el-GR"/>
              </w:rPr>
              <w:t>ΡΟΑΙΡΕΤΙΚΗ</w:t>
            </w:r>
          </w:p>
        </w:tc>
        <w:tc>
          <w:tcPr>
            <w:tcW w:w="1194" w:type="pct"/>
            <w:vMerge/>
            <w:vAlign w:val="center"/>
            <w:hideMark/>
          </w:tcPr>
          <w:p w14:paraId="4E917A15" w14:textId="77777777" w:rsidR="00ED66D2" w:rsidRPr="00ED66D2" w:rsidRDefault="00ED66D2" w:rsidP="00ED66D2">
            <w:pPr>
              <w:spacing w:after="0" w:line="240" w:lineRule="auto"/>
              <w:rPr>
                <w:rFonts w:ascii="Calibri" w:eastAsia="Times New Roman" w:hAnsi="Calibri" w:cs="Calibri"/>
                <w:bCs/>
                <w:lang w:val="en-US" w:eastAsia="ar-SA"/>
              </w:rPr>
            </w:pPr>
          </w:p>
        </w:tc>
        <w:tc>
          <w:tcPr>
            <w:tcW w:w="691" w:type="pct"/>
          </w:tcPr>
          <w:p w14:paraId="3E054EEC"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188372A" w14:textId="77777777" w:rsidTr="008A2CA9">
        <w:tc>
          <w:tcPr>
            <w:tcW w:w="273" w:type="pct"/>
            <w:vMerge/>
          </w:tcPr>
          <w:p w14:paraId="70550BCF"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09B2EC21"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Merge/>
            <w:vAlign w:val="center"/>
            <w:hideMark/>
          </w:tcPr>
          <w:p w14:paraId="30195F11" w14:textId="77777777" w:rsidR="00ED66D2" w:rsidRPr="00ED66D2" w:rsidRDefault="00ED66D2" w:rsidP="00E85CC5">
            <w:pPr>
              <w:spacing w:after="0" w:line="240" w:lineRule="auto"/>
              <w:rPr>
                <w:rFonts w:ascii="Calibri" w:eastAsia="Times New Roman" w:hAnsi="Calibri" w:cs="Calibri"/>
                <w:bCs/>
                <w:lang w:val="en-US" w:eastAsia="ar-SA"/>
              </w:rPr>
            </w:pPr>
          </w:p>
        </w:tc>
        <w:tc>
          <w:tcPr>
            <w:tcW w:w="843" w:type="pct"/>
            <w:gridSpan w:val="2"/>
            <w:vAlign w:val="center"/>
            <w:hideMark/>
          </w:tcPr>
          <w:p w14:paraId="5860E80A" w14:textId="77777777" w:rsidR="00ED66D2" w:rsidRPr="00ED66D2" w:rsidRDefault="00ED66D2" w:rsidP="00E85CC5">
            <w:pPr>
              <w:tabs>
                <w:tab w:val="left" w:pos="1932"/>
              </w:tabs>
              <w:overflowPunct w:val="0"/>
              <w:autoSpaceDE w:val="0"/>
              <w:spacing w:before="60" w:after="60" w:line="240" w:lineRule="auto"/>
              <w:ind w:right="-108"/>
              <w:rPr>
                <w:rFonts w:ascii="Calibri" w:eastAsia="Times New Roman" w:hAnsi="Calibri" w:cs="Calibri"/>
                <w:bCs/>
                <w:lang w:val="en-US" w:eastAsia="ar-SA"/>
              </w:rPr>
            </w:pPr>
            <w:r w:rsidRPr="00ED66D2">
              <w:rPr>
                <w:rFonts w:ascii="Calibri" w:eastAsia="Times New Roman" w:hAnsi="Calibri" w:cs="Calibri"/>
                <w:bCs/>
                <w:lang w:val="en-US" w:eastAsia="el-GR"/>
              </w:rPr>
              <w:t>HDMI</w:t>
            </w:r>
          </w:p>
        </w:tc>
        <w:tc>
          <w:tcPr>
            <w:tcW w:w="565" w:type="pct"/>
            <w:vAlign w:val="center"/>
          </w:tcPr>
          <w:p w14:paraId="18B2B1CF" w14:textId="4A7CA8B1" w:rsidR="00ED66D2" w:rsidRPr="008A2CA9" w:rsidRDefault="003461BA" w:rsidP="008A2CA9">
            <w:pPr>
              <w:tabs>
                <w:tab w:val="left" w:pos="1932"/>
              </w:tabs>
              <w:overflowPunct w:val="0"/>
              <w:autoSpaceDE w:val="0"/>
              <w:spacing w:before="60" w:after="60" w:line="240" w:lineRule="auto"/>
              <w:ind w:right="-108"/>
              <w:jc w:val="center"/>
              <w:rPr>
                <w:rFonts w:ascii="Calibri" w:eastAsia="Times New Roman" w:hAnsi="Calibri" w:cs="Calibri"/>
                <w:bCs/>
                <w:lang w:eastAsia="ar-SA"/>
              </w:rPr>
            </w:pPr>
            <w:r w:rsidRPr="00ED66D2">
              <w:rPr>
                <w:rFonts w:ascii="Calibri" w:eastAsia="Times New Roman" w:hAnsi="Calibri" w:cs="Calibri"/>
                <w:bCs/>
                <w:lang w:val="en-US" w:eastAsia="el-GR"/>
              </w:rPr>
              <w:t>Π</w:t>
            </w:r>
            <w:r>
              <w:rPr>
                <w:rFonts w:ascii="Calibri" w:eastAsia="Times New Roman" w:hAnsi="Calibri" w:cs="Calibri"/>
                <w:bCs/>
                <w:lang w:eastAsia="el-GR"/>
              </w:rPr>
              <w:t>ΡΟΑΙΡΕΤΙΚΗ</w:t>
            </w:r>
          </w:p>
        </w:tc>
        <w:tc>
          <w:tcPr>
            <w:tcW w:w="1194" w:type="pct"/>
            <w:vMerge/>
            <w:vAlign w:val="center"/>
            <w:hideMark/>
          </w:tcPr>
          <w:p w14:paraId="1A5C1470" w14:textId="77777777" w:rsidR="00ED66D2" w:rsidRPr="00ED66D2" w:rsidRDefault="00ED66D2" w:rsidP="00ED66D2">
            <w:pPr>
              <w:spacing w:after="0" w:line="240" w:lineRule="auto"/>
              <w:rPr>
                <w:rFonts w:ascii="Calibri" w:eastAsia="Times New Roman" w:hAnsi="Calibri" w:cs="Calibri"/>
                <w:bCs/>
                <w:lang w:val="en-US" w:eastAsia="ar-SA"/>
              </w:rPr>
            </w:pPr>
          </w:p>
        </w:tc>
        <w:tc>
          <w:tcPr>
            <w:tcW w:w="691" w:type="pct"/>
          </w:tcPr>
          <w:p w14:paraId="5988D60B"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1A1E7F1" w14:textId="77777777" w:rsidTr="008A2CA9">
        <w:tc>
          <w:tcPr>
            <w:tcW w:w="273" w:type="pct"/>
            <w:vMerge/>
          </w:tcPr>
          <w:p w14:paraId="11B937ED"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09A347B5"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58029E9A" w14:textId="77777777" w:rsidR="00ED66D2" w:rsidRPr="00ED66D2" w:rsidRDefault="00ED66D2" w:rsidP="00E85CC5">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Ρυθμίσεις (Adjustments)</w:t>
            </w:r>
          </w:p>
        </w:tc>
        <w:tc>
          <w:tcPr>
            <w:tcW w:w="843" w:type="pct"/>
            <w:gridSpan w:val="2"/>
            <w:vAlign w:val="center"/>
            <w:hideMark/>
          </w:tcPr>
          <w:p w14:paraId="778B6E75" w14:textId="77777777" w:rsidR="00ED66D2" w:rsidRPr="00ED66D2" w:rsidRDefault="00ED66D2" w:rsidP="00E85CC5">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Τουλάχιστον tilt</w:t>
            </w:r>
          </w:p>
        </w:tc>
        <w:tc>
          <w:tcPr>
            <w:tcW w:w="565" w:type="pct"/>
          </w:tcPr>
          <w:p w14:paraId="3B1969A7"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tcPr>
          <w:p w14:paraId="58F6FBE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162B2E74"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32CF5886" w14:textId="77777777" w:rsidTr="008A2CA9">
        <w:tc>
          <w:tcPr>
            <w:tcW w:w="273" w:type="pct"/>
            <w:vMerge/>
          </w:tcPr>
          <w:p w14:paraId="0B4BCD30"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760B6C99" w14:textId="77777777" w:rsidR="00ED66D2" w:rsidRPr="00ED66D2" w:rsidRDefault="00ED66D2" w:rsidP="00ED66D2">
            <w:pPr>
              <w:spacing w:after="0" w:line="240" w:lineRule="auto"/>
              <w:rPr>
                <w:rFonts w:ascii="Calibri" w:eastAsia="Times New Roman" w:hAnsi="Calibri" w:cs="Calibri"/>
                <w:bCs/>
                <w:lang w:val="en-US" w:eastAsia="ar-SA"/>
              </w:rPr>
            </w:pPr>
          </w:p>
        </w:tc>
        <w:tc>
          <w:tcPr>
            <w:tcW w:w="1512" w:type="pct"/>
            <w:gridSpan w:val="3"/>
            <w:vAlign w:val="center"/>
            <w:hideMark/>
          </w:tcPr>
          <w:p w14:paraId="2F521255" w14:textId="77777777" w:rsidR="00ED66D2" w:rsidRPr="00ED66D2" w:rsidRDefault="00ED66D2" w:rsidP="00E85CC5">
            <w:pPr>
              <w:autoSpaceDE w:val="0"/>
              <w:autoSpaceDN w:val="0"/>
              <w:adjustRightInd w:val="0"/>
              <w:spacing w:before="60" w:after="60" w:line="240" w:lineRule="auto"/>
              <w:jc w:val="center"/>
              <w:rPr>
                <w:rFonts w:ascii="Calibri" w:eastAsia="Times New Roman" w:hAnsi="Calibri" w:cs="Calibri"/>
                <w:highlight w:val="yellow"/>
                <w:lang w:eastAsia="ar-SA"/>
              </w:rPr>
            </w:pPr>
            <w:r w:rsidRPr="00ED66D2">
              <w:rPr>
                <w:rFonts w:ascii="Calibri" w:eastAsia="Times New Roman" w:hAnsi="Calibri" w:cs="Calibri"/>
                <w:bCs/>
                <w:lang w:val="en-US" w:eastAsia="el-GR"/>
              </w:rPr>
              <w:t>Ενσωματωμένα Ηχεία</w:t>
            </w:r>
          </w:p>
        </w:tc>
        <w:tc>
          <w:tcPr>
            <w:tcW w:w="565" w:type="pct"/>
          </w:tcPr>
          <w:p w14:paraId="7A961E51" w14:textId="2B607DB9" w:rsidR="00ED66D2" w:rsidRPr="00ED66D2" w:rsidRDefault="003461BA"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lang w:eastAsia="ar-SA"/>
              </w:rPr>
              <w:t>Π</w:t>
            </w:r>
            <w:r>
              <w:rPr>
                <w:rFonts w:ascii="Calibri" w:eastAsia="Times New Roman" w:hAnsi="Calibri" w:cs="Calibri"/>
                <w:lang w:eastAsia="ar-SA"/>
              </w:rPr>
              <w:t>ΡΟΑΙΡΕΤΙΚΗ</w:t>
            </w:r>
          </w:p>
        </w:tc>
        <w:tc>
          <w:tcPr>
            <w:tcW w:w="1194" w:type="pct"/>
          </w:tcPr>
          <w:p w14:paraId="6C1608A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2456D8FE"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E2A2085" w14:textId="77777777" w:rsidTr="008A2CA9">
        <w:tc>
          <w:tcPr>
            <w:tcW w:w="273" w:type="pct"/>
          </w:tcPr>
          <w:p w14:paraId="5783D4C2"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3.</w:t>
            </w:r>
          </w:p>
        </w:tc>
        <w:tc>
          <w:tcPr>
            <w:tcW w:w="765" w:type="pct"/>
            <w:vAlign w:val="center"/>
            <w:hideMark/>
          </w:tcPr>
          <w:p w14:paraId="77860CA3" w14:textId="77777777" w:rsidR="00ED66D2" w:rsidRPr="00ED66D2" w:rsidRDefault="00ED66D2" w:rsidP="00ED66D2">
            <w:pPr>
              <w:autoSpaceDN w:val="0"/>
              <w:snapToGrid w:val="0"/>
              <w:spacing w:before="60" w:after="60" w:line="252" w:lineRule="auto"/>
              <w:jc w:val="both"/>
              <w:rPr>
                <w:rFonts w:ascii="Calibri" w:eastAsia="Times New Roman" w:hAnsi="Calibri" w:cs="Calibri"/>
                <w:bCs/>
                <w:lang w:val="en-US" w:eastAsia="ar-SA"/>
              </w:rPr>
            </w:pPr>
            <w:r w:rsidRPr="00ED66D2">
              <w:rPr>
                <w:rFonts w:ascii="Calibri" w:eastAsia="Times New Roman" w:hAnsi="Calibri" w:cs="Calibri"/>
                <w:bCs/>
                <w:lang w:val="en-US" w:eastAsia="el-GR"/>
              </w:rPr>
              <w:t>Βάρος</w:t>
            </w:r>
          </w:p>
        </w:tc>
        <w:tc>
          <w:tcPr>
            <w:tcW w:w="1512" w:type="pct"/>
            <w:gridSpan w:val="3"/>
            <w:vAlign w:val="center"/>
            <w:hideMark/>
          </w:tcPr>
          <w:p w14:paraId="6C9FB436"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highlight w:val="yellow"/>
                <w:lang w:val="en-US" w:eastAsia="ar-SA"/>
              </w:rPr>
            </w:pPr>
            <w:r w:rsidRPr="00ED66D2">
              <w:rPr>
                <w:rFonts w:ascii="Calibri" w:eastAsia="Times New Roman" w:hAnsi="Calibri" w:cs="Calibri"/>
                <w:bCs/>
                <w:lang w:val="en-US" w:eastAsia="el-GR"/>
              </w:rPr>
              <w:t>&lt;= 5.5 κιλά</w:t>
            </w:r>
          </w:p>
        </w:tc>
        <w:tc>
          <w:tcPr>
            <w:tcW w:w="565" w:type="pct"/>
          </w:tcPr>
          <w:p w14:paraId="45D16424" w14:textId="043E1046" w:rsidR="00ED66D2" w:rsidRPr="008A2CA9" w:rsidRDefault="003461BA" w:rsidP="00ED66D2">
            <w:pPr>
              <w:autoSpaceDN w:val="0"/>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ΝΑΙ</w:t>
            </w:r>
          </w:p>
        </w:tc>
        <w:tc>
          <w:tcPr>
            <w:tcW w:w="1194" w:type="pct"/>
            <w:vAlign w:val="center"/>
          </w:tcPr>
          <w:p w14:paraId="0CFBA1E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2C7EF92E"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622ED630" w14:textId="77777777" w:rsidTr="008A2CA9">
        <w:tc>
          <w:tcPr>
            <w:tcW w:w="273" w:type="pct"/>
            <w:vMerge w:val="restart"/>
          </w:tcPr>
          <w:p w14:paraId="512E5ABE"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4.</w:t>
            </w:r>
          </w:p>
        </w:tc>
        <w:tc>
          <w:tcPr>
            <w:tcW w:w="765" w:type="pct"/>
            <w:vMerge w:val="restart"/>
            <w:vAlign w:val="center"/>
            <w:hideMark/>
          </w:tcPr>
          <w:p w14:paraId="7A5C0F59" w14:textId="77777777" w:rsidR="00ED66D2" w:rsidRPr="00ED66D2" w:rsidRDefault="00ED66D2" w:rsidP="00ED66D2">
            <w:pPr>
              <w:autoSpaceDN w:val="0"/>
              <w:snapToGrid w:val="0"/>
              <w:spacing w:before="60" w:after="60" w:line="252" w:lineRule="auto"/>
              <w:jc w:val="both"/>
              <w:rPr>
                <w:rFonts w:ascii="Calibri" w:eastAsia="Times New Roman" w:hAnsi="Calibri" w:cs="Calibri"/>
                <w:bCs/>
                <w:highlight w:val="yellow"/>
                <w:lang w:val="en-US" w:eastAsia="ar-SA"/>
              </w:rPr>
            </w:pPr>
            <w:r w:rsidRPr="00ED66D2">
              <w:rPr>
                <w:rFonts w:ascii="Calibri" w:eastAsia="Times New Roman" w:hAnsi="Calibri" w:cs="Calibri"/>
                <w:bCs/>
                <w:lang w:val="en-US" w:eastAsia="el-GR"/>
              </w:rPr>
              <w:t>Τροφοδοσία</w:t>
            </w:r>
          </w:p>
        </w:tc>
        <w:tc>
          <w:tcPr>
            <w:tcW w:w="706" w:type="pct"/>
            <w:gridSpan w:val="2"/>
            <w:vAlign w:val="center"/>
            <w:hideMark/>
          </w:tcPr>
          <w:p w14:paraId="38C5D1DA" w14:textId="77777777" w:rsidR="00ED66D2" w:rsidRPr="00ED66D2" w:rsidRDefault="00ED66D2" w:rsidP="00E85CC5">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Μονάδα τροφοδοσίας</w:t>
            </w:r>
          </w:p>
        </w:tc>
        <w:tc>
          <w:tcPr>
            <w:tcW w:w="806" w:type="pct"/>
            <w:vAlign w:val="center"/>
            <w:hideMark/>
          </w:tcPr>
          <w:p w14:paraId="1810703D"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Ενσωματωμένη</w:t>
            </w:r>
          </w:p>
        </w:tc>
        <w:tc>
          <w:tcPr>
            <w:tcW w:w="565" w:type="pct"/>
          </w:tcPr>
          <w:p w14:paraId="49AE980C"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4A0BCD9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41D9F8E9"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642CA764" w14:textId="77777777" w:rsidTr="008A2CA9">
        <w:tc>
          <w:tcPr>
            <w:tcW w:w="273" w:type="pct"/>
            <w:vMerge/>
          </w:tcPr>
          <w:p w14:paraId="39DBDD95" w14:textId="77777777" w:rsidR="00ED66D2" w:rsidRPr="00ED66D2" w:rsidRDefault="00ED66D2" w:rsidP="009C169B">
            <w:pPr>
              <w:spacing w:after="0" w:line="240" w:lineRule="auto"/>
              <w:jc w:val="center"/>
              <w:rPr>
                <w:rFonts w:ascii="Calibri" w:eastAsia="Times New Roman" w:hAnsi="Calibri" w:cs="Calibri"/>
                <w:bCs/>
                <w:highlight w:val="yellow"/>
                <w:lang w:val="en-US" w:eastAsia="ar-SA"/>
              </w:rPr>
            </w:pPr>
          </w:p>
        </w:tc>
        <w:tc>
          <w:tcPr>
            <w:tcW w:w="765" w:type="pct"/>
            <w:vMerge/>
            <w:vAlign w:val="center"/>
            <w:hideMark/>
          </w:tcPr>
          <w:p w14:paraId="42D0776B" w14:textId="77777777" w:rsidR="00ED66D2" w:rsidRPr="00ED66D2" w:rsidRDefault="00ED66D2" w:rsidP="00ED66D2">
            <w:pPr>
              <w:spacing w:after="0" w:line="240" w:lineRule="auto"/>
              <w:rPr>
                <w:rFonts w:ascii="Calibri" w:eastAsia="Times New Roman" w:hAnsi="Calibri" w:cs="Calibri"/>
                <w:bCs/>
                <w:highlight w:val="yellow"/>
                <w:lang w:val="en-US" w:eastAsia="ar-SA"/>
              </w:rPr>
            </w:pPr>
          </w:p>
        </w:tc>
        <w:tc>
          <w:tcPr>
            <w:tcW w:w="706" w:type="pct"/>
            <w:gridSpan w:val="2"/>
            <w:vAlign w:val="center"/>
            <w:hideMark/>
          </w:tcPr>
          <w:p w14:paraId="528218FD" w14:textId="77777777" w:rsidR="00ED66D2" w:rsidRPr="00ED66D2" w:rsidRDefault="00ED66D2" w:rsidP="00E85CC5">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Κατανάλωση Ενέργειας</w:t>
            </w:r>
          </w:p>
        </w:tc>
        <w:tc>
          <w:tcPr>
            <w:tcW w:w="806" w:type="pct"/>
            <w:vAlign w:val="center"/>
            <w:hideMark/>
          </w:tcPr>
          <w:p w14:paraId="640588EF" w14:textId="77777777" w:rsidR="00ED66D2" w:rsidRPr="00ED66D2" w:rsidRDefault="00ED66D2" w:rsidP="00E85CC5">
            <w:pPr>
              <w:tabs>
                <w:tab w:val="left" w:pos="1932"/>
              </w:tabs>
              <w:overflowPunct w:val="0"/>
              <w:autoSpaceDE w:val="0"/>
              <w:spacing w:before="60" w:after="60" w:line="240" w:lineRule="auto"/>
              <w:ind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&lt;= 23 Watt</w:t>
            </w:r>
          </w:p>
        </w:tc>
        <w:tc>
          <w:tcPr>
            <w:tcW w:w="565" w:type="pct"/>
          </w:tcPr>
          <w:p w14:paraId="43632FA9"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4F28436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56ADCA09"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44AA5D9D" w14:textId="77777777" w:rsidTr="008A2CA9">
        <w:trPr>
          <w:trHeight w:val="542"/>
        </w:trPr>
        <w:tc>
          <w:tcPr>
            <w:tcW w:w="273" w:type="pct"/>
          </w:tcPr>
          <w:p w14:paraId="201E854A"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5.</w:t>
            </w:r>
          </w:p>
        </w:tc>
        <w:tc>
          <w:tcPr>
            <w:tcW w:w="2277" w:type="pct"/>
            <w:gridSpan w:val="4"/>
            <w:vAlign w:val="center"/>
            <w:hideMark/>
          </w:tcPr>
          <w:p w14:paraId="4DEC392E" w14:textId="77777777" w:rsidR="00ED66D2" w:rsidRPr="00ED66D2" w:rsidRDefault="00ED66D2" w:rsidP="00E85CC5">
            <w:pPr>
              <w:autoSpaceDN w:val="0"/>
              <w:snapToGrid w:val="0"/>
              <w:spacing w:before="60" w:after="60" w:line="240" w:lineRule="auto"/>
              <w:rPr>
                <w:rFonts w:ascii="Calibri" w:eastAsia="Times New Roman" w:hAnsi="Calibri" w:cs="Calibri"/>
                <w:bCs/>
                <w:lang w:eastAsia="ar-SA"/>
              </w:rPr>
            </w:pPr>
            <w:r w:rsidRPr="00ED66D2">
              <w:rPr>
                <w:rFonts w:ascii="Calibri" w:eastAsia="Times New Roman" w:hAnsi="Calibri" w:cs="Calibri"/>
                <w:bCs/>
                <w:lang w:val="en-US" w:eastAsia="el-GR"/>
              </w:rPr>
              <w:t>Δυνατότητα κλειδώματος τύπου Kensington</w:t>
            </w:r>
          </w:p>
        </w:tc>
        <w:tc>
          <w:tcPr>
            <w:tcW w:w="565" w:type="pct"/>
          </w:tcPr>
          <w:p w14:paraId="7A5A769E"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7B85949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4EA2552C"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8CF1A61" w14:textId="77777777" w:rsidTr="008A2CA9">
        <w:trPr>
          <w:trHeight w:val="542"/>
        </w:trPr>
        <w:tc>
          <w:tcPr>
            <w:tcW w:w="273" w:type="pct"/>
            <w:vMerge w:val="restart"/>
          </w:tcPr>
          <w:p w14:paraId="56D627B3"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6.</w:t>
            </w:r>
          </w:p>
        </w:tc>
        <w:tc>
          <w:tcPr>
            <w:tcW w:w="765" w:type="pct"/>
            <w:vMerge w:val="restart"/>
            <w:vAlign w:val="center"/>
            <w:hideMark/>
          </w:tcPr>
          <w:p w14:paraId="70BDEBCB" w14:textId="77777777" w:rsidR="00ED66D2" w:rsidRPr="00ED66D2" w:rsidRDefault="00ED66D2" w:rsidP="00ED66D2">
            <w:pPr>
              <w:autoSpaceDN w:val="0"/>
              <w:snapToGrid w:val="0"/>
              <w:spacing w:before="60" w:after="60" w:line="252" w:lineRule="auto"/>
              <w:rPr>
                <w:rFonts w:ascii="Calibri" w:eastAsia="Times New Roman" w:hAnsi="Calibri" w:cs="Calibri"/>
                <w:bCs/>
                <w:lang w:eastAsia="ar-SA"/>
              </w:rPr>
            </w:pPr>
            <w:r w:rsidRPr="00ED66D2">
              <w:rPr>
                <w:rFonts w:ascii="Calibri" w:eastAsia="Times New Roman" w:hAnsi="Calibri" w:cs="Calibri"/>
                <w:bCs/>
                <w:lang w:eastAsia="el-GR"/>
              </w:rPr>
              <w:t>Συμβατότητα με διεθνή πρότυπα καλής λειτουργίας</w:t>
            </w:r>
          </w:p>
        </w:tc>
        <w:tc>
          <w:tcPr>
            <w:tcW w:w="1512" w:type="pct"/>
            <w:gridSpan w:val="3"/>
            <w:vAlign w:val="center"/>
            <w:hideMark/>
          </w:tcPr>
          <w:p w14:paraId="410BCEEB"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FCC, CE</w:t>
            </w:r>
          </w:p>
        </w:tc>
        <w:tc>
          <w:tcPr>
            <w:tcW w:w="565" w:type="pct"/>
          </w:tcPr>
          <w:p w14:paraId="7D0DF717"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val="en-US" w:eastAsia="el-GR"/>
              </w:rPr>
              <w:t>NAI</w:t>
            </w:r>
          </w:p>
        </w:tc>
        <w:tc>
          <w:tcPr>
            <w:tcW w:w="1194" w:type="pct"/>
            <w:vMerge w:val="restart"/>
            <w:vAlign w:val="center"/>
          </w:tcPr>
          <w:p w14:paraId="1BCD38E0"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2B0BA53F"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2E079086" w14:textId="77777777" w:rsidTr="008A2CA9">
        <w:trPr>
          <w:trHeight w:val="542"/>
        </w:trPr>
        <w:tc>
          <w:tcPr>
            <w:tcW w:w="273" w:type="pct"/>
            <w:vMerge/>
          </w:tcPr>
          <w:p w14:paraId="3C33F9CB"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3102B2A5"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4F8C2BDF"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Energy Star</w:t>
            </w:r>
          </w:p>
        </w:tc>
        <w:tc>
          <w:tcPr>
            <w:tcW w:w="843" w:type="pct"/>
            <w:gridSpan w:val="2"/>
            <w:vAlign w:val="center"/>
            <w:hideMark/>
          </w:tcPr>
          <w:p w14:paraId="4F7BF23D"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&gt;= 5.0</w:t>
            </w:r>
          </w:p>
        </w:tc>
        <w:tc>
          <w:tcPr>
            <w:tcW w:w="565" w:type="pct"/>
          </w:tcPr>
          <w:p w14:paraId="6108DB09"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Merge/>
            <w:vAlign w:val="center"/>
            <w:hideMark/>
          </w:tcPr>
          <w:p w14:paraId="2BC7D00C" w14:textId="77777777" w:rsidR="00ED66D2" w:rsidRPr="00ED66D2" w:rsidRDefault="00ED66D2" w:rsidP="00ED66D2">
            <w:pPr>
              <w:spacing w:after="0" w:line="240" w:lineRule="auto"/>
              <w:rPr>
                <w:rFonts w:ascii="Calibri" w:eastAsia="Times New Roman" w:hAnsi="Calibri" w:cs="Calibri"/>
                <w:bCs/>
                <w:lang w:val="en-US" w:eastAsia="ar-SA"/>
              </w:rPr>
            </w:pPr>
          </w:p>
        </w:tc>
        <w:tc>
          <w:tcPr>
            <w:tcW w:w="691" w:type="pct"/>
          </w:tcPr>
          <w:p w14:paraId="2B8525CA"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7DC841BC" w14:textId="77777777" w:rsidTr="008A2CA9">
        <w:trPr>
          <w:trHeight w:val="542"/>
        </w:trPr>
        <w:tc>
          <w:tcPr>
            <w:tcW w:w="273" w:type="pct"/>
            <w:vMerge/>
          </w:tcPr>
          <w:p w14:paraId="73402BDC"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7FDF8630"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3D2BD59A"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el-GR"/>
              </w:rPr>
              <w:t>Συμβατότητα με τον κανονισμό ελέγχου επικίνδυνων ουσιών</w:t>
            </w:r>
          </w:p>
        </w:tc>
        <w:tc>
          <w:tcPr>
            <w:tcW w:w="843" w:type="pct"/>
            <w:gridSpan w:val="2"/>
            <w:vAlign w:val="center"/>
            <w:hideMark/>
          </w:tcPr>
          <w:p w14:paraId="55AE39A7"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RoHS ή άλλο</w:t>
            </w:r>
          </w:p>
        </w:tc>
        <w:tc>
          <w:tcPr>
            <w:tcW w:w="565" w:type="pct"/>
          </w:tcPr>
          <w:p w14:paraId="17E6AB2A"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Merge/>
            <w:vAlign w:val="center"/>
            <w:hideMark/>
          </w:tcPr>
          <w:p w14:paraId="07412887" w14:textId="77777777" w:rsidR="00ED66D2" w:rsidRPr="00ED66D2" w:rsidRDefault="00ED66D2" w:rsidP="00ED66D2">
            <w:pPr>
              <w:spacing w:after="0" w:line="240" w:lineRule="auto"/>
              <w:rPr>
                <w:rFonts w:ascii="Calibri" w:eastAsia="Times New Roman" w:hAnsi="Calibri" w:cs="Calibri"/>
                <w:bCs/>
                <w:lang w:val="en-US" w:eastAsia="ar-SA"/>
              </w:rPr>
            </w:pPr>
          </w:p>
        </w:tc>
        <w:tc>
          <w:tcPr>
            <w:tcW w:w="691" w:type="pct"/>
          </w:tcPr>
          <w:p w14:paraId="69BC7458"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3E1401D5" w14:textId="77777777" w:rsidTr="008A2CA9">
        <w:trPr>
          <w:trHeight w:val="542"/>
        </w:trPr>
        <w:tc>
          <w:tcPr>
            <w:tcW w:w="273" w:type="pct"/>
            <w:vMerge/>
          </w:tcPr>
          <w:p w14:paraId="068ECD79" w14:textId="77777777" w:rsidR="00ED66D2" w:rsidRPr="00ED66D2" w:rsidRDefault="00ED66D2" w:rsidP="009C169B">
            <w:pPr>
              <w:spacing w:after="0" w:line="240" w:lineRule="auto"/>
              <w:jc w:val="center"/>
              <w:rPr>
                <w:rFonts w:ascii="Calibri" w:eastAsia="Times New Roman" w:hAnsi="Calibri" w:cs="Calibri"/>
                <w:bCs/>
                <w:lang w:val="en-US" w:eastAsia="ar-SA"/>
              </w:rPr>
            </w:pPr>
          </w:p>
        </w:tc>
        <w:tc>
          <w:tcPr>
            <w:tcW w:w="765" w:type="pct"/>
            <w:vMerge/>
            <w:vAlign w:val="center"/>
            <w:hideMark/>
          </w:tcPr>
          <w:p w14:paraId="2F6D5E52" w14:textId="77777777" w:rsidR="00ED66D2" w:rsidRPr="00ED66D2" w:rsidRDefault="00ED66D2" w:rsidP="00ED66D2">
            <w:pPr>
              <w:spacing w:after="0" w:line="240" w:lineRule="auto"/>
              <w:rPr>
                <w:rFonts w:ascii="Calibri" w:eastAsia="Times New Roman" w:hAnsi="Calibri" w:cs="Calibri"/>
                <w:bCs/>
                <w:lang w:val="en-US" w:eastAsia="ar-SA"/>
              </w:rPr>
            </w:pPr>
          </w:p>
        </w:tc>
        <w:tc>
          <w:tcPr>
            <w:tcW w:w="669" w:type="pct"/>
            <w:vAlign w:val="center"/>
            <w:hideMark/>
          </w:tcPr>
          <w:p w14:paraId="11C82E95"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Φιλικότητα προς το περιβάλλον</w:t>
            </w:r>
          </w:p>
        </w:tc>
        <w:tc>
          <w:tcPr>
            <w:tcW w:w="843" w:type="pct"/>
            <w:gridSpan w:val="2"/>
            <w:vAlign w:val="center"/>
            <w:hideMark/>
          </w:tcPr>
          <w:p w14:paraId="47AFC5D9"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val="en-US" w:eastAsia="ar-SA"/>
              </w:rPr>
            </w:pPr>
            <w:r w:rsidRPr="00ED66D2">
              <w:rPr>
                <w:rFonts w:ascii="Calibri" w:eastAsia="Times New Roman" w:hAnsi="Calibri" w:cs="Calibri"/>
                <w:bCs/>
                <w:lang w:val="en-US" w:eastAsia="el-GR"/>
              </w:rPr>
              <w:t xml:space="preserve">EPEAT SILVER </w:t>
            </w:r>
          </w:p>
        </w:tc>
        <w:tc>
          <w:tcPr>
            <w:tcW w:w="565" w:type="pct"/>
          </w:tcPr>
          <w:p w14:paraId="3D45E6C1"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Merge/>
            <w:vAlign w:val="center"/>
            <w:hideMark/>
          </w:tcPr>
          <w:p w14:paraId="3DB25A8C" w14:textId="77777777" w:rsidR="00ED66D2" w:rsidRPr="00ED66D2" w:rsidRDefault="00ED66D2" w:rsidP="00ED66D2">
            <w:pPr>
              <w:spacing w:after="0" w:line="240" w:lineRule="auto"/>
              <w:rPr>
                <w:rFonts w:ascii="Calibri" w:eastAsia="Times New Roman" w:hAnsi="Calibri" w:cs="Calibri"/>
                <w:bCs/>
                <w:lang w:val="en-US" w:eastAsia="ar-SA"/>
              </w:rPr>
            </w:pPr>
          </w:p>
        </w:tc>
        <w:tc>
          <w:tcPr>
            <w:tcW w:w="691" w:type="pct"/>
          </w:tcPr>
          <w:p w14:paraId="7E487DEE"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r w:rsidR="00ED66D2" w:rsidRPr="00ED66D2" w14:paraId="1CEAB2BE" w14:textId="77777777" w:rsidTr="008A2CA9">
        <w:tc>
          <w:tcPr>
            <w:tcW w:w="273" w:type="pct"/>
          </w:tcPr>
          <w:p w14:paraId="652C1CAD"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8.</w:t>
            </w:r>
          </w:p>
        </w:tc>
        <w:tc>
          <w:tcPr>
            <w:tcW w:w="765" w:type="pct"/>
            <w:vAlign w:val="center"/>
            <w:hideMark/>
          </w:tcPr>
          <w:p w14:paraId="68550544"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Οδηγοί – Λογισμικό διαχείρισης</w:t>
            </w:r>
          </w:p>
        </w:tc>
        <w:tc>
          <w:tcPr>
            <w:tcW w:w="1512" w:type="pct"/>
            <w:gridSpan w:val="3"/>
            <w:vAlign w:val="center"/>
            <w:hideMark/>
          </w:tcPr>
          <w:p w14:paraId="20B7FB8A" w14:textId="77777777" w:rsidR="00ED66D2" w:rsidRPr="00ED66D2" w:rsidRDefault="00ED66D2" w:rsidP="00E85CC5">
            <w:pPr>
              <w:overflowPunct w:val="0"/>
              <w:autoSpaceDE w:val="0"/>
              <w:spacing w:before="60" w:after="60" w:line="240" w:lineRule="auto"/>
              <w:ind w:left="-108" w:right="-108"/>
              <w:jc w:val="center"/>
              <w:rPr>
                <w:rFonts w:ascii="Calibri" w:eastAsia="Times New Roman" w:hAnsi="Calibri" w:cs="Calibri"/>
                <w:bCs/>
                <w:lang w:eastAsia="ar-SA"/>
              </w:rPr>
            </w:pPr>
            <w:r w:rsidRPr="00ED66D2">
              <w:rPr>
                <w:rFonts w:ascii="Calibri" w:eastAsia="Times New Roman" w:hAnsi="Calibri" w:cs="Calibri"/>
                <w:bCs/>
                <w:lang w:eastAsia="el-GR"/>
              </w:rPr>
              <w:t>Οδηγοί και λογισμικό διαχείρισης του παραπάνω υλικού για τα υποστηριζόμενα λειτουργικά συστήματα σε ηλεκτρονική μορφή</w:t>
            </w:r>
          </w:p>
        </w:tc>
        <w:tc>
          <w:tcPr>
            <w:tcW w:w="565" w:type="pct"/>
          </w:tcPr>
          <w:p w14:paraId="4D399DF2"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366D2B53"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691" w:type="pct"/>
          </w:tcPr>
          <w:p w14:paraId="1523E3E6"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51951DDE" w14:textId="77777777" w:rsidTr="008A2CA9">
        <w:trPr>
          <w:trHeight w:val="482"/>
        </w:trPr>
        <w:tc>
          <w:tcPr>
            <w:tcW w:w="273" w:type="pct"/>
          </w:tcPr>
          <w:p w14:paraId="72D7E1BC"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9.</w:t>
            </w:r>
          </w:p>
        </w:tc>
        <w:tc>
          <w:tcPr>
            <w:tcW w:w="765" w:type="pct"/>
            <w:vAlign w:val="center"/>
            <w:hideMark/>
          </w:tcPr>
          <w:p w14:paraId="5EFBEAC5"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Εγγύηση καλής λειτουργίας</w:t>
            </w:r>
          </w:p>
        </w:tc>
        <w:tc>
          <w:tcPr>
            <w:tcW w:w="1512" w:type="pct"/>
            <w:gridSpan w:val="3"/>
            <w:vAlign w:val="center"/>
            <w:hideMark/>
          </w:tcPr>
          <w:p w14:paraId="016A82FA" w14:textId="35D5A27A" w:rsidR="00ED66D2" w:rsidRPr="00ED66D2" w:rsidRDefault="00ED66D2" w:rsidP="00E85CC5">
            <w:pPr>
              <w:autoSpaceDN w:val="0"/>
              <w:snapToGrid w:val="0"/>
              <w:spacing w:before="60" w:after="60" w:line="240" w:lineRule="auto"/>
              <w:rPr>
                <w:rFonts w:ascii="Calibri" w:eastAsia="Times New Roman" w:hAnsi="Calibri" w:cs="Calibri"/>
                <w:bCs/>
                <w:lang w:eastAsia="ar-SA"/>
              </w:rPr>
            </w:pPr>
            <w:r w:rsidRPr="00ED66D2">
              <w:rPr>
                <w:rFonts w:ascii="Calibri" w:eastAsia="Times New Roman" w:hAnsi="Calibri" w:cs="Calibri"/>
                <w:bCs/>
                <w:lang w:eastAsia="el-GR"/>
              </w:rPr>
              <w:t xml:space="preserve">Τουλάχιστον 2 έτη εγγύηση </w:t>
            </w:r>
            <w:r w:rsidR="003461BA">
              <w:rPr>
                <w:rFonts w:ascii="Calibri" w:eastAsia="Times New Roman" w:hAnsi="Calibri" w:cs="Calibri"/>
                <w:bCs/>
                <w:lang w:eastAsia="el-GR"/>
              </w:rPr>
              <w:t>από τον κατασκευαστή</w:t>
            </w:r>
          </w:p>
        </w:tc>
        <w:tc>
          <w:tcPr>
            <w:tcW w:w="565" w:type="pct"/>
          </w:tcPr>
          <w:p w14:paraId="6E2F6A83"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2C161E8D"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691" w:type="pct"/>
          </w:tcPr>
          <w:p w14:paraId="679EC915"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614CA72F" w14:textId="77777777" w:rsidTr="008A2CA9">
        <w:trPr>
          <w:trHeight w:val="830"/>
        </w:trPr>
        <w:tc>
          <w:tcPr>
            <w:tcW w:w="273" w:type="pct"/>
          </w:tcPr>
          <w:p w14:paraId="60A7B56C"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lastRenderedPageBreak/>
              <w:t>10.</w:t>
            </w:r>
          </w:p>
        </w:tc>
        <w:tc>
          <w:tcPr>
            <w:tcW w:w="765" w:type="pct"/>
            <w:vAlign w:val="center"/>
            <w:hideMark/>
          </w:tcPr>
          <w:p w14:paraId="1CE7E008"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Ανταλλακτικά</w:t>
            </w:r>
          </w:p>
        </w:tc>
        <w:tc>
          <w:tcPr>
            <w:tcW w:w="1512" w:type="pct"/>
            <w:gridSpan w:val="3"/>
            <w:vAlign w:val="center"/>
            <w:hideMark/>
          </w:tcPr>
          <w:p w14:paraId="068A46AF" w14:textId="3BF19EB3" w:rsidR="00ED66D2" w:rsidRPr="00ED66D2" w:rsidRDefault="003461BA" w:rsidP="00E85CC5">
            <w:pPr>
              <w:autoSpaceDN w:val="0"/>
              <w:snapToGrid w:val="0"/>
              <w:spacing w:before="60" w:after="60" w:line="240" w:lineRule="auto"/>
              <w:rPr>
                <w:rFonts w:ascii="Calibri" w:eastAsia="Times New Roman" w:hAnsi="Calibri" w:cs="Calibri"/>
                <w:bCs/>
                <w:lang w:eastAsia="ar-SA"/>
              </w:rPr>
            </w:pPr>
            <w:r>
              <w:rPr>
                <w:rFonts w:ascii="Calibri" w:eastAsia="Times New Roman" w:hAnsi="Calibri" w:cs="Calibri"/>
                <w:bCs/>
                <w:lang w:eastAsia="el-GR"/>
              </w:rPr>
              <w:t>Δυνατότητα υ</w:t>
            </w:r>
            <w:r w:rsidRPr="00ED66D2">
              <w:rPr>
                <w:rFonts w:ascii="Calibri" w:eastAsia="Times New Roman" w:hAnsi="Calibri" w:cs="Calibri"/>
                <w:bCs/>
                <w:lang w:eastAsia="el-GR"/>
              </w:rPr>
              <w:t>ποστήριξη</w:t>
            </w:r>
            <w:r>
              <w:rPr>
                <w:rFonts w:ascii="Calibri" w:eastAsia="Times New Roman" w:hAnsi="Calibri" w:cs="Calibri"/>
                <w:bCs/>
                <w:lang w:eastAsia="el-GR"/>
              </w:rPr>
              <w:t>ς</w:t>
            </w:r>
            <w:r w:rsidRPr="00ED66D2">
              <w:rPr>
                <w:rFonts w:ascii="Calibri" w:eastAsia="Times New Roman" w:hAnsi="Calibri" w:cs="Calibri"/>
                <w:bCs/>
                <w:lang w:eastAsia="el-GR"/>
              </w:rPr>
              <w:t xml:space="preserve"> </w:t>
            </w:r>
            <w:r w:rsidR="00ED66D2" w:rsidRPr="00ED66D2">
              <w:rPr>
                <w:rFonts w:ascii="Calibri" w:eastAsia="Times New Roman" w:hAnsi="Calibri" w:cs="Calibri"/>
                <w:bCs/>
                <w:lang w:eastAsia="el-GR"/>
              </w:rPr>
              <w:t xml:space="preserve">σε ανταλλακτικά για πέντε (5) τουλάχιστον έτη από </w:t>
            </w:r>
            <w:r>
              <w:rPr>
                <w:rFonts w:ascii="Calibri" w:eastAsia="Times New Roman" w:hAnsi="Calibri" w:cs="Calibri"/>
                <w:bCs/>
                <w:lang w:eastAsia="el-GR"/>
              </w:rPr>
              <w:t>τον κατασκευαστή</w:t>
            </w:r>
          </w:p>
        </w:tc>
        <w:tc>
          <w:tcPr>
            <w:tcW w:w="565" w:type="pct"/>
          </w:tcPr>
          <w:p w14:paraId="01C66EC3" w14:textId="77777777" w:rsidR="00ED66D2" w:rsidRPr="00ED66D2" w:rsidRDefault="00ED66D2" w:rsidP="00ED66D2">
            <w:pPr>
              <w:spacing w:after="0" w:line="240" w:lineRule="auto"/>
              <w:rPr>
                <w:rFonts w:ascii="Calibri" w:eastAsia="Calibri" w:hAnsi="Calibri" w:cs="Calibri"/>
                <w:bCs/>
                <w:lang w:eastAsia="el-GR"/>
              </w:rPr>
            </w:pPr>
            <w:r w:rsidRPr="00ED66D2">
              <w:rPr>
                <w:rFonts w:ascii="Calibri" w:eastAsia="Calibri" w:hAnsi="Calibri" w:cs="Calibri"/>
                <w:bCs/>
                <w:lang w:eastAsia="el-GR"/>
              </w:rPr>
              <w:t>ΝΑΙ</w:t>
            </w:r>
          </w:p>
        </w:tc>
        <w:tc>
          <w:tcPr>
            <w:tcW w:w="1194" w:type="pct"/>
            <w:vAlign w:val="center"/>
            <w:hideMark/>
          </w:tcPr>
          <w:p w14:paraId="3493D162" w14:textId="77777777" w:rsidR="00ED66D2" w:rsidRPr="00ED66D2" w:rsidRDefault="00ED66D2" w:rsidP="00ED66D2">
            <w:pPr>
              <w:spacing w:after="0" w:line="240" w:lineRule="auto"/>
              <w:rPr>
                <w:rFonts w:ascii="Calibri" w:eastAsia="Calibri" w:hAnsi="Calibri" w:cs="Calibri"/>
                <w:bCs/>
                <w:lang w:eastAsia="el-GR"/>
              </w:rPr>
            </w:pPr>
          </w:p>
        </w:tc>
        <w:tc>
          <w:tcPr>
            <w:tcW w:w="691" w:type="pct"/>
          </w:tcPr>
          <w:p w14:paraId="25D46C54"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196BD9D9" w14:textId="77777777" w:rsidTr="008A2CA9">
        <w:tc>
          <w:tcPr>
            <w:tcW w:w="273" w:type="pct"/>
          </w:tcPr>
          <w:p w14:paraId="327C151B"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12.</w:t>
            </w:r>
          </w:p>
        </w:tc>
        <w:tc>
          <w:tcPr>
            <w:tcW w:w="765" w:type="pct"/>
            <w:hideMark/>
          </w:tcPr>
          <w:p w14:paraId="5D427018"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Παράδοση  - Εγκατάσταση</w:t>
            </w:r>
          </w:p>
        </w:tc>
        <w:tc>
          <w:tcPr>
            <w:tcW w:w="1512" w:type="pct"/>
            <w:gridSpan w:val="3"/>
            <w:hideMark/>
          </w:tcPr>
          <w:p w14:paraId="58D326E7" w14:textId="77777777" w:rsidR="00ED66D2" w:rsidRPr="00ED66D2" w:rsidRDefault="00ED66D2" w:rsidP="00E85CC5">
            <w:pPr>
              <w:autoSpaceDN w:val="0"/>
              <w:snapToGrid w:val="0"/>
              <w:spacing w:before="60" w:after="60" w:line="240" w:lineRule="auto"/>
              <w:rPr>
                <w:rFonts w:ascii="Calibri" w:eastAsia="Times New Roman" w:hAnsi="Calibri" w:cs="Calibri"/>
                <w:bCs/>
                <w:lang w:eastAsia="ar-SA"/>
              </w:rPr>
            </w:pPr>
            <w:r w:rsidRPr="00ED66D2">
              <w:rPr>
                <w:rFonts w:ascii="Calibri" w:eastAsia="Times New Roman" w:hAnsi="Calibri" w:cs="Calibri"/>
                <w:bCs/>
                <w:lang w:eastAsia="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565" w:type="pct"/>
          </w:tcPr>
          <w:p w14:paraId="3788521F"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03C33FD0"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c>
          <w:tcPr>
            <w:tcW w:w="691" w:type="pct"/>
          </w:tcPr>
          <w:p w14:paraId="7473CC27"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p>
        </w:tc>
      </w:tr>
      <w:tr w:rsidR="00ED66D2" w:rsidRPr="00ED66D2" w14:paraId="561C2B93" w14:textId="77777777" w:rsidTr="008A2CA9">
        <w:tc>
          <w:tcPr>
            <w:tcW w:w="273" w:type="pct"/>
          </w:tcPr>
          <w:p w14:paraId="5991200A" w14:textId="77777777" w:rsidR="00ED66D2" w:rsidRPr="00ED66D2" w:rsidRDefault="00ED66D2" w:rsidP="009C169B">
            <w:pPr>
              <w:autoSpaceDN w:val="0"/>
              <w:snapToGrid w:val="0"/>
              <w:spacing w:before="60" w:after="60" w:line="252" w:lineRule="auto"/>
              <w:jc w:val="center"/>
              <w:rPr>
                <w:rFonts w:ascii="Calibri" w:eastAsia="Times New Roman" w:hAnsi="Calibri" w:cs="Calibri"/>
                <w:bCs/>
                <w:lang w:eastAsia="el-GR"/>
              </w:rPr>
            </w:pPr>
            <w:r w:rsidRPr="00ED66D2">
              <w:rPr>
                <w:rFonts w:ascii="Calibri" w:eastAsia="Times New Roman" w:hAnsi="Calibri" w:cs="Calibri"/>
                <w:bCs/>
                <w:lang w:eastAsia="el-GR"/>
              </w:rPr>
              <w:t>13.</w:t>
            </w:r>
          </w:p>
        </w:tc>
        <w:tc>
          <w:tcPr>
            <w:tcW w:w="765" w:type="pct"/>
            <w:hideMark/>
          </w:tcPr>
          <w:p w14:paraId="2F87010A" w14:textId="77777777" w:rsidR="00ED66D2" w:rsidRPr="00ED66D2" w:rsidRDefault="00ED66D2" w:rsidP="00ED66D2">
            <w:pPr>
              <w:autoSpaceDN w:val="0"/>
              <w:snapToGrid w:val="0"/>
              <w:spacing w:before="60" w:after="60" w:line="252" w:lineRule="auto"/>
              <w:rPr>
                <w:rFonts w:ascii="Calibri" w:eastAsia="Times New Roman" w:hAnsi="Calibri" w:cs="Calibri"/>
                <w:bCs/>
                <w:lang w:val="en-US" w:eastAsia="ar-SA"/>
              </w:rPr>
            </w:pPr>
            <w:r w:rsidRPr="00ED66D2">
              <w:rPr>
                <w:rFonts w:ascii="Calibri" w:eastAsia="Times New Roman" w:hAnsi="Calibri" w:cs="Calibri"/>
                <w:bCs/>
                <w:lang w:val="en-US" w:eastAsia="el-GR"/>
              </w:rPr>
              <w:t>Χρόνος Παράδοσης</w:t>
            </w:r>
          </w:p>
        </w:tc>
        <w:tc>
          <w:tcPr>
            <w:tcW w:w="1512" w:type="pct"/>
            <w:gridSpan w:val="3"/>
            <w:vAlign w:val="center"/>
            <w:hideMark/>
          </w:tcPr>
          <w:p w14:paraId="693FBB91" w14:textId="3F621A5C" w:rsidR="00ED66D2" w:rsidRPr="00ED66D2" w:rsidRDefault="00ED66D2" w:rsidP="00E85CC5">
            <w:pPr>
              <w:autoSpaceDN w:val="0"/>
              <w:snapToGrid w:val="0"/>
              <w:spacing w:before="60" w:after="60" w:line="240" w:lineRule="auto"/>
              <w:jc w:val="center"/>
              <w:rPr>
                <w:rFonts w:ascii="Calibri" w:eastAsia="Times New Roman" w:hAnsi="Calibri" w:cs="Calibri"/>
                <w:bCs/>
                <w:lang w:val="en-US" w:eastAsia="ar-SA"/>
              </w:rPr>
            </w:pPr>
            <w:r w:rsidRPr="00ED66D2">
              <w:rPr>
                <w:rFonts w:ascii="Calibri" w:eastAsia="Times New Roman" w:hAnsi="Calibri" w:cs="Calibri"/>
                <w:bCs/>
                <w:lang w:val="en-US" w:eastAsia="el-GR"/>
              </w:rPr>
              <w:t xml:space="preserve">&lt;= </w:t>
            </w:r>
            <w:r w:rsidR="00FB505A">
              <w:rPr>
                <w:rFonts w:ascii="Calibri" w:eastAsia="Times New Roman" w:hAnsi="Calibri" w:cs="Calibri"/>
                <w:bCs/>
                <w:lang w:eastAsia="el-GR"/>
              </w:rPr>
              <w:t>5</w:t>
            </w:r>
            <w:r w:rsidR="00FB505A" w:rsidRPr="00ED66D2">
              <w:rPr>
                <w:rFonts w:ascii="Calibri" w:eastAsia="Times New Roman" w:hAnsi="Calibri" w:cs="Calibri"/>
                <w:bCs/>
                <w:lang w:val="en-US" w:eastAsia="el-GR"/>
              </w:rPr>
              <w:t xml:space="preserve">0 </w:t>
            </w:r>
            <w:r w:rsidRPr="00ED66D2">
              <w:rPr>
                <w:rFonts w:ascii="Calibri" w:eastAsia="Times New Roman" w:hAnsi="Calibri" w:cs="Calibri"/>
                <w:bCs/>
                <w:lang w:val="en-US" w:eastAsia="el-GR"/>
              </w:rPr>
              <w:t>ημέρες</w:t>
            </w:r>
          </w:p>
        </w:tc>
        <w:tc>
          <w:tcPr>
            <w:tcW w:w="565" w:type="pct"/>
          </w:tcPr>
          <w:p w14:paraId="4D0B88D6" w14:textId="77777777" w:rsidR="00ED66D2" w:rsidRPr="00ED66D2" w:rsidRDefault="00ED66D2" w:rsidP="00ED66D2">
            <w:pPr>
              <w:autoSpaceDN w:val="0"/>
              <w:spacing w:before="60" w:after="60" w:line="240" w:lineRule="auto"/>
              <w:jc w:val="center"/>
              <w:rPr>
                <w:rFonts w:ascii="Calibri" w:eastAsia="Times New Roman" w:hAnsi="Calibri" w:cs="Calibri"/>
                <w:bCs/>
                <w:lang w:eastAsia="ar-SA"/>
              </w:rPr>
            </w:pPr>
            <w:r w:rsidRPr="00ED66D2">
              <w:rPr>
                <w:rFonts w:ascii="Calibri" w:eastAsia="Times New Roman" w:hAnsi="Calibri" w:cs="Calibri"/>
                <w:bCs/>
                <w:lang w:eastAsia="ar-SA"/>
              </w:rPr>
              <w:t>ΝΑΙ</w:t>
            </w:r>
          </w:p>
        </w:tc>
        <w:tc>
          <w:tcPr>
            <w:tcW w:w="1194" w:type="pct"/>
            <w:vAlign w:val="center"/>
          </w:tcPr>
          <w:p w14:paraId="4E8D477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c>
          <w:tcPr>
            <w:tcW w:w="691" w:type="pct"/>
          </w:tcPr>
          <w:p w14:paraId="1CFAA1C1" w14:textId="77777777" w:rsidR="00ED66D2" w:rsidRPr="00ED66D2" w:rsidRDefault="00ED66D2" w:rsidP="00ED66D2">
            <w:pPr>
              <w:autoSpaceDN w:val="0"/>
              <w:spacing w:before="60" w:after="60" w:line="240" w:lineRule="auto"/>
              <w:jc w:val="center"/>
              <w:rPr>
                <w:rFonts w:ascii="Calibri" w:eastAsia="Times New Roman" w:hAnsi="Calibri" w:cs="Calibri"/>
                <w:bCs/>
                <w:lang w:val="en-US" w:eastAsia="ar-SA"/>
              </w:rPr>
            </w:pPr>
          </w:p>
        </w:tc>
      </w:tr>
    </w:tbl>
    <w:p w14:paraId="11C084AA" w14:textId="77777777" w:rsidR="00ED66D2" w:rsidRPr="00ED66D2" w:rsidRDefault="00ED66D2" w:rsidP="00ED66D2">
      <w:pPr>
        <w:spacing w:after="0" w:line="360" w:lineRule="auto"/>
        <w:jc w:val="both"/>
        <w:rPr>
          <w:rFonts w:ascii="Arial" w:eastAsia="Times New Roman" w:hAnsi="Arial" w:cs="Arial"/>
          <w:b/>
          <w:bCs/>
          <w:u w:val="single"/>
          <w:lang w:val="en-US" w:eastAsia="ar-SA"/>
        </w:rPr>
      </w:pPr>
    </w:p>
    <w:p w14:paraId="470BADCE" w14:textId="77777777" w:rsidR="007F609A" w:rsidRPr="007F609A" w:rsidRDefault="007F609A" w:rsidP="007F609A">
      <w:pPr>
        <w:keepNext/>
        <w:tabs>
          <w:tab w:val="left" w:pos="720"/>
        </w:tabs>
        <w:spacing w:after="0" w:line="240" w:lineRule="auto"/>
        <w:outlineLvl w:val="1"/>
        <w:rPr>
          <w:rFonts w:ascii="Calibri" w:eastAsia="Times New Roman" w:hAnsi="Calibri" w:cs="Calibri"/>
          <w:b/>
          <w:bCs/>
          <w:szCs w:val="24"/>
          <w:u w:val="single"/>
          <w:lang w:eastAsia="el-GR"/>
        </w:rPr>
      </w:pPr>
      <w:r w:rsidRPr="00DA4035">
        <w:rPr>
          <w:rFonts w:ascii="Calibri" w:eastAsia="Times New Roman" w:hAnsi="Calibri" w:cs="Calibri"/>
          <w:b/>
          <w:bCs/>
          <w:szCs w:val="24"/>
          <w:u w:val="single"/>
          <w:lang w:eastAsia="el-GR"/>
        </w:rPr>
        <w:t xml:space="preserve">33.3 Εκτυπωτής </w:t>
      </w:r>
      <w:r w:rsidRPr="00DA4035">
        <w:rPr>
          <w:rFonts w:ascii="Calibri" w:eastAsia="Times New Roman" w:hAnsi="Calibri" w:cs="Calibri"/>
          <w:b/>
          <w:bCs/>
          <w:szCs w:val="24"/>
          <w:u w:val="single"/>
          <w:lang w:val="en-US" w:eastAsia="el-GR"/>
        </w:rPr>
        <w:t>Laser</w:t>
      </w:r>
      <w:r w:rsidRPr="00DA4035">
        <w:rPr>
          <w:rFonts w:ascii="Calibri" w:eastAsia="Times New Roman" w:hAnsi="Calibri" w:cs="Calibri"/>
          <w:b/>
          <w:bCs/>
          <w:szCs w:val="24"/>
          <w:u w:val="single"/>
          <w:lang w:eastAsia="el-GR"/>
        </w:rPr>
        <w:t xml:space="preserve"> για τον ιοντικό χρωματογράφο</w:t>
      </w:r>
    </w:p>
    <w:p w14:paraId="26178F34" w14:textId="77777777" w:rsidR="007F609A" w:rsidRPr="007F609A" w:rsidRDefault="007F609A" w:rsidP="007F609A">
      <w:pPr>
        <w:keepNext/>
        <w:tabs>
          <w:tab w:val="left" w:pos="720"/>
        </w:tabs>
        <w:spacing w:after="0" w:line="240" w:lineRule="auto"/>
        <w:outlineLvl w:val="1"/>
        <w:rPr>
          <w:rFonts w:ascii="Calibri" w:eastAsia="Times New Roman" w:hAnsi="Calibri" w:cs="Calibri"/>
          <w:b/>
          <w:bCs/>
          <w:szCs w:val="24"/>
          <w:u w:val="single"/>
          <w:lang w:eastAsia="el-GR"/>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6"/>
        <w:gridCol w:w="2235"/>
        <w:gridCol w:w="1914"/>
        <w:gridCol w:w="1244"/>
        <w:gridCol w:w="2171"/>
        <w:gridCol w:w="1356"/>
      </w:tblGrid>
      <w:tr w:rsidR="007F609A" w:rsidRPr="007F609A" w14:paraId="1E9314D6" w14:textId="77777777" w:rsidTr="007F609A">
        <w:tc>
          <w:tcPr>
            <w:tcW w:w="410" w:type="pct"/>
            <w:shd w:val="clear" w:color="auto" w:fill="BFBFBF" w:themeFill="background1" w:themeFillShade="BF"/>
            <w:vAlign w:val="bottom"/>
          </w:tcPr>
          <w:p w14:paraId="70DD8FC9" w14:textId="77777777" w:rsidR="007F609A" w:rsidRPr="007F609A" w:rsidRDefault="007F609A" w:rsidP="007F609A">
            <w:pPr>
              <w:spacing w:after="0" w:line="276" w:lineRule="auto"/>
              <w:jc w:val="center"/>
              <w:rPr>
                <w:rFonts w:ascii="Calibri" w:eastAsia="Calibri" w:hAnsi="Calibri" w:cs="Calibri"/>
                <w:b/>
              </w:rPr>
            </w:pPr>
            <w:r w:rsidRPr="007F609A">
              <w:rPr>
                <w:rFonts w:ascii="Calibri" w:eastAsia="Calibri" w:hAnsi="Calibri" w:cs="Calibri"/>
                <w:b/>
              </w:rPr>
              <w:br w:type="page"/>
              <w:t>Α/Α</w:t>
            </w:r>
          </w:p>
        </w:tc>
        <w:tc>
          <w:tcPr>
            <w:tcW w:w="2775" w:type="pct"/>
            <w:gridSpan w:val="3"/>
            <w:shd w:val="clear" w:color="auto" w:fill="BFBFBF" w:themeFill="background1" w:themeFillShade="BF"/>
            <w:vAlign w:val="bottom"/>
          </w:tcPr>
          <w:p w14:paraId="7EE2004F" w14:textId="77777777" w:rsidR="007F609A" w:rsidRPr="007F609A" w:rsidRDefault="007F609A" w:rsidP="007F609A">
            <w:pPr>
              <w:overflowPunct w:val="0"/>
              <w:autoSpaceDE w:val="0"/>
              <w:spacing w:before="60" w:after="60" w:line="240" w:lineRule="auto"/>
              <w:jc w:val="center"/>
              <w:rPr>
                <w:rFonts w:ascii="Calibri" w:eastAsia="Calibri" w:hAnsi="Calibri" w:cs="Calibri"/>
                <w:b/>
              </w:rPr>
            </w:pPr>
            <w:r w:rsidRPr="007F609A">
              <w:rPr>
                <w:rFonts w:ascii="Calibri" w:eastAsia="Calibri" w:hAnsi="Calibri" w:cs="Calibri"/>
                <w:b/>
              </w:rPr>
              <w:t>ΠΡΟΔΙΑΓΡΑΦΕΣ</w:t>
            </w:r>
          </w:p>
        </w:tc>
        <w:tc>
          <w:tcPr>
            <w:tcW w:w="1815" w:type="pct"/>
            <w:gridSpan w:val="2"/>
            <w:shd w:val="clear" w:color="auto" w:fill="BFBFBF" w:themeFill="background1" w:themeFillShade="BF"/>
            <w:vAlign w:val="center"/>
          </w:tcPr>
          <w:p w14:paraId="3F32E54A" w14:textId="77777777" w:rsidR="007F609A" w:rsidRPr="007F609A" w:rsidRDefault="007F609A" w:rsidP="007F609A">
            <w:pPr>
              <w:overflowPunct w:val="0"/>
              <w:autoSpaceDE w:val="0"/>
              <w:spacing w:before="60" w:after="60" w:line="240" w:lineRule="auto"/>
              <w:jc w:val="center"/>
              <w:rPr>
                <w:rFonts w:ascii="Calibri" w:eastAsia="Calibri" w:hAnsi="Calibri" w:cs="Calibri"/>
                <w:b/>
              </w:rPr>
            </w:pPr>
            <w:r w:rsidRPr="007F609A">
              <w:rPr>
                <w:rFonts w:ascii="Calibri" w:eastAsia="Calibri" w:hAnsi="Calibri" w:cs="Calibri"/>
                <w:b/>
              </w:rPr>
              <w:t>ΠΡΟΣΦΟΡΑ</w:t>
            </w:r>
          </w:p>
        </w:tc>
      </w:tr>
      <w:tr w:rsidR="007F609A" w:rsidRPr="007F609A" w14:paraId="72C388BE" w14:textId="77777777" w:rsidTr="007F609A">
        <w:tc>
          <w:tcPr>
            <w:tcW w:w="410" w:type="pct"/>
            <w:shd w:val="clear" w:color="auto" w:fill="BFBFBF" w:themeFill="background1" w:themeFillShade="BF"/>
            <w:vAlign w:val="center"/>
          </w:tcPr>
          <w:p w14:paraId="0B931E20" w14:textId="77777777" w:rsidR="007F609A" w:rsidRPr="007F609A" w:rsidRDefault="007F609A" w:rsidP="007F609A">
            <w:pPr>
              <w:tabs>
                <w:tab w:val="left" w:pos="720"/>
              </w:tabs>
              <w:spacing w:after="0" w:line="276" w:lineRule="auto"/>
              <w:jc w:val="center"/>
              <w:rPr>
                <w:rFonts w:ascii="Calibri" w:eastAsia="Calibri" w:hAnsi="Calibri" w:cs="Calibri"/>
                <w:b/>
              </w:rPr>
            </w:pPr>
            <w:r w:rsidRPr="007F609A">
              <w:rPr>
                <w:rFonts w:ascii="Calibri" w:eastAsia="Calibri" w:hAnsi="Calibri" w:cs="Calibri"/>
                <w:b/>
              </w:rPr>
              <w:t>(α)</w:t>
            </w:r>
          </w:p>
        </w:tc>
        <w:tc>
          <w:tcPr>
            <w:tcW w:w="2135" w:type="pct"/>
            <w:gridSpan w:val="2"/>
            <w:shd w:val="clear" w:color="auto" w:fill="BFBFBF" w:themeFill="background1" w:themeFillShade="BF"/>
            <w:vAlign w:val="center"/>
          </w:tcPr>
          <w:p w14:paraId="25F776F0" w14:textId="77777777" w:rsidR="007F609A" w:rsidRPr="007F609A" w:rsidRDefault="007F609A" w:rsidP="007F609A">
            <w:pPr>
              <w:spacing w:after="0" w:line="276" w:lineRule="auto"/>
              <w:jc w:val="center"/>
              <w:rPr>
                <w:rFonts w:ascii="Calibri" w:eastAsia="Calibri" w:hAnsi="Calibri" w:cs="Calibri"/>
                <w:b/>
              </w:rPr>
            </w:pPr>
            <w:r w:rsidRPr="007F609A">
              <w:rPr>
                <w:rFonts w:ascii="Calibri" w:eastAsia="Calibri" w:hAnsi="Calibri" w:cs="Calibri"/>
                <w:b/>
              </w:rPr>
              <w:t>(β)</w:t>
            </w:r>
          </w:p>
        </w:tc>
        <w:tc>
          <w:tcPr>
            <w:tcW w:w="640" w:type="pct"/>
            <w:shd w:val="clear" w:color="auto" w:fill="BFBFBF" w:themeFill="background1" w:themeFillShade="BF"/>
            <w:vAlign w:val="center"/>
          </w:tcPr>
          <w:p w14:paraId="219A8957" w14:textId="77777777" w:rsidR="007F609A" w:rsidRPr="007F609A" w:rsidRDefault="007F609A" w:rsidP="007F609A">
            <w:pPr>
              <w:tabs>
                <w:tab w:val="left" w:pos="720"/>
              </w:tabs>
              <w:spacing w:after="0" w:line="276" w:lineRule="auto"/>
              <w:jc w:val="center"/>
              <w:rPr>
                <w:rFonts w:ascii="Calibri" w:eastAsia="Calibri" w:hAnsi="Calibri" w:cs="Calibri"/>
                <w:b/>
              </w:rPr>
            </w:pPr>
            <w:r w:rsidRPr="007F609A">
              <w:rPr>
                <w:rFonts w:ascii="Calibri" w:eastAsia="Calibri" w:hAnsi="Calibri" w:cs="Calibri"/>
                <w:b/>
              </w:rPr>
              <w:t>(γ)</w:t>
            </w:r>
          </w:p>
        </w:tc>
        <w:tc>
          <w:tcPr>
            <w:tcW w:w="1117" w:type="pct"/>
            <w:shd w:val="clear" w:color="auto" w:fill="BFBFBF" w:themeFill="background1" w:themeFillShade="BF"/>
            <w:vAlign w:val="center"/>
          </w:tcPr>
          <w:p w14:paraId="40939244" w14:textId="77777777" w:rsidR="007F609A" w:rsidRPr="007F609A" w:rsidRDefault="007F609A" w:rsidP="007F609A">
            <w:pPr>
              <w:spacing w:after="0" w:line="276" w:lineRule="auto"/>
              <w:jc w:val="center"/>
              <w:rPr>
                <w:rFonts w:ascii="Calibri" w:eastAsia="Calibri" w:hAnsi="Calibri" w:cs="Calibri"/>
                <w:b/>
              </w:rPr>
            </w:pPr>
            <w:r w:rsidRPr="007F609A">
              <w:rPr>
                <w:rFonts w:ascii="Calibri" w:eastAsia="Calibri" w:hAnsi="Calibri" w:cs="Calibri"/>
                <w:b/>
              </w:rPr>
              <w:t>(δ)</w:t>
            </w:r>
          </w:p>
        </w:tc>
        <w:tc>
          <w:tcPr>
            <w:tcW w:w="698" w:type="pct"/>
            <w:shd w:val="clear" w:color="auto" w:fill="BFBFBF" w:themeFill="background1" w:themeFillShade="BF"/>
            <w:vAlign w:val="center"/>
          </w:tcPr>
          <w:p w14:paraId="785F155D" w14:textId="77777777" w:rsidR="007F609A" w:rsidRPr="007F609A" w:rsidRDefault="007F609A" w:rsidP="007F609A">
            <w:pPr>
              <w:spacing w:after="0" w:line="276" w:lineRule="auto"/>
              <w:jc w:val="center"/>
              <w:rPr>
                <w:rFonts w:ascii="Calibri" w:eastAsia="Calibri" w:hAnsi="Calibri" w:cs="Calibri"/>
                <w:b/>
              </w:rPr>
            </w:pPr>
            <w:r w:rsidRPr="007F609A">
              <w:rPr>
                <w:rFonts w:ascii="Calibri" w:eastAsia="Calibri" w:hAnsi="Calibri" w:cs="Calibri"/>
                <w:b/>
              </w:rPr>
              <w:t>(ε)</w:t>
            </w:r>
          </w:p>
        </w:tc>
      </w:tr>
      <w:tr w:rsidR="007F609A" w:rsidRPr="007F609A" w14:paraId="22474A64" w14:textId="77777777" w:rsidTr="007F609A">
        <w:tc>
          <w:tcPr>
            <w:tcW w:w="410" w:type="pct"/>
            <w:shd w:val="clear" w:color="auto" w:fill="BFBFBF" w:themeFill="background1" w:themeFillShade="BF"/>
            <w:vAlign w:val="center"/>
          </w:tcPr>
          <w:p w14:paraId="5261D9E2" w14:textId="77777777" w:rsidR="007F609A" w:rsidRPr="007F609A" w:rsidRDefault="007F609A" w:rsidP="007F609A">
            <w:pPr>
              <w:tabs>
                <w:tab w:val="left" w:pos="720"/>
              </w:tabs>
              <w:spacing w:after="0" w:line="276" w:lineRule="auto"/>
              <w:jc w:val="center"/>
              <w:rPr>
                <w:rFonts w:ascii="Calibri" w:eastAsia="Calibri" w:hAnsi="Calibri" w:cs="Calibri"/>
                <w:b/>
              </w:rPr>
            </w:pPr>
          </w:p>
        </w:tc>
        <w:tc>
          <w:tcPr>
            <w:tcW w:w="2135" w:type="pct"/>
            <w:gridSpan w:val="2"/>
            <w:shd w:val="clear" w:color="auto" w:fill="BFBFBF" w:themeFill="background1" w:themeFillShade="BF"/>
            <w:vAlign w:val="center"/>
          </w:tcPr>
          <w:p w14:paraId="0EF08C7F" w14:textId="77777777" w:rsidR="007F609A" w:rsidRPr="007F609A" w:rsidRDefault="007F609A" w:rsidP="007F609A">
            <w:pPr>
              <w:tabs>
                <w:tab w:val="left" w:pos="720"/>
              </w:tabs>
              <w:spacing w:after="0" w:line="276" w:lineRule="auto"/>
              <w:jc w:val="center"/>
              <w:rPr>
                <w:rFonts w:ascii="Calibri" w:eastAsia="Calibri" w:hAnsi="Calibri" w:cs="Calibri"/>
                <w:b/>
              </w:rPr>
            </w:pPr>
          </w:p>
        </w:tc>
        <w:tc>
          <w:tcPr>
            <w:tcW w:w="640" w:type="pct"/>
            <w:shd w:val="clear" w:color="auto" w:fill="BFBFBF" w:themeFill="background1" w:themeFillShade="BF"/>
            <w:vAlign w:val="center"/>
          </w:tcPr>
          <w:p w14:paraId="3D4A8C00" w14:textId="77777777" w:rsidR="007F609A" w:rsidRPr="007F609A" w:rsidRDefault="007F609A" w:rsidP="007F609A">
            <w:pPr>
              <w:tabs>
                <w:tab w:val="left" w:pos="720"/>
              </w:tabs>
              <w:spacing w:after="0" w:line="276" w:lineRule="auto"/>
              <w:jc w:val="center"/>
              <w:rPr>
                <w:rFonts w:ascii="Calibri" w:eastAsia="Calibri" w:hAnsi="Calibri" w:cs="Calibri"/>
                <w:b/>
              </w:rPr>
            </w:pPr>
            <w:r w:rsidRPr="007F609A">
              <w:rPr>
                <w:rFonts w:ascii="Calibri" w:eastAsia="Calibri" w:hAnsi="Calibri" w:cs="Calibri"/>
                <w:b/>
              </w:rPr>
              <w:t>ΥΠΟΧΡ/ΚΗ ΑΠΑΙΤΗΣΗ</w:t>
            </w:r>
          </w:p>
        </w:tc>
        <w:tc>
          <w:tcPr>
            <w:tcW w:w="1117" w:type="pct"/>
            <w:shd w:val="clear" w:color="auto" w:fill="BFBFBF" w:themeFill="background1" w:themeFillShade="BF"/>
            <w:vAlign w:val="center"/>
            <w:hideMark/>
          </w:tcPr>
          <w:p w14:paraId="6FE9A7C0" w14:textId="77777777" w:rsidR="007F609A" w:rsidRPr="007F609A" w:rsidRDefault="007F609A" w:rsidP="007F609A">
            <w:pPr>
              <w:spacing w:after="0" w:line="276" w:lineRule="auto"/>
              <w:jc w:val="center"/>
              <w:rPr>
                <w:rFonts w:ascii="Calibri" w:eastAsia="Calibri" w:hAnsi="Calibri" w:cs="Calibri"/>
                <w:b/>
              </w:rPr>
            </w:pPr>
            <w:r w:rsidRPr="007F609A">
              <w:rPr>
                <w:rFonts w:ascii="Calibri" w:eastAsia="Calibri" w:hAnsi="Calibri" w:cs="Calibri"/>
                <w:b/>
              </w:rPr>
              <w:t>ΑΠΑΝΤΗΣΗ ΠΡΟΜ/ΤΗ</w:t>
            </w:r>
          </w:p>
        </w:tc>
        <w:tc>
          <w:tcPr>
            <w:tcW w:w="698" w:type="pct"/>
            <w:shd w:val="clear" w:color="auto" w:fill="BFBFBF" w:themeFill="background1" w:themeFillShade="BF"/>
            <w:vAlign w:val="center"/>
            <w:hideMark/>
          </w:tcPr>
          <w:p w14:paraId="71D56316" w14:textId="77777777" w:rsidR="007F609A" w:rsidRPr="007F609A" w:rsidRDefault="007F609A" w:rsidP="007F609A">
            <w:pPr>
              <w:spacing w:after="0" w:line="276" w:lineRule="auto"/>
              <w:jc w:val="center"/>
              <w:rPr>
                <w:rFonts w:ascii="Calibri" w:eastAsia="Calibri" w:hAnsi="Calibri" w:cs="Calibri"/>
                <w:b/>
              </w:rPr>
            </w:pPr>
            <w:r w:rsidRPr="007F609A">
              <w:rPr>
                <w:rFonts w:ascii="Calibri" w:eastAsia="Calibri" w:hAnsi="Calibri" w:cs="Calibri"/>
                <w:b/>
              </w:rPr>
              <w:t>ΠΑΡΑΠΟΜΠΗ</w:t>
            </w:r>
          </w:p>
        </w:tc>
      </w:tr>
      <w:tr w:rsidR="007F609A" w:rsidRPr="007F609A" w14:paraId="4B02D729" w14:textId="77777777" w:rsidTr="00E85CC5">
        <w:tc>
          <w:tcPr>
            <w:tcW w:w="410" w:type="pct"/>
            <w:vAlign w:val="center"/>
          </w:tcPr>
          <w:p w14:paraId="23EB6167"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180473D4"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Τεχνολογία Εκτύπωσης</w:t>
            </w:r>
          </w:p>
        </w:tc>
        <w:tc>
          <w:tcPr>
            <w:tcW w:w="985" w:type="pct"/>
            <w:vAlign w:val="center"/>
          </w:tcPr>
          <w:p w14:paraId="7DDC4376"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val="en-US" w:eastAsia="el-GR"/>
              </w:rPr>
              <w:t xml:space="preserve">Laser </w:t>
            </w:r>
            <w:r w:rsidRPr="007F609A">
              <w:rPr>
                <w:rFonts w:ascii="Calibri" w:eastAsia="Times New Roman" w:hAnsi="Calibri" w:cs="Calibri"/>
                <w:bCs/>
                <w:lang w:eastAsia="el-GR"/>
              </w:rPr>
              <w:t>(ασπρόμαυρη)</w:t>
            </w:r>
          </w:p>
        </w:tc>
        <w:tc>
          <w:tcPr>
            <w:tcW w:w="640" w:type="pct"/>
            <w:vAlign w:val="center"/>
          </w:tcPr>
          <w:p w14:paraId="0614EF98"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6C385915"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48BE63AE"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00CB2098" w14:textId="77777777" w:rsidTr="00E85CC5">
        <w:tc>
          <w:tcPr>
            <w:tcW w:w="410" w:type="pct"/>
            <w:vAlign w:val="center"/>
          </w:tcPr>
          <w:p w14:paraId="47052EA3"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2CDB0EE3"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Ταχύτητα Εκτύπωσης</w:t>
            </w:r>
          </w:p>
        </w:tc>
        <w:tc>
          <w:tcPr>
            <w:tcW w:w="985" w:type="pct"/>
            <w:vAlign w:val="center"/>
          </w:tcPr>
          <w:p w14:paraId="6AD6F4FA"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val="en-US" w:eastAsia="el-GR"/>
              </w:rPr>
              <w:t xml:space="preserve">≥ 28 </w:t>
            </w:r>
            <w:r w:rsidRPr="007F609A">
              <w:rPr>
                <w:rFonts w:ascii="Calibri" w:eastAsia="Times New Roman" w:hAnsi="Calibri" w:cs="Calibri"/>
                <w:bCs/>
                <w:lang w:eastAsia="el-GR"/>
              </w:rPr>
              <w:t>σελ/λεπτό</w:t>
            </w:r>
          </w:p>
        </w:tc>
        <w:tc>
          <w:tcPr>
            <w:tcW w:w="640" w:type="pct"/>
            <w:vAlign w:val="center"/>
          </w:tcPr>
          <w:p w14:paraId="538104D8"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17A3AD36"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7D38A2D1"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7AF40D31" w14:textId="77777777" w:rsidTr="00E85CC5">
        <w:tc>
          <w:tcPr>
            <w:tcW w:w="410" w:type="pct"/>
            <w:vAlign w:val="center"/>
          </w:tcPr>
          <w:p w14:paraId="0BAE13A8"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3034BC7F"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Εκτύπωση 1</w:t>
            </w:r>
            <w:r w:rsidRPr="007F609A">
              <w:rPr>
                <w:rFonts w:ascii="Calibri" w:eastAsia="Times New Roman" w:hAnsi="Calibri" w:cs="Calibri"/>
                <w:bCs/>
                <w:vertAlign w:val="superscript"/>
                <w:lang w:eastAsia="el-GR"/>
              </w:rPr>
              <w:t>ης</w:t>
            </w:r>
            <w:r w:rsidRPr="007F609A">
              <w:rPr>
                <w:rFonts w:ascii="Calibri" w:eastAsia="Times New Roman" w:hAnsi="Calibri" w:cs="Calibri"/>
                <w:bCs/>
                <w:lang w:eastAsia="el-GR"/>
              </w:rPr>
              <w:t xml:space="preserve"> σελίδας</w:t>
            </w:r>
          </w:p>
        </w:tc>
        <w:tc>
          <w:tcPr>
            <w:tcW w:w="985" w:type="pct"/>
            <w:vAlign w:val="center"/>
          </w:tcPr>
          <w:p w14:paraId="72301668"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val="en-US" w:eastAsia="el-GR"/>
              </w:rPr>
            </w:pPr>
            <w:r w:rsidRPr="007F609A">
              <w:rPr>
                <w:rFonts w:ascii="Calibri" w:eastAsia="Times New Roman" w:hAnsi="Calibri" w:cs="Calibri"/>
                <w:bCs/>
                <w:lang w:val="en-US" w:eastAsia="el-GR"/>
              </w:rPr>
              <w:t>≤ 7 sec</w:t>
            </w:r>
          </w:p>
        </w:tc>
        <w:tc>
          <w:tcPr>
            <w:tcW w:w="640" w:type="pct"/>
            <w:vAlign w:val="center"/>
          </w:tcPr>
          <w:p w14:paraId="39D89A2A"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459F2196"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04D859A7"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272DFDAF" w14:textId="77777777" w:rsidTr="00E85CC5">
        <w:tc>
          <w:tcPr>
            <w:tcW w:w="410" w:type="pct"/>
            <w:vAlign w:val="center"/>
          </w:tcPr>
          <w:p w14:paraId="7FAB1379"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611700C4"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Ποιότητα εκτύπωσης</w:t>
            </w:r>
          </w:p>
        </w:tc>
        <w:tc>
          <w:tcPr>
            <w:tcW w:w="985" w:type="pct"/>
            <w:vAlign w:val="center"/>
          </w:tcPr>
          <w:p w14:paraId="4A854A20"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val="en-US" w:eastAsia="el-GR"/>
              </w:rPr>
            </w:pPr>
            <w:r w:rsidRPr="007F609A">
              <w:rPr>
                <w:rFonts w:ascii="Calibri" w:eastAsia="Times New Roman" w:hAnsi="Calibri" w:cs="Calibri"/>
                <w:bCs/>
                <w:lang w:eastAsia="el-GR"/>
              </w:rPr>
              <w:t>1200</w:t>
            </w:r>
            <w:r w:rsidRPr="007F609A">
              <w:rPr>
                <w:rFonts w:ascii="Calibri" w:eastAsia="Times New Roman" w:hAnsi="Calibri" w:cs="Calibri"/>
                <w:bCs/>
                <w:lang w:val="en-US" w:eastAsia="el-GR"/>
              </w:rPr>
              <w:t>x1200 dpi</w:t>
            </w:r>
          </w:p>
        </w:tc>
        <w:tc>
          <w:tcPr>
            <w:tcW w:w="640" w:type="pct"/>
            <w:vAlign w:val="center"/>
          </w:tcPr>
          <w:p w14:paraId="76798F2E"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3076C495"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57605F1F"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2DBF8514" w14:textId="77777777" w:rsidTr="00E85CC5">
        <w:tc>
          <w:tcPr>
            <w:tcW w:w="410" w:type="pct"/>
            <w:vAlign w:val="center"/>
          </w:tcPr>
          <w:p w14:paraId="2A69D8C0"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39ACFDBD"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Κύκλος Λειτουργίας</w:t>
            </w:r>
          </w:p>
        </w:tc>
        <w:tc>
          <w:tcPr>
            <w:tcW w:w="985" w:type="pct"/>
            <w:vAlign w:val="center"/>
          </w:tcPr>
          <w:p w14:paraId="3C8F1A25" w14:textId="77777777" w:rsidR="007F609A" w:rsidRPr="007F609A" w:rsidRDefault="007F609A" w:rsidP="007F609A">
            <w:pPr>
              <w:overflowPunct w:val="0"/>
              <w:autoSpaceDE w:val="0"/>
              <w:spacing w:before="60" w:after="60" w:line="240" w:lineRule="auto"/>
              <w:ind w:right="34"/>
              <w:rPr>
                <w:rFonts w:ascii="Calibri" w:eastAsia="Times New Roman" w:hAnsi="Calibri" w:cs="Calibri"/>
                <w:bCs/>
                <w:lang w:eastAsia="el-GR"/>
              </w:rPr>
            </w:pPr>
            <w:r w:rsidRPr="007F609A">
              <w:rPr>
                <w:rFonts w:ascii="Calibri" w:eastAsia="Times New Roman" w:hAnsi="Calibri" w:cs="Calibri"/>
                <w:bCs/>
                <w:lang w:eastAsia="el-GR"/>
              </w:rPr>
              <w:t>Έως 20000 σελ. μηνιαίως</w:t>
            </w:r>
          </w:p>
        </w:tc>
        <w:tc>
          <w:tcPr>
            <w:tcW w:w="640" w:type="pct"/>
            <w:vAlign w:val="center"/>
          </w:tcPr>
          <w:p w14:paraId="58EAD927"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44999398"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52C013AC"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5E12A098" w14:textId="77777777" w:rsidTr="00E85CC5">
        <w:tc>
          <w:tcPr>
            <w:tcW w:w="410" w:type="pct"/>
            <w:vAlign w:val="center"/>
          </w:tcPr>
          <w:p w14:paraId="276110B5"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51CAAB52"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Ταχύτητα Επεξεργαστή</w:t>
            </w:r>
          </w:p>
        </w:tc>
        <w:tc>
          <w:tcPr>
            <w:tcW w:w="985" w:type="pct"/>
            <w:vAlign w:val="center"/>
          </w:tcPr>
          <w:p w14:paraId="671B5223"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val="en-US" w:eastAsia="el-GR"/>
              </w:rPr>
            </w:pPr>
            <w:r w:rsidRPr="007F609A">
              <w:rPr>
                <w:rFonts w:ascii="Calibri" w:eastAsia="Times New Roman" w:hAnsi="Calibri" w:cs="Calibri"/>
                <w:bCs/>
                <w:lang w:eastAsia="el-GR"/>
              </w:rPr>
              <w:t>800</w:t>
            </w:r>
            <w:r w:rsidRPr="007F609A">
              <w:rPr>
                <w:rFonts w:ascii="Calibri" w:eastAsia="Times New Roman" w:hAnsi="Calibri" w:cs="Calibri"/>
                <w:bCs/>
                <w:lang w:val="en-US" w:eastAsia="el-GR"/>
              </w:rPr>
              <w:t xml:space="preserve"> MHz</w:t>
            </w:r>
          </w:p>
        </w:tc>
        <w:tc>
          <w:tcPr>
            <w:tcW w:w="640" w:type="pct"/>
            <w:vAlign w:val="center"/>
          </w:tcPr>
          <w:p w14:paraId="1E2AF164"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707B59A6"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472B2AB8"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145D8539" w14:textId="77777777" w:rsidTr="00E85CC5">
        <w:trPr>
          <w:trHeight w:val="195"/>
        </w:trPr>
        <w:tc>
          <w:tcPr>
            <w:tcW w:w="410" w:type="pct"/>
            <w:vMerge w:val="restart"/>
            <w:vAlign w:val="center"/>
          </w:tcPr>
          <w:p w14:paraId="0BA7D990"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Merge w:val="restart"/>
            <w:vAlign w:val="center"/>
          </w:tcPr>
          <w:p w14:paraId="415223D5"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Συνδεσιμότητα</w:t>
            </w:r>
          </w:p>
        </w:tc>
        <w:tc>
          <w:tcPr>
            <w:tcW w:w="985" w:type="pct"/>
            <w:vAlign w:val="center"/>
          </w:tcPr>
          <w:p w14:paraId="073576E7"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val="en-US" w:eastAsia="el-GR"/>
              </w:rPr>
              <w:t>USB</w:t>
            </w:r>
            <w:r w:rsidRPr="007F609A">
              <w:rPr>
                <w:rFonts w:ascii="Calibri" w:eastAsia="Times New Roman" w:hAnsi="Calibri" w:cs="Calibri"/>
                <w:bCs/>
                <w:lang w:eastAsia="el-GR"/>
              </w:rPr>
              <w:t xml:space="preserve"> 2.0</w:t>
            </w:r>
          </w:p>
        </w:tc>
        <w:tc>
          <w:tcPr>
            <w:tcW w:w="640" w:type="pct"/>
            <w:vMerge w:val="restart"/>
            <w:vAlign w:val="center"/>
          </w:tcPr>
          <w:p w14:paraId="291F2B33"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Merge w:val="restart"/>
            <w:vAlign w:val="center"/>
          </w:tcPr>
          <w:p w14:paraId="2BC90E9B"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vMerge w:val="restart"/>
          </w:tcPr>
          <w:p w14:paraId="5B422A4C"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18272212" w14:textId="77777777" w:rsidTr="00E85CC5">
        <w:trPr>
          <w:trHeight w:val="195"/>
        </w:trPr>
        <w:tc>
          <w:tcPr>
            <w:tcW w:w="410" w:type="pct"/>
            <w:vMerge/>
            <w:vAlign w:val="center"/>
          </w:tcPr>
          <w:p w14:paraId="62CC867D"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Merge/>
            <w:vAlign w:val="center"/>
          </w:tcPr>
          <w:p w14:paraId="5B505EBF"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p>
        </w:tc>
        <w:tc>
          <w:tcPr>
            <w:tcW w:w="985" w:type="pct"/>
            <w:vAlign w:val="center"/>
          </w:tcPr>
          <w:p w14:paraId="354FB076"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val="en-US" w:eastAsia="el-GR"/>
              </w:rPr>
              <w:t>Ethernet</w:t>
            </w:r>
            <w:r w:rsidRPr="007F609A">
              <w:rPr>
                <w:rFonts w:ascii="Calibri" w:eastAsia="Times New Roman" w:hAnsi="Calibri" w:cs="Calibri"/>
                <w:bCs/>
                <w:lang w:eastAsia="el-GR"/>
              </w:rPr>
              <w:t xml:space="preserve"> 10/100</w:t>
            </w:r>
          </w:p>
        </w:tc>
        <w:tc>
          <w:tcPr>
            <w:tcW w:w="640" w:type="pct"/>
            <w:vMerge/>
            <w:vAlign w:val="center"/>
          </w:tcPr>
          <w:p w14:paraId="4D3167FF"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1117" w:type="pct"/>
            <w:vMerge/>
            <w:vAlign w:val="center"/>
          </w:tcPr>
          <w:p w14:paraId="7B6F8643"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vMerge/>
          </w:tcPr>
          <w:p w14:paraId="007EB660"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2555B3CB" w14:textId="77777777" w:rsidTr="00E85CC5">
        <w:tc>
          <w:tcPr>
            <w:tcW w:w="410" w:type="pct"/>
            <w:vAlign w:val="center"/>
          </w:tcPr>
          <w:p w14:paraId="3052D1ED"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744C37B7"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Μνήμη</w:t>
            </w:r>
          </w:p>
        </w:tc>
        <w:tc>
          <w:tcPr>
            <w:tcW w:w="985" w:type="pct"/>
            <w:vAlign w:val="center"/>
          </w:tcPr>
          <w:p w14:paraId="2B025C08"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val="en-US" w:eastAsia="el-GR"/>
              </w:rPr>
            </w:pPr>
            <w:r w:rsidRPr="007F609A">
              <w:rPr>
                <w:rFonts w:ascii="Calibri" w:eastAsia="Times New Roman" w:hAnsi="Calibri" w:cs="Calibri"/>
                <w:bCs/>
                <w:lang w:val="en-US" w:eastAsia="el-GR"/>
              </w:rPr>
              <w:t>128 MB</w:t>
            </w:r>
          </w:p>
        </w:tc>
        <w:tc>
          <w:tcPr>
            <w:tcW w:w="640" w:type="pct"/>
            <w:vAlign w:val="center"/>
          </w:tcPr>
          <w:p w14:paraId="14917A66"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2C114637"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2DBF776F"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7ABCC44F" w14:textId="77777777" w:rsidTr="00E85CC5">
        <w:tc>
          <w:tcPr>
            <w:tcW w:w="410" w:type="pct"/>
            <w:vAlign w:val="center"/>
          </w:tcPr>
          <w:p w14:paraId="63DF3DBF"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0650C1C6"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Τροφοδοσία Χαρτιού</w:t>
            </w:r>
          </w:p>
        </w:tc>
        <w:tc>
          <w:tcPr>
            <w:tcW w:w="985" w:type="pct"/>
            <w:vAlign w:val="center"/>
          </w:tcPr>
          <w:p w14:paraId="6326864B"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 250 φύλλα</w:t>
            </w:r>
          </w:p>
        </w:tc>
        <w:tc>
          <w:tcPr>
            <w:tcW w:w="640" w:type="pct"/>
            <w:vAlign w:val="center"/>
          </w:tcPr>
          <w:p w14:paraId="57FAE262"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4ECB9C19"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74304465"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5D89F752" w14:textId="77777777" w:rsidTr="00E85CC5">
        <w:tc>
          <w:tcPr>
            <w:tcW w:w="410" w:type="pct"/>
            <w:vAlign w:val="center"/>
          </w:tcPr>
          <w:p w14:paraId="36C40103"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1867A2BD"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Μέγεθος Χαρτιού</w:t>
            </w:r>
          </w:p>
        </w:tc>
        <w:tc>
          <w:tcPr>
            <w:tcW w:w="985" w:type="pct"/>
            <w:vAlign w:val="center"/>
          </w:tcPr>
          <w:p w14:paraId="5ADAED8C"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A4, A5, A6, B5</w:t>
            </w:r>
          </w:p>
        </w:tc>
        <w:tc>
          <w:tcPr>
            <w:tcW w:w="640" w:type="pct"/>
            <w:vAlign w:val="center"/>
          </w:tcPr>
          <w:p w14:paraId="1BD7F93D"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478169C8"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4AC40894"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6CBDC927" w14:textId="77777777" w:rsidTr="00E85CC5">
        <w:tc>
          <w:tcPr>
            <w:tcW w:w="410" w:type="pct"/>
            <w:vAlign w:val="center"/>
          </w:tcPr>
          <w:p w14:paraId="10E1F1AA"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4700B750"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Τύπος Χαρτιού</w:t>
            </w:r>
          </w:p>
        </w:tc>
        <w:tc>
          <w:tcPr>
            <w:tcW w:w="985" w:type="pct"/>
            <w:vAlign w:val="center"/>
          </w:tcPr>
          <w:p w14:paraId="01854684"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 xml:space="preserve">απλό, φωτογραφικό, σκληρό </w:t>
            </w:r>
          </w:p>
        </w:tc>
        <w:tc>
          <w:tcPr>
            <w:tcW w:w="640" w:type="pct"/>
            <w:vAlign w:val="center"/>
          </w:tcPr>
          <w:p w14:paraId="70EEF03F"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198386DE"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65D9B9E7"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7DD9F019" w14:textId="77777777" w:rsidTr="007F609A">
        <w:tc>
          <w:tcPr>
            <w:tcW w:w="410" w:type="pct"/>
            <w:vAlign w:val="center"/>
          </w:tcPr>
          <w:p w14:paraId="47DACF22" w14:textId="77777777" w:rsidR="007F609A" w:rsidRPr="009C169B" w:rsidRDefault="007F609A" w:rsidP="009C169B">
            <w:pPr>
              <w:numPr>
                <w:ilvl w:val="0"/>
                <w:numId w:val="29"/>
              </w:numPr>
              <w:spacing w:after="0" w:line="240" w:lineRule="auto"/>
              <w:ind w:left="504"/>
              <w:jc w:val="center"/>
              <w:rPr>
                <w:rFonts w:cstheme="minorHAnsi"/>
              </w:rPr>
            </w:pPr>
          </w:p>
        </w:tc>
        <w:tc>
          <w:tcPr>
            <w:tcW w:w="2135" w:type="pct"/>
            <w:gridSpan w:val="2"/>
            <w:vAlign w:val="center"/>
          </w:tcPr>
          <w:p w14:paraId="30492FD5"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val="en-US" w:eastAsia="el-GR"/>
              </w:rPr>
            </w:pPr>
            <w:r w:rsidRPr="007F609A">
              <w:rPr>
                <w:rFonts w:ascii="Calibri" w:eastAsia="Times New Roman" w:hAnsi="Calibri" w:cs="Calibri"/>
                <w:bCs/>
                <w:lang w:eastAsia="el-GR"/>
              </w:rPr>
              <w:t>Εκτύπωση διπλής όψης</w:t>
            </w:r>
          </w:p>
        </w:tc>
        <w:tc>
          <w:tcPr>
            <w:tcW w:w="640" w:type="pct"/>
            <w:vAlign w:val="center"/>
          </w:tcPr>
          <w:p w14:paraId="02BCC81D"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1F55A9D3"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3460BA5A"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74EE6DAC" w14:textId="77777777" w:rsidTr="00E85CC5">
        <w:tc>
          <w:tcPr>
            <w:tcW w:w="410" w:type="pct"/>
            <w:vAlign w:val="center"/>
          </w:tcPr>
          <w:p w14:paraId="2CDCF462"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33980C79"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Υποστήριξη Λειτ. Συστ.</w:t>
            </w:r>
          </w:p>
        </w:tc>
        <w:tc>
          <w:tcPr>
            <w:tcW w:w="985" w:type="pct"/>
            <w:vAlign w:val="center"/>
          </w:tcPr>
          <w:p w14:paraId="6B2352A0"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val="en-US" w:eastAsia="el-GR"/>
              </w:rPr>
              <w:t>Windows: 10, 8.1, 8, 7</w:t>
            </w:r>
            <w:r w:rsidRPr="007F609A">
              <w:rPr>
                <w:rFonts w:ascii="Calibri" w:eastAsia="Times New Roman" w:hAnsi="Calibri" w:cs="Calibri"/>
                <w:bCs/>
                <w:lang w:eastAsia="el-GR"/>
              </w:rPr>
              <w:t xml:space="preserve"> (</w:t>
            </w:r>
            <w:r w:rsidRPr="007F609A">
              <w:rPr>
                <w:rFonts w:ascii="Calibri" w:eastAsia="Times New Roman" w:hAnsi="Calibri" w:cs="Calibri"/>
                <w:bCs/>
                <w:lang w:val="en-US" w:eastAsia="el-GR"/>
              </w:rPr>
              <w:t>32 bit/64 bit</w:t>
            </w:r>
            <w:r w:rsidRPr="007F609A">
              <w:rPr>
                <w:rFonts w:ascii="Calibri" w:eastAsia="Times New Roman" w:hAnsi="Calibri" w:cs="Calibri"/>
                <w:bCs/>
                <w:lang w:eastAsia="el-GR"/>
              </w:rPr>
              <w:t>)</w:t>
            </w:r>
          </w:p>
        </w:tc>
        <w:tc>
          <w:tcPr>
            <w:tcW w:w="640" w:type="pct"/>
            <w:vAlign w:val="center"/>
          </w:tcPr>
          <w:p w14:paraId="4525A7B4"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509F8DAA"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140A9478"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6D06E699" w14:textId="77777777" w:rsidTr="00E85CC5">
        <w:tc>
          <w:tcPr>
            <w:tcW w:w="410" w:type="pct"/>
            <w:vAlign w:val="center"/>
          </w:tcPr>
          <w:p w14:paraId="79F25485"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60A16807" w14:textId="77777777" w:rsidR="007F609A" w:rsidRPr="007F609A" w:rsidRDefault="007F609A" w:rsidP="009C169B">
            <w:pPr>
              <w:overflowPunct w:val="0"/>
              <w:autoSpaceDE w:val="0"/>
              <w:spacing w:before="60" w:after="60" w:line="240" w:lineRule="auto"/>
              <w:ind w:left="-107" w:right="34"/>
              <w:jc w:val="center"/>
              <w:rPr>
                <w:rFonts w:ascii="Calibri" w:eastAsia="Times New Roman" w:hAnsi="Calibri" w:cs="Calibri"/>
                <w:bCs/>
                <w:lang w:val="en-US" w:eastAsia="el-GR"/>
              </w:rPr>
            </w:pPr>
            <w:r w:rsidRPr="007F609A">
              <w:rPr>
                <w:rFonts w:ascii="Calibri" w:eastAsia="Times New Roman" w:hAnsi="Calibri" w:cs="Calibri"/>
                <w:bCs/>
                <w:lang w:eastAsia="el-GR"/>
              </w:rPr>
              <w:t>Πρότυπα Ενέργειας</w:t>
            </w:r>
          </w:p>
        </w:tc>
        <w:tc>
          <w:tcPr>
            <w:tcW w:w="985" w:type="pct"/>
            <w:vAlign w:val="center"/>
          </w:tcPr>
          <w:p w14:paraId="2B20BC2C"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val="en-US" w:eastAsia="el-GR"/>
              </w:rPr>
            </w:pPr>
          </w:p>
        </w:tc>
        <w:tc>
          <w:tcPr>
            <w:tcW w:w="640" w:type="pct"/>
            <w:vAlign w:val="center"/>
          </w:tcPr>
          <w:p w14:paraId="21DF9F7B"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1AF5EDB4"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67ACD8D2"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397025B5" w14:textId="77777777" w:rsidTr="00E85CC5">
        <w:tc>
          <w:tcPr>
            <w:tcW w:w="410" w:type="pct"/>
            <w:vAlign w:val="center"/>
          </w:tcPr>
          <w:p w14:paraId="3CC97484"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1787CC63"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Συνοδευόμενο υλικό</w:t>
            </w:r>
          </w:p>
        </w:tc>
        <w:tc>
          <w:tcPr>
            <w:tcW w:w="985" w:type="pct"/>
            <w:vAlign w:val="center"/>
          </w:tcPr>
          <w:p w14:paraId="4FB8C309"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val="en-US" w:eastAsia="el-GR"/>
              </w:rPr>
            </w:pPr>
            <w:r w:rsidRPr="007F609A">
              <w:rPr>
                <w:rFonts w:ascii="Calibri" w:eastAsia="Times New Roman" w:hAnsi="Calibri" w:cs="Calibri"/>
                <w:bCs/>
                <w:lang w:eastAsia="el-GR"/>
              </w:rPr>
              <w:t xml:space="preserve">Καλώδιο </w:t>
            </w:r>
            <w:r w:rsidRPr="007F609A">
              <w:rPr>
                <w:rFonts w:ascii="Calibri" w:eastAsia="Times New Roman" w:hAnsi="Calibri" w:cs="Calibri"/>
                <w:bCs/>
                <w:lang w:val="en-US" w:eastAsia="el-GR"/>
              </w:rPr>
              <w:t>USB</w:t>
            </w:r>
          </w:p>
        </w:tc>
        <w:tc>
          <w:tcPr>
            <w:tcW w:w="640" w:type="pct"/>
            <w:vAlign w:val="center"/>
          </w:tcPr>
          <w:p w14:paraId="7E1F1EA3"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0AE74269"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64EB7EE6"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val="en-US" w:eastAsia="ar-SA"/>
              </w:rPr>
            </w:pPr>
          </w:p>
        </w:tc>
      </w:tr>
      <w:tr w:rsidR="007F609A" w:rsidRPr="007F609A" w14:paraId="0AFEC061" w14:textId="77777777" w:rsidTr="00E85CC5">
        <w:tc>
          <w:tcPr>
            <w:tcW w:w="410" w:type="pct"/>
            <w:vAlign w:val="center"/>
          </w:tcPr>
          <w:p w14:paraId="1E6356AA"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64007D4A"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 xml:space="preserve">Μέγιστες Διαστάσεις </w:t>
            </w:r>
            <w:r w:rsidRPr="007F609A">
              <w:rPr>
                <w:rFonts w:ascii="Calibri" w:eastAsia="Times New Roman" w:hAnsi="Calibri" w:cs="Calibri"/>
                <w:bCs/>
                <w:lang w:eastAsia="el-GR"/>
              </w:rPr>
              <w:br/>
              <w:t>L x W x H</w:t>
            </w:r>
          </w:p>
        </w:tc>
        <w:tc>
          <w:tcPr>
            <w:tcW w:w="985" w:type="pct"/>
            <w:vAlign w:val="center"/>
          </w:tcPr>
          <w:p w14:paraId="01D36F4E"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370.5 x 624.4 x 359.5 mm</w:t>
            </w:r>
          </w:p>
        </w:tc>
        <w:tc>
          <w:tcPr>
            <w:tcW w:w="640" w:type="pct"/>
            <w:vAlign w:val="center"/>
          </w:tcPr>
          <w:p w14:paraId="2761BAA3"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6B41B4A4"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52BBD59D"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5170B251" w14:textId="77777777" w:rsidTr="00E85CC5">
        <w:tc>
          <w:tcPr>
            <w:tcW w:w="410" w:type="pct"/>
            <w:vAlign w:val="center"/>
          </w:tcPr>
          <w:p w14:paraId="6A2702A2"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759CDFEF"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Βάρος</w:t>
            </w:r>
          </w:p>
        </w:tc>
        <w:tc>
          <w:tcPr>
            <w:tcW w:w="985" w:type="pct"/>
            <w:vAlign w:val="center"/>
          </w:tcPr>
          <w:p w14:paraId="1E47C0EC"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 7 κιλά</w:t>
            </w:r>
          </w:p>
        </w:tc>
        <w:tc>
          <w:tcPr>
            <w:tcW w:w="640" w:type="pct"/>
            <w:vAlign w:val="center"/>
          </w:tcPr>
          <w:p w14:paraId="41C0E331"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1FD8B741"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57FAF408"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7AC47C32" w14:textId="77777777" w:rsidTr="00E85CC5">
        <w:tc>
          <w:tcPr>
            <w:tcW w:w="410" w:type="pct"/>
            <w:vAlign w:val="center"/>
          </w:tcPr>
          <w:p w14:paraId="6B75BE57"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1F14058C" w14:textId="08234E66"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Εγγύηση</w:t>
            </w:r>
            <w:r>
              <w:rPr>
                <w:rFonts w:ascii="Calibri" w:eastAsia="Times New Roman" w:hAnsi="Calibri" w:cs="Calibri"/>
                <w:bCs/>
                <w:lang w:eastAsia="el-GR"/>
              </w:rPr>
              <w:t xml:space="preserve"> κατασκευαστή</w:t>
            </w:r>
          </w:p>
        </w:tc>
        <w:tc>
          <w:tcPr>
            <w:tcW w:w="985" w:type="pct"/>
            <w:vAlign w:val="center"/>
          </w:tcPr>
          <w:p w14:paraId="5E257BBD"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1 έτος</w:t>
            </w:r>
          </w:p>
        </w:tc>
        <w:tc>
          <w:tcPr>
            <w:tcW w:w="640" w:type="pct"/>
            <w:vAlign w:val="center"/>
          </w:tcPr>
          <w:p w14:paraId="5F08DE1F"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723E2AA5"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55F6DE8C"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070A23C6" w14:textId="77777777" w:rsidTr="00E85CC5">
        <w:tc>
          <w:tcPr>
            <w:tcW w:w="410" w:type="pct"/>
            <w:vAlign w:val="center"/>
          </w:tcPr>
          <w:p w14:paraId="5EDD741C"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70BC5061"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Παράδοση</w:t>
            </w:r>
          </w:p>
        </w:tc>
        <w:tc>
          <w:tcPr>
            <w:tcW w:w="985" w:type="pct"/>
            <w:vAlign w:val="center"/>
          </w:tcPr>
          <w:p w14:paraId="03647CE6" w14:textId="61CA1959" w:rsidR="007F609A" w:rsidRPr="007F609A" w:rsidRDefault="008A2CA9" w:rsidP="007F609A">
            <w:pPr>
              <w:overflowPunct w:val="0"/>
              <w:autoSpaceDE w:val="0"/>
              <w:spacing w:before="60" w:after="60" w:line="240" w:lineRule="auto"/>
              <w:ind w:right="34"/>
              <w:jc w:val="center"/>
              <w:rPr>
                <w:rFonts w:ascii="Calibri" w:eastAsia="Times New Roman" w:hAnsi="Calibri" w:cs="Calibri"/>
                <w:bCs/>
                <w:lang w:eastAsia="el-GR"/>
              </w:rPr>
            </w:pPr>
            <w:r w:rsidRPr="008A2CA9">
              <w:rPr>
                <w:rFonts w:ascii="Calibri" w:eastAsia="Times New Roman" w:hAnsi="Calibri" w:cs="Calibri"/>
                <w:bCs/>
                <w:lang w:eastAsia="el-GR"/>
              </w:rPr>
              <w:t>60 μέρες</w:t>
            </w:r>
          </w:p>
        </w:tc>
        <w:tc>
          <w:tcPr>
            <w:tcW w:w="640" w:type="pct"/>
            <w:vAlign w:val="center"/>
          </w:tcPr>
          <w:p w14:paraId="41182725"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56A29AFE"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3720F956"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r w:rsidR="007F609A" w:rsidRPr="007F609A" w14:paraId="7A08BFD0" w14:textId="77777777" w:rsidTr="00E85CC5">
        <w:tc>
          <w:tcPr>
            <w:tcW w:w="410" w:type="pct"/>
            <w:vAlign w:val="center"/>
          </w:tcPr>
          <w:p w14:paraId="2B0B1A01" w14:textId="77777777" w:rsidR="007F609A" w:rsidRPr="009C169B" w:rsidRDefault="007F609A" w:rsidP="009C169B">
            <w:pPr>
              <w:numPr>
                <w:ilvl w:val="0"/>
                <w:numId w:val="29"/>
              </w:numPr>
              <w:spacing w:after="0" w:line="240" w:lineRule="auto"/>
              <w:ind w:left="504"/>
              <w:jc w:val="center"/>
              <w:rPr>
                <w:rFonts w:cstheme="minorHAnsi"/>
              </w:rPr>
            </w:pPr>
          </w:p>
        </w:tc>
        <w:tc>
          <w:tcPr>
            <w:tcW w:w="1150" w:type="pct"/>
            <w:vAlign w:val="center"/>
          </w:tcPr>
          <w:p w14:paraId="63F15F3E" w14:textId="77777777" w:rsidR="007F609A" w:rsidRPr="007F609A" w:rsidRDefault="007F609A" w:rsidP="007F609A">
            <w:pPr>
              <w:overflowPunct w:val="0"/>
              <w:autoSpaceDE w:val="0"/>
              <w:spacing w:before="60" w:after="60" w:line="240" w:lineRule="auto"/>
              <w:ind w:right="34"/>
              <w:jc w:val="center"/>
              <w:rPr>
                <w:rFonts w:ascii="Calibri" w:eastAsia="Times New Roman" w:hAnsi="Calibri" w:cs="Calibri"/>
                <w:bCs/>
                <w:lang w:eastAsia="el-GR"/>
              </w:rPr>
            </w:pPr>
            <w:r w:rsidRPr="007F609A">
              <w:rPr>
                <w:rFonts w:ascii="Calibri" w:eastAsia="Times New Roman" w:hAnsi="Calibri" w:cs="Calibri"/>
                <w:bCs/>
                <w:lang w:eastAsia="el-GR"/>
              </w:rPr>
              <w:t>Χρόνος Παράδοσης</w:t>
            </w:r>
          </w:p>
        </w:tc>
        <w:tc>
          <w:tcPr>
            <w:tcW w:w="985" w:type="pct"/>
            <w:vAlign w:val="center"/>
          </w:tcPr>
          <w:p w14:paraId="3DDFC748" w14:textId="1383C125" w:rsidR="007F609A" w:rsidRPr="007F609A" w:rsidRDefault="008A2CA9" w:rsidP="007F609A">
            <w:pPr>
              <w:overflowPunct w:val="0"/>
              <w:autoSpaceDE w:val="0"/>
              <w:spacing w:before="60" w:after="60" w:line="240" w:lineRule="auto"/>
              <w:ind w:right="34"/>
              <w:jc w:val="center"/>
              <w:rPr>
                <w:rFonts w:ascii="Calibri" w:eastAsia="Times New Roman" w:hAnsi="Calibri" w:cs="Calibri"/>
                <w:bCs/>
                <w:lang w:eastAsia="el-GR"/>
              </w:rPr>
            </w:pPr>
            <w:r w:rsidRPr="008A2CA9">
              <w:rPr>
                <w:rFonts w:ascii="Calibri" w:eastAsia="Times New Roman" w:hAnsi="Calibri" w:cs="Calibri"/>
                <w:bCs/>
                <w:lang w:eastAsia="el-GR"/>
              </w:rPr>
              <w:t>60 μέρες</w:t>
            </w:r>
          </w:p>
        </w:tc>
        <w:tc>
          <w:tcPr>
            <w:tcW w:w="640" w:type="pct"/>
            <w:vAlign w:val="center"/>
          </w:tcPr>
          <w:p w14:paraId="4CECF55D"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r w:rsidRPr="007F609A">
              <w:rPr>
                <w:rFonts w:ascii="Calibri" w:eastAsia="Times New Roman" w:hAnsi="Calibri" w:cs="Calibri"/>
                <w:bCs/>
                <w:lang w:eastAsia="ar-SA"/>
              </w:rPr>
              <w:t>ΝΑΙ</w:t>
            </w:r>
          </w:p>
        </w:tc>
        <w:tc>
          <w:tcPr>
            <w:tcW w:w="1117" w:type="pct"/>
            <w:vAlign w:val="center"/>
          </w:tcPr>
          <w:p w14:paraId="398DD351"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c>
          <w:tcPr>
            <w:tcW w:w="698" w:type="pct"/>
          </w:tcPr>
          <w:p w14:paraId="10F09ECC" w14:textId="77777777" w:rsidR="007F609A" w:rsidRPr="007F609A" w:rsidRDefault="007F609A" w:rsidP="007F609A">
            <w:pPr>
              <w:overflowPunct w:val="0"/>
              <w:autoSpaceDE w:val="0"/>
              <w:spacing w:before="60" w:after="60" w:line="240" w:lineRule="auto"/>
              <w:jc w:val="center"/>
              <w:rPr>
                <w:rFonts w:ascii="Calibri" w:eastAsia="Times New Roman" w:hAnsi="Calibri" w:cs="Calibri"/>
                <w:bCs/>
                <w:lang w:eastAsia="ar-SA"/>
              </w:rPr>
            </w:pPr>
          </w:p>
        </w:tc>
      </w:tr>
    </w:tbl>
    <w:p w14:paraId="21AE3491" w14:textId="09D89740" w:rsidR="00D36A84" w:rsidRDefault="00D36A84" w:rsidP="007F609A">
      <w:pPr>
        <w:rPr>
          <w:rFonts w:cstheme="minorHAnsi"/>
          <w:b/>
          <w:sz w:val="28"/>
        </w:rPr>
      </w:pPr>
    </w:p>
    <w:p w14:paraId="33236B1B" w14:textId="77777777" w:rsidR="00C82160" w:rsidRPr="00D85ED6" w:rsidRDefault="00C82160" w:rsidP="00C82160">
      <w:pPr>
        <w:tabs>
          <w:tab w:val="center" w:pos="4873"/>
        </w:tabs>
        <w:spacing w:after="0" w:line="240" w:lineRule="auto"/>
        <w:rPr>
          <w:rFonts w:cstheme="minorHAnsi"/>
          <w:b/>
          <w:sz w:val="28"/>
        </w:rPr>
      </w:pPr>
      <w:r w:rsidRPr="00C82160">
        <w:rPr>
          <w:rFonts w:cstheme="minorHAnsi"/>
          <w:b/>
          <w:sz w:val="28"/>
        </w:rPr>
        <w:t>Τμήμα 2.  Φορητό σύστημα μέτρησης παροχής υδάτων και αποτύπωσης της υγρής διατομής σε ποτάμια και ανοιχτά κανάλια</w:t>
      </w:r>
    </w:p>
    <w:p w14:paraId="70D0A8C6" w14:textId="77777777" w:rsidR="00C82160" w:rsidRDefault="00C82160" w:rsidP="00C82160">
      <w:pPr>
        <w:spacing w:after="0" w:line="240" w:lineRule="auto"/>
        <w:rPr>
          <w:rFonts w:cstheme="minorHAnsi"/>
          <w:sz w:val="24"/>
          <w:szCs w:val="24"/>
        </w:rPr>
      </w:pPr>
    </w:p>
    <w:p w14:paraId="0FE79617" w14:textId="4B50231F" w:rsidR="00C82160" w:rsidRDefault="00C82160" w:rsidP="00C82160">
      <w:pPr>
        <w:spacing w:after="0" w:line="240" w:lineRule="auto"/>
        <w:jc w:val="both"/>
        <w:rPr>
          <w:rFonts w:cstheme="minorHAnsi"/>
          <w:i/>
          <w:u w:val="single"/>
        </w:rPr>
      </w:pPr>
      <w:r w:rsidRPr="00BE2205">
        <w:rPr>
          <w:rFonts w:cstheme="minorHAnsi"/>
          <w:i/>
          <w:u w:val="single"/>
        </w:rPr>
        <w:t>Ι. Γενική Περιγραφή του οργάνου</w:t>
      </w:r>
    </w:p>
    <w:p w14:paraId="5C6031D4" w14:textId="77777777" w:rsidR="006E2B74" w:rsidRPr="00BE2205" w:rsidRDefault="006E2B74" w:rsidP="00C82160">
      <w:pPr>
        <w:spacing w:after="0" w:line="240" w:lineRule="auto"/>
        <w:jc w:val="both"/>
        <w:rPr>
          <w:rFonts w:cstheme="minorHAnsi"/>
          <w:i/>
          <w:u w:val="single"/>
        </w:rPr>
      </w:pPr>
    </w:p>
    <w:p w14:paraId="4275A208" w14:textId="0E3431D2" w:rsidR="00C82160" w:rsidRPr="00BE2205" w:rsidRDefault="00C82160" w:rsidP="00C82160">
      <w:pPr>
        <w:spacing w:after="0" w:line="240" w:lineRule="auto"/>
        <w:jc w:val="both"/>
        <w:rPr>
          <w:rFonts w:cstheme="minorHAnsi"/>
        </w:rPr>
      </w:pPr>
      <w:r w:rsidRPr="00BE2205">
        <w:rPr>
          <w:rFonts w:cstheme="minorHAnsi"/>
        </w:rPr>
        <w:t>Πρόκειται για φορητό πλωτό σύστημα μέτρησης της ταχύτητας ροής του νερού σε ανοικτούς αγωγούς (κανάλια, ποτάμια, χείμαρρους κλπ)</w:t>
      </w:r>
      <w:r w:rsidR="00EE7031">
        <w:rPr>
          <w:rFonts w:cstheme="minorHAnsi"/>
        </w:rPr>
        <w:t>,</w:t>
      </w:r>
      <w:r w:rsidRPr="00BE2205">
        <w:rPr>
          <w:rFonts w:cstheme="minorHAnsi"/>
        </w:rPr>
        <w:t xml:space="preserve"> καθώς και προσδιορισμού της παροχής τους όπως επίσης και της αποτύπωσης του πυθμένα και της υγρής διατομής. Η αρχή λειτουργίας του οργάνου θα βασίζεται στο φαινόμενο </w:t>
      </w:r>
      <w:r w:rsidRPr="00BE2205">
        <w:rPr>
          <w:rFonts w:cstheme="minorHAnsi"/>
          <w:lang w:val="en-US"/>
        </w:rPr>
        <w:t>Doppler</w:t>
      </w:r>
      <w:r w:rsidRPr="00BE2205">
        <w:rPr>
          <w:rFonts w:cstheme="minorHAnsi"/>
        </w:rPr>
        <w:t xml:space="preserve"> για ακουστικά κύματα και δεν θα φέρει  κινητά  μέρη (προπέλες). </w:t>
      </w:r>
      <w:r w:rsidR="006E2B74">
        <w:rPr>
          <w:rFonts w:cstheme="minorHAnsi"/>
        </w:rPr>
        <w:t>Ε</w:t>
      </w:r>
      <w:r w:rsidR="006D088B">
        <w:rPr>
          <w:rFonts w:cstheme="minorHAnsi"/>
        </w:rPr>
        <w:t>πίσης, θα διαθέτει</w:t>
      </w:r>
      <w:r w:rsidRPr="00BE2205">
        <w:rPr>
          <w:rFonts w:cstheme="minorHAnsi"/>
        </w:rPr>
        <w:t xml:space="preserve"> κατάλληλο λογισμικό </w:t>
      </w:r>
      <w:r w:rsidR="006D088B">
        <w:rPr>
          <w:rFonts w:cstheme="minorHAnsi"/>
        </w:rPr>
        <w:t>που</w:t>
      </w:r>
      <w:r w:rsidR="006D088B" w:rsidRPr="00BE2205">
        <w:rPr>
          <w:rFonts w:cstheme="minorHAnsi"/>
        </w:rPr>
        <w:t xml:space="preserve"> </w:t>
      </w:r>
      <w:r w:rsidRPr="00BE2205">
        <w:rPr>
          <w:rFonts w:cstheme="minorHAnsi"/>
        </w:rPr>
        <w:t>παρέχει άμεσα εικόνα των μετρήσεων και υπολογισμού παραμέτρων (βάθος καναλιού, προφίλ ταχυτήτων ροής και υπολογισμού παροχής).</w:t>
      </w:r>
    </w:p>
    <w:p w14:paraId="35D5F728" w14:textId="77777777" w:rsidR="00C82160" w:rsidRPr="00BE2205" w:rsidRDefault="00C82160" w:rsidP="00C82160">
      <w:pPr>
        <w:spacing w:after="0" w:line="240" w:lineRule="auto"/>
        <w:jc w:val="both"/>
        <w:rPr>
          <w:rFonts w:cstheme="minorHAnsi"/>
          <w:i/>
        </w:rPr>
      </w:pPr>
    </w:p>
    <w:p w14:paraId="6C7782BC" w14:textId="71647C7C" w:rsidR="00C82160" w:rsidRDefault="00C82160" w:rsidP="00C82160">
      <w:pPr>
        <w:spacing w:after="0" w:line="240" w:lineRule="auto"/>
        <w:jc w:val="both"/>
        <w:rPr>
          <w:rFonts w:cstheme="minorHAnsi"/>
          <w:i/>
          <w:u w:val="single"/>
        </w:rPr>
      </w:pPr>
      <w:r w:rsidRPr="00BE2205">
        <w:rPr>
          <w:rFonts w:cstheme="minorHAnsi"/>
          <w:i/>
          <w:u w:val="single"/>
        </w:rPr>
        <w:t>ΙΙ. Χρησιμότητα του οργάνου</w:t>
      </w:r>
    </w:p>
    <w:p w14:paraId="3708A585" w14:textId="77777777" w:rsidR="006E2B74" w:rsidRPr="00BE2205" w:rsidRDefault="006E2B74" w:rsidP="00C82160">
      <w:pPr>
        <w:spacing w:after="0" w:line="240" w:lineRule="auto"/>
        <w:jc w:val="both"/>
        <w:rPr>
          <w:rFonts w:cstheme="minorHAnsi"/>
          <w:i/>
          <w:u w:val="single"/>
        </w:rPr>
      </w:pPr>
    </w:p>
    <w:p w14:paraId="39C8D171" w14:textId="720AC969" w:rsidR="006D088B" w:rsidRDefault="00C82160" w:rsidP="00C82160">
      <w:pPr>
        <w:spacing w:after="0" w:line="240" w:lineRule="auto"/>
        <w:jc w:val="both"/>
        <w:rPr>
          <w:rFonts w:cstheme="minorHAnsi"/>
        </w:rPr>
      </w:pPr>
      <w:r w:rsidRPr="00BE2205">
        <w:rPr>
          <w:rFonts w:cstheme="minorHAnsi"/>
        </w:rPr>
        <w:t xml:space="preserve">Ένα όργανο </w:t>
      </w:r>
      <w:r w:rsidR="006D088B">
        <w:rPr>
          <w:rFonts w:cstheme="minorHAnsi"/>
        </w:rPr>
        <w:t>με τα ανωτέρω χαρακτηριστικά παρέχει</w:t>
      </w:r>
      <w:r w:rsidR="006D088B" w:rsidRPr="00BE2205">
        <w:rPr>
          <w:rFonts w:cstheme="minorHAnsi"/>
        </w:rPr>
        <w:t xml:space="preserve"> </w:t>
      </w:r>
      <w:r w:rsidR="006D088B">
        <w:rPr>
          <w:rFonts w:cstheme="minorHAnsi"/>
        </w:rPr>
        <w:t>κατ’ αρχάς</w:t>
      </w:r>
      <w:r w:rsidR="006D088B" w:rsidRPr="00BE2205">
        <w:rPr>
          <w:rFonts w:cstheme="minorHAnsi"/>
        </w:rPr>
        <w:t xml:space="preserve"> </w:t>
      </w:r>
      <w:r w:rsidRPr="00BE2205">
        <w:rPr>
          <w:rFonts w:cstheme="minorHAnsi"/>
        </w:rPr>
        <w:t xml:space="preserve">μεγάλη αυτονομία, φορητότητα, αποτελεσματικότητα, μικρό κόστος συντήρησης, ευρύ πεδίο εφαρμογής και επιχειρησιακή ικανότητα </w:t>
      </w:r>
      <w:r w:rsidR="006D088B">
        <w:rPr>
          <w:rFonts w:cstheme="minorHAnsi"/>
        </w:rPr>
        <w:t xml:space="preserve">στο </w:t>
      </w:r>
      <w:r w:rsidRPr="00BE2205">
        <w:rPr>
          <w:rFonts w:cstheme="minorHAnsi"/>
        </w:rPr>
        <w:t>χρήστη.</w:t>
      </w:r>
      <w:r>
        <w:rPr>
          <w:rFonts w:cstheme="minorHAnsi"/>
        </w:rPr>
        <w:t xml:space="preserve"> </w:t>
      </w:r>
    </w:p>
    <w:p w14:paraId="6D5403E8" w14:textId="77777777" w:rsidR="006D088B" w:rsidRDefault="006D088B" w:rsidP="00C82160">
      <w:pPr>
        <w:spacing w:after="0" w:line="240" w:lineRule="auto"/>
        <w:jc w:val="both"/>
        <w:rPr>
          <w:rFonts w:cstheme="minorHAnsi"/>
        </w:rPr>
      </w:pPr>
    </w:p>
    <w:p w14:paraId="3FDF51E5" w14:textId="22DDAB52" w:rsidR="00C82160" w:rsidRPr="00BE2205" w:rsidRDefault="00C82160" w:rsidP="00C82160">
      <w:pPr>
        <w:spacing w:after="0" w:line="240" w:lineRule="auto"/>
        <w:jc w:val="both"/>
        <w:rPr>
          <w:rFonts w:cstheme="minorHAnsi"/>
        </w:rPr>
      </w:pPr>
      <w:r w:rsidRPr="00BE2205">
        <w:rPr>
          <w:rFonts w:cstheme="minorHAnsi"/>
        </w:rPr>
        <w:t xml:space="preserve">Πιο συγκεκριμένα, </w:t>
      </w:r>
      <w:r w:rsidR="006D088B">
        <w:rPr>
          <w:rFonts w:cstheme="minorHAnsi"/>
        </w:rPr>
        <w:t>σε σχέση με τη</w:t>
      </w:r>
      <w:r w:rsidR="006D088B" w:rsidRPr="00BE2205">
        <w:rPr>
          <w:rFonts w:cstheme="minorHAnsi"/>
        </w:rPr>
        <w:t xml:space="preserve"> </w:t>
      </w:r>
      <w:r w:rsidRPr="00BE2205">
        <w:rPr>
          <w:rFonts w:cstheme="minorHAnsi"/>
        </w:rPr>
        <w:t xml:space="preserve">χρήση του για </w:t>
      </w:r>
      <w:r w:rsidRPr="00BE2205">
        <w:rPr>
          <w:rFonts w:cstheme="minorHAnsi"/>
          <w:u w:val="single"/>
        </w:rPr>
        <w:t>εκπαιδευτικούς σκοπούς</w:t>
      </w:r>
      <w:r w:rsidRPr="00BE2205">
        <w:rPr>
          <w:rFonts w:cstheme="minorHAnsi"/>
        </w:rPr>
        <w:t xml:space="preserve"> στο πλαίσιο του εργαστηρίου υδρολογίας του προγράμματος σπουδών της Σχολής Μηχανικών Περιβάλλοντος</w:t>
      </w:r>
      <w:r w:rsidR="006D088B">
        <w:rPr>
          <w:rFonts w:cstheme="minorHAnsi"/>
        </w:rPr>
        <w:t>, το όργανο αυτό</w:t>
      </w:r>
      <w:r w:rsidRPr="00BE2205">
        <w:rPr>
          <w:rFonts w:cstheme="minorHAnsi"/>
        </w:rPr>
        <w:t xml:space="preserve"> μπορεί να προσφέρει:</w:t>
      </w:r>
    </w:p>
    <w:p w14:paraId="755591BC" w14:textId="77777777" w:rsidR="00C82160" w:rsidRPr="00BE2205" w:rsidRDefault="00C82160" w:rsidP="00C82160">
      <w:pPr>
        <w:pStyle w:val="a7"/>
        <w:numPr>
          <w:ilvl w:val="0"/>
          <w:numId w:val="4"/>
        </w:numPr>
        <w:spacing w:after="0" w:line="240" w:lineRule="auto"/>
        <w:ind w:left="426" w:hanging="426"/>
        <w:jc w:val="both"/>
        <w:rPr>
          <w:rFonts w:cstheme="minorHAnsi"/>
        </w:rPr>
      </w:pPr>
      <w:r w:rsidRPr="00BE2205">
        <w:rPr>
          <w:rFonts w:cstheme="minorHAnsi"/>
        </w:rPr>
        <w:t>Άμεσος (με μία μέτρηση) προσδιορισμός προφίλ ταχυτήτων ροής ανοικτών αγωγών (επίδραση βάθους ροής, υλικών κοίτης κλπ)</w:t>
      </w:r>
    </w:p>
    <w:p w14:paraId="6EC4C770" w14:textId="77777777" w:rsidR="00C82160" w:rsidRPr="00BE2205" w:rsidRDefault="00C82160" w:rsidP="00C82160">
      <w:pPr>
        <w:pStyle w:val="a7"/>
        <w:numPr>
          <w:ilvl w:val="0"/>
          <w:numId w:val="4"/>
        </w:numPr>
        <w:spacing w:after="0" w:line="240" w:lineRule="auto"/>
        <w:ind w:left="426" w:hanging="426"/>
        <w:jc w:val="both"/>
        <w:rPr>
          <w:rFonts w:cstheme="minorHAnsi"/>
        </w:rPr>
      </w:pPr>
      <w:r w:rsidRPr="00BE2205">
        <w:rPr>
          <w:rFonts w:cstheme="minorHAnsi"/>
        </w:rPr>
        <w:t>Ευκολία σε μετρήσεις πεδίου σε ευρύ φάσμα ανοικτών αγωγών, ποταμών και χείμαρρων με ελαχιστοποίηση του κινδύνου βλάβης του οργάνου (συμπαγής κατασκευή σε σχέση με τους μυλίσκους) και μη απαίτηση επαναβαθμονόμησης</w:t>
      </w:r>
    </w:p>
    <w:p w14:paraId="0E24147E" w14:textId="77777777" w:rsidR="00C82160" w:rsidRPr="00BE2205" w:rsidRDefault="00C82160" w:rsidP="00C82160">
      <w:pPr>
        <w:pStyle w:val="a7"/>
        <w:numPr>
          <w:ilvl w:val="0"/>
          <w:numId w:val="4"/>
        </w:numPr>
        <w:spacing w:after="0" w:line="240" w:lineRule="auto"/>
        <w:ind w:left="426" w:hanging="426"/>
        <w:jc w:val="both"/>
        <w:rPr>
          <w:rFonts w:cstheme="minorHAnsi"/>
        </w:rPr>
      </w:pPr>
      <w:r w:rsidRPr="00BE2205">
        <w:rPr>
          <w:rFonts w:cstheme="minorHAnsi"/>
        </w:rPr>
        <w:t>Ελαχιστοποίηση κινδύνου ατυχήματος των φοιτητών κατά την μέτρηση καθώς δεν χρειάζεται αυτοί να βρίσκονται εντός του ποταμού (σε αντίθεση με τους μυλίσκους)</w:t>
      </w:r>
    </w:p>
    <w:p w14:paraId="1932E28B" w14:textId="2D022B1A" w:rsidR="00C82160" w:rsidRPr="00BE2205" w:rsidRDefault="00C82160" w:rsidP="00C82160">
      <w:pPr>
        <w:pStyle w:val="a7"/>
        <w:numPr>
          <w:ilvl w:val="0"/>
          <w:numId w:val="4"/>
        </w:numPr>
        <w:spacing w:after="0" w:line="240" w:lineRule="auto"/>
        <w:ind w:left="426" w:hanging="426"/>
        <w:jc w:val="both"/>
        <w:rPr>
          <w:rFonts w:cstheme="minorHAnsi"/>
        </w:rPr>
      </w:pPr>
      <w:r w:rsidRPr="00BE2205">
        <w:rPr>
          <w:rFonts w:cstheme="minorHAnsi"/>
        </w:rPr>
        <w:t xml:space="preserve">Άμεση αποτύπωση παραμέτρων όπως </w:t>
      </w:r>
      <w:r w:rsidR="006D088B">
        <w:rPr>
          <w:rFonts w:cstheme="minorHAnsi"/>
        </w:rPr>
        <w:t>του βάθους</w:t>
      </w:r>
      <w:r w:rsidRPr="00BE2205">
        <w:rPr>
          <w:rFonts w:cstheme="minorHAnsi"/>
        </w:rPr>
        <w:t xml:space="preserve"> καναλιού, του προφίλ ταχυτήτων ροής και υπολογισμού παροχής.</w:t>
      </w:r>
    </w:p>
    <w:p w14:paraId="5029ADE3" w14:textId="77777777" w:rsidR="00C82160" w:rsidRPr="00BE2205" w:rsidRDefault="00C82160" w:rsidP="00C82160">
      <w:pPr>
        <w:pStyle w:val="a7"/>
        <w:numPr>
          <w:ilvl w:val="0"/>
          <w:numId w:val="4"/>
        </w:numPr>
        <w:spacing w:after="0" w:line="240" w:lineRule="auto"/>
        <w:ind w:left="426" w:hanging="426"/>
        <w:jc w:val="both"/>
        <w:rPr>
          <w:rFonts w:cstheme="minorHAnsi"/>
        </w:rPr>
      </w:pPr>
      <w:r w:rsidRPr="00BE2205">
        <w:rPr>
          <w:rFonts w:cstheme="minorHAnsi"/>
        </w:rPr>
        <w:t>Δυνατότητα αποτύπωσης του πυθμένα και διερεύνηση μεταβολών του κατά μήκος ποταμών</w:t>
      </w:r>
    </w:p>
    <w:p w14:paraId="6A00AA90" w14:textId="473C54C5" w:rsidR="00C82160" w:rsidRPr="00BE2205" w:rsidRDefault="00C82160" w:rsidP="00C82160">
      <w:pPr>
        <w:pStyle w:val="a7"/>
        <w:numPr>
          <w:ilvl w:val="0"/>
          <w:numId w:val="4"/>
        </w:numPr>
        <w:spacing w:after="0" w:line="240" w:lineRule="auto"/>
        <w:ind w:left="426" w:hanging="426"/>
        <w:jc w:val="both"/>
        <w:rPr>
          <w:rFonts w:cstheme="minorHAnsi"/>
        </w:rPr>
      </w:pPr>
      <w:r w:rsidRPr="00BE2205">
        <w:rPr>
          <w:rFonts w:cstheme="minorHAnsi"/>
        </w:rPr>
        <w:t>Χρήση για εκπόνηση διπλωματικών εργασιών με μετρήσεις πεδίου λόγω φορητότητας και μικρού κόστους συντήρησης</w:t>
      </w:r>
      <w:r w:rsidR="006E2B74">
        <w:rPr>
          <w:rFonts w:cstheme="minorHAnsi"/>
        </w:rPr>
        <w:t>.</w:t>
      </w:r>
    </w:p>
    <w:p w14:paraId="369C52FE" w14:textId="77777777" w:rsidR="00C82160" w:rsidRPr="00BE2205" w:rsidRDefault="00C82160" w:rsidP="00C82160">
      <w:pPr>
        <w:spacing w:after="0" w:line="240" w:lineRule="auto"/>
        <w:jc w:val="both"/>
        <w:rPr>
          <w:rFonts w:cstheme="minorHAnsi"/>
        </w:rPr>
      </w:pPr>
    </w:p>
    <w:p w14:paraId="57BE821F" w14:textId="77777777" w:rsidR="00C82160" w:rsidRDefault="00C82160" w:rsidP="00C82160">
      <w:pPr>
        <w:spacing w:after="0" w:line="240" w:lineRule="auto"/>
        <w:jc w:val="both"/>
        <w:rPr>
          <w:rFonts w:cstheme="minorHAnsi"/>
          <w:i/>
          <w:u w:val="single"/>
        </w:rPr>
      </w:pPr>
    </w:p>
    <w:p w14:paraId="4292B49B" w14:textId="77777777" w:rsidR="00C82160" w:rsidRPr="001603D2" w:rsidRDefault="00C82160" w:rsidP="00C82160">
      <w:pPr>
        <w:spacing w:after="0" w:line="240" w:lineRule="auto"/>
        <w:jc w:val="both"/>
        <w:rPr>
          <w:rFonts w:cstheme="minorHAnsi"/>
          <w:i/>
          <w:u w:val="single"/>
        </w:rPr>
      </w:pPr>
      <w:r w:rsidRPr="001603D2">
        <w:rPr>
          <w:rFonts w:cstheme="minorHAnsi"/>
          <w:i/>
          <w:u w:val="single"/>
        </w:rPr>
        <w:t>ΙΙΙ. Τεχνικές προδιαγραφές για φορητό σύστημα μέτρησης παροχής υδάτων και αποτύπωσης της υγρής διατομής σε ποτάμια και ανοιχτά κανάλια</w:t>
      </w:r>
    </w:p>
    <w:p w14:paraId="112773E1" w14:textId="77777777" w:rsidR="00C82160" w:rsidRPr="00D85ED6" w:rsidRDefault="00C82160" w:rsidP="00C82160">
      <w:pPr>
        <w:spacing w:after="0" w:line="240" w:lineRule="auto"/>
        <w:ind w:left="1440" w:hanging="1440"/>
        <w:rPr>
          <w:rFonts w:cstheme="minorHAnsi"/>
          <w:b/>
        </w:rPr>
      </w:pPr>
    </w:p>
    <w:p w14:paraId="319542D9" w14:textId="77777777" w:rsidR="00C82160" w:rsidRPr="00D85ED6" w:rsidRDefault="00C82160" w:rsidP="00C82160">
      <w:pPr>
        <w:ind w:right="26"/>
        <w:jc w:val="both"/>
        <w:rPr>
          <w:rFonts w:ascii="Calibri" w:hAnsi="Calibri"/>
          <w:b/>
        </w:rPr>
      </w:pPr>
      <w:r w:rsidRPr="00D85ED6">
        <w:rPr>
          <w:rFonts w:ascii="Calibri" w:hAnsi="Calibri"/>
          <w:b/>
        </w:rPr>
        <w:t>Περιγραφή του οργάνου</w:t>
      </w:r>
    </w:p>
    <w:p w14:paraId="46325CF1" w14:textId="78F755E5" w:rsidR="00C82160" w:rsidRPr="00D85ED6" w:rsidRDefault="00C82160" w:rsidP="00C82160">
      <w:pPr>
        <w:spacing w:after="0" w:line="240" w:lineRule="auto"/>
        <w:ind w:right="26"/>
        <w:jc w:val="both"/>
        <w:rPr>
          <w:rFonts w:cstheme="minorHAnsi"/>
          <w:b/>
        </w:rPr>
      </w:pPr>
      <w:r w:rsidRPr="00D85ED6">
        <w:rPr>
          <w:rFonts w:cstheme="minorHAnsi"/>
        </w:rPr>
        <w:t>Πλωτό σύστημα μέτρησης της παροχής των ποταμών</w:t>
      </w:r>
      <w:r w:rsidR="0049397F">
        <w:rPr>
          <w:rFonts w:cstheme="minorHAnsi"/>
        </w:rPr>
        <w:t>,</w:t>
      </w:r>
      <w:r w:rsidRPr="00D85ED6">
        <w:rPr>
          <w:rFonts w:cstheme="minorHAnsi"/>
        </w:rPr>
        <w:t xml:space="preserve"> καθώς </w:t>
      </w:r>
      <w:r w:rsidR="0049397F">
        <w:rPr>
          <w:rFonts w:cstheme="minorHAnsi"/>
        </w:rPr>
        <w:t>και</w:t>
      </w:r>
      <w:r w:rsidRPr="00D85ED6">
        <w:rPr>
          <w:rFonts w:cstheme="minorHAnsi"/>
        </w:rPr>
        <w:t xml:space="preserve"> αποτύπωσης της υγρής διατομής. Θα λειτουργεί με μεθόδους μέτρησης βασιζόμενες στο φαινόμενο </w:t>
      </w:r>
      <w:r w:rsidRPr="00D85ED6">
        <w:rPr>
          <w:rFonts w:cstheme="minorHAnsi"/>
          <w:lang w:val="en-US"/>
        </w:rPr>
        <w:t>Doppler</w:t>
      </w:r>
      <w:r w:rsidRPr="00D85ED6">
        <w:rPr>
          <w:rFonts w:cstheme="minorHAnsi"/>
        </w:rPr>
        <w:t>, χωρίς κινητά μέρη (προπέλες). Η επικοινωνία θα πρέπει να γίνεται</w:t>
      </w:r>
      <w:r w:rsidR="0049397F">
        <w:rPr>
          <w:rFonts w:cstheme="minorHAnsi"/>
        </w:rPr>
        <w:t>,</w:t>
      </w:r>
      <w:r w:rsidRPr="00D85ED6">
        <w:rPr>
          <w:rFonts w:cstheme="minorHAnsi"/>
        </w:rPr>
        <w:t xml:space="preserve"> </w:t>
      </w:r>
      <w:r w:rsidR="0049397F">
        <w:rPr>
          <w:rFonts w:cstheme="minorHAnsi"/>
        </w:rPr>
        <w:t>επίσης,</w:t>
      </w:r>
      <w:r w:rsidRPr="00D85ED6">
        <w:rPr>
          <w:rFonts w:cstheme="minorHAnsi"/>
        </w:rPr>
        <w:t xml:space="preserve"> με ασύρματες μεθόδους</w:t>
      </w:r>
      <w:r w:rsidR="0049397F">
        <w:rPr>
          <w:rFonts w:cstheme="minorHAnsi"/>
        </w:rPr>
        <w:t>.</w:t>
      </w:r>
      <w:r w:rsidRPr="00D85ED6">
        <w:rPr>
          <w:rFonts w:cstheme="minorHAnsi"/>
          <w:b/>
        </w:rPr>
        <w:tab/>
      </w:r>
    </w:p>
    <w:p w14:paraId="6C313284" w14:textId="77777777" w:rsidR="00C82160" w:rsidRPr="00D85ED6" w:rsidRDefault="00C82160" w:rsidP="00C82160">
      <w:pPr>
        <w:spacing w:after="0" w:line="240" w:lineRule="auto"/>
        <w:ind w:right="26" w:hanging="1440"/>
        <w:rPr>
          <w:rFonts w:cstheme="minorHAnsi"/>
          <w:b/>
        </w:rPr>
      </w:pPr>
    </w:p>
    <w:p w14:paraId="366BDB27" w14:textId="77777777" w:rsidR="00C82160" w:rsidRPr="00D85ED6" w:rsidRDefault="00C82160" w:rsidP="00C82160">
      <w:pPr>
        <w:rPr>
          <w:rFonts w:cstheme="minorHAnsi"/>
        </w:rPr>
      </w:pPr>
      <w:r w:rsidRPr="00D85ED6">
        <w:rPr>
          <w:rFonts w:ascii="Calibri" w:hAnsi="Calibri"/>
          <w:b/>
        </w:rPr>
        <w:t>Συνολικός</w:t>
      </w:r>
      <w:r>
        <w:rPr>
          <w:rFonts w:ascii="Calibri" w:hAnsi="Calibri"/>
          <w:b/>
        </w:rPr>
        <w:t xml:space="preserve"> Προϋπολογισμός:  30.0</w:t>
      </w:r>
      <w:r w:rsidRPr="00D85ED6">
        <w:rPr>
          <w:rFonts w:ascii="Calibri" w:hAnsi="Calibri"/>
          <w:b/>
        </w:rPr>
        <w:t>00,00 €</w:t>
      </w:r>
      <w:r>
        <w:rPr>
          <w:rFonts w:ascii="Calibri" w:hAnsi="Calibri"/>
          <w:b/>
        </w:rPr>
        <w:t xml:space="preserve"> (συμπεριλαμβανομένου Φ.Π.Α.)</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4"/>
        <w:gridCol w:w="4455"/>
        <w:gridCol w:w="1620"/>
        <w:gridCol w:w="1440"/>
        <w:gridCol w:w="1574"/>
      </w:tblGrid>
      <w:tr w:rsidR="00C82160" w:rsidRPr="00D85ED6" w14:paraId="2300D326" w14:textId="77777777" w:rsidTr="00D371A3">
        <w:trPr>
          <w:trHeight w:val="330"/>
          <w:tblHeader/>
          <w:jc w:val="center"/>
        </w:trPr>
        <w:tc>
          <w:tcPr>
            <w:tcW w:w="694" w:type="dxa"/>
            <w:shd w:val="clear" w:color="auto" w:fill="C0C0C0"/>
            <w:vAlign w:val="bottom"/>
          </w:tcPr>
          <w:p w14:paraId="62C341E8" w14:textId="77777777" w:rsidR="00C82160" w:rsidRPr="00D85ED6" w:rsidRDefault="00C82160" w:rsidP="00D371A3">
            <w:pPr>
              <w:spacing w:after="0" w:line="240" w:lineRule="auto"/>
              <w:ind w:right="-392"/>
              <w:rPr>
                <w:rFonts w:cstheme="minorHAnsi"/>
                <w:b/>
              </w:rPr>
            </w:pPr>
            <w:r w:rsidRPr="00D85ED6">
              <w:rPr>
                <w:rFonts w:cstheme="minorHAnsi"/>
                <w:b/>
              </w:rPr>
              <w:br w:type="page"/>
              <w:t>Α/Α</w:t>
            </w:r>
          </w:p>
        </w:tc>
        <w:tc>
          <w:tcPr>
            <w:tcW w:w="6075" w:type="dxa"/>
            <w:gridSpan w:val="2"/>
            <w:shd w:val="clear" w:color="auto" w:fill="C0C0C0"/>
            <w:vAlign w:val="bottom"/>
          </w:tcPr>
          <w:p w14:paraId="77C439D8" w14:textId="77777777" w:rsidR="00C82160" w:rsidRPr="00D85ED6" w:rsidRDefault="00C82160" w:rsidP="00C82160">
            <w:pPr>
              <w:spacing w:after="0" w:line="240" w:lineRule="auto"/>
              <w:jc w:val="center"/>
              <w:rPr>
                <w:rFonts w:cstheme="minorHAnsi"/>
                <w:b/>
              </w:rPr>
            </w:pPr>
            <w:r w:rsidRPr="00D85ED6">
              <w:rPr>
                <w:rFonts w:cstheme="minorHAnsi"/>
                <w:b/>
              </w:rPr>
              <w:t>ΠΡΟΔΙΑΓΡΑΦΕΣ</w:t>
            </w:r>
          </w:p>
        </w:tc>
        <w:tc>
          <w:tcPr>
            <w:tcW w:w="3014" w:type="dxa"/>
            <w:gridSpan w:val="2"/>
            <w:shd w:val="clear" w:color="auto" w:fill="C0C0C0"/>
            <w:vAlign w:val="bottom"/>
          </w:tcPr>
          <w:p w14:paraId="3DEC0822" w14:textId="77777777" w:rsidR="00C82160" w:rsidRPr="00D85ED6" w:rsidRDefault="00C82160" w:rsidP="00C82160">
            <w:pPr>
              <w:spacing w:after="0" w:line="240" w:lineRule="auto"/>
              <w:jc w:val="center"/>
              <w:rPr>
                <w:rFonts w:cstheme="minorHAnsi"/>
                <w:b/>
              </w:rPr>
            </w:pPr>
            <w:r w:rsidRPr="00D85ED6">
              <w:rPr>
                <w:rFonts w:cstheme="minorHAnsi"/>
                <w:b/>
              </w:rPr>
              <w:t>ΠΡΟΣΦΟΡΑ</w:t>
            </w:r>
          </w:p>
        </w:tc>
      </w:tr>
      <w:tr w:rsidR="00C82160" w:rsidRPr="00D85ED6" w14:paraId="0152E8B8" w14:textId="77777777" w:rsidTr="00D371A3">
        <w:trPr>
          <w:tblHeader/>
          <w:jc w:val="center"/>
        </w:trPr>
        <w:tc>
          <w:tcPr>
            <w:tcW w:w="694" w:type="dxa"/>
            <w:shd w:val="clear" w:color="auto" w:fill="FFFFFF"/>
            <w:vAlign w:val="center"/>
          </w:tcPr>
          <w:p w14:paraId="71B127A0" w14:textId="77777777" w:rsidR="00C82160" w:rsidRPr="00D85ED6" w:rsidRDefault="00C82160" w:rsidP="00D371A3">
            <w:pPr>
              <w:tabs>
                <w:tab w:val="left" w:pos="720"/>
              </w:tabs>
              <w:spacing w:after="0" w:line="240" w:lineRule="auto"/>
              <w:ind w:right="-392"/>
              <w:rPr>
                <w:rFonts w:cstheme="minorHAnsi"/>
                <w:b/>
              </w:rPr>
            </w:pPr>
            <w:r w:rsidRPr="00D85ED6">
              <w:rPr>
                <w:rFonts w:cstheme="minorHAnsi"/>
                <w:b/>
              </w:rPr>
              <w:t>(α)</w:t>
            </w:r>
          </w:p>
        </w:tc>
        <w:tc>
          <w:tcPr>
            <w:tcW w:w="4455" w:type="dxa"/>
            <w:shd w:val="clear" w:color="auto" w:fill="FFFFFF"/>
            <w:vAlign w:val="center"/>
          </w:tcPr>
          <w:p w14:paraId="344A28A0" w14:textId="77777777" w:rsidR="00C82160" w:rsidRPr="00D85ED6" w:rsidRDefault="00C82160" w:rsidP="00C82160">
            <w:pPr>
              <w:spacing w:after="0" w:line="240" w:lineRule="auto"/>
              <w:jc w:val="center"/>
              <w:rPr>
                <w:rFonts w:cstheme="minorHAnsi"/>
                <w:b/>
              </w:rPr>
            </w:pPr>
            <w:r w:rsidRPr="00D85ED6">
              <w:rPr>
                <w:rFonts w:cstheme="minorHAnsi"/>
                <w:b/>
              </w:rPr>
              <w:t>(β)</w:t>
            </w:r>
          </w:p>
        </w:tc>
        <w:tc>
          <w:tcPr>
            <w:tcW w:w="1620" w:type="dxa"/>
            <w:shd w:val="clear" w:color="auto" w:fill="FFFFFF"/>
            <w:vAlign w:val="center"/>
          </w:tcPr>
          <w:p w14:paraId="1C055393" w14:textId="77777777" w:rsidR="00C82160" w:rsidRPr="00D85ED6" w:rsidRDefault="00C82160" w:rsidP="00C82160">
            <w:pPr>
              <w:tabs>
                <w:tab w:val="left" w:pos="720"/>
              </w:tabs>
              <w:spacing w:after="0" w:line="240" w:lineRule="auto"/>
              <w:jc w:val="center"/>
              <w:rPr>
                <w:rFonts w:cstheme="minorHAnsi"/>
                <w:b/>
              </w:rPr>
            </w:pPr>
            <w:r w:rsidRPr="00D85ED6">
              <w:rPr>
                <w:rFonts w:cstheme="minorHAnsi"/>
                <w:b/>
              </w:rPr>
              <w:t>(γ)</w:t>
            </w:r>
          </w:p>
        </w:tc>
        <w:tc>
          <w:tcPr>
            <w:tcW w:w="1440" w:type="dxa"/>
            <w:shd w:val="clear" w:color="auto" w:fill="FFFFFF"/>
            <w:vAlign w:val="center"/>
          </w:tcPr>
          <w:p w14:paraId="1363F2E4" w14:textId="77777777" w:rsidR="00C82160" w:rsidRPr="00D85ED6" w:rsidRDefault="00C82160" w:rsidP="00C82160">
            <w:pPr>
              <w:tabs>
                <w:tab w:val="left" w:pos="720"/>
              </w:tabs>
              <w:spacing w:after="0" w:line="240" w:lineRule="auto"/>
              <w:jc w:val="center"/>
              <w:rPr>
                <w:rFonts w:cstheme="minorHAnsi"/>
                <w:b/>
              </w:rPr>
            </w:pPr>
            <w:r w:rsidRPr="00D85ED6">
              <w:rPr>
                <w:rFonts w:cstheme="minorHAnsi"/>
                <w:b/>
              </w:rPr>
              <w:t>(δ)</w:t>
            </w:r>
          </w:p>
        </w:tc>
        <w:tc>
          <w:tcPr>
            <w:tcW w:w="1574" w:type="dxa"/>
            <w:shd w:val="clear" w:color="auto" w:fill="FFFFFF"/>
            <w:vAlign w:val="center"/>
          </w:tcPr>
          <w:p w14:paraId="7C69C90D" w14:textId="77777777" w:rsidR="00C82160" w:rsidRPr="00D85ED6" w:rsidRDefault="00C82160" w:rsidP="00C82160">
            <w:pPr>
              <w:tabs>
                <w:tab w:val="left" w:pos="720"/>
              </w:tabs>
              <w:spacing w:after="0" w:line="240" w:lineRule="auto"/>
              <w:jc w:val="center"/>
              <w:rPr>
                <w:rFonts w:cstheme="minorHAnsi"/>
                <w:b/>
              </w:rPr>
            </w:pPr>
            <w:r w:rsidRPr="00D85ED6">
              <w:rPr>
                <w:rFonts w:cstheme="minorHAnsi"/>
                <w:b/>
              </w:rPr>
              <w:t>(ε)</w:t>
            </w:r>
          </w:p>
        </w:tc>
      </w:tr>
      <w:tr w:rsidR="00C82160" w:rsidRPr="00D85ED6" w14:paraId="3FA65E10" w14:textId="77777777" w:rsidTr="00D371A3">
        <w:trPr>
          <w:jc w:val="center"/>
        </w:trPr>
        <w:tc>
          <w:tcPr>
            <w:tcW w:w="694" w:type="dxa"/>
            <w:shd w:val="clear" w:color="auto" w:fill="B3B3B3"/>
          </w:tcPr>
          <w:p w14:paraId="64B68B05" w14:textId="77777777" w:rsidR="00C82160" w:rsidRPr="00D85ED6" w:rsidRDefault="00C82160" w:rsidP="00D371A3">
            <w:pPr>
              <w:pStyle w:val="2"/>
              <w:ind w:left="0" w:right="-392"/>
              <w:jc w:val="left"/>
              <w:rPr>
                <w:rFonts w:asciiTheme="minorHAnsi" w:hAnsiTheme="minorHAnsi" w:cstheme="minorHAnsi"/>
                <w:i/>
                <w:sz w:val="22"/>
                <w:szCs w:val="22"/>
              </w:rPr>
            </w:pPr>
          </w:p>
        </w:tc>
        <w:tc>
          <w:tcPr>
            <w:tcW w:w="4455" w:type="dxa"/>
            <w:shd w:val="clear" w:color="auto" w:fill="B3B3B3"/>
          </w:tcPr>
          <w:p w14:paraId="4A003727" w14:textId="77777777" w:rsidR="00C82160" w:rsidRPr="00D85ED6" w:rsidRDefault="00C82160" w:rsidP="00C82160">
            <w:pPr>
              <w:pStyle w:val="2"/>
              <w:rPr>
                <w:rFonts w:asciiTheme="minorHAnsi" w:hAnsiTheme="minorHAnsi" w:cstheme="minorHAnsi"/>
                <w:i/>
                <w:sz w:val="22"/>
                <w:szCs w:val="22"/>
              </w:rPr>
            </w:pPr>
            <w:r w:rsidRPr="00D85ED6">
              <w:rPr>
                <w:rFonts w:asciiTheme="minorHAnsi" w:hAnsiTheme="minorHAnsi" w:cstheme="minorHAnsi"/>
                <w:i/>
                <w:sz w:val="22"/>
                <w:szCs w:val="22"/>
              </w:rPr>
              <w:tab/>
            </w:r>
          </w:p>
        </w:tc>
        <w:tc>
          <w:tcPr>
            <w:tcW w:w="1620" w:type="dxa"/>
            <w:shd w:val="clear" w:color="auto" w:fill="B3B3B3"/>
            <w:vAlign w:val="center"/>
          </w:tcPr>
          <w:p w14:paraId="0550AD89" w14:textId="77777777" w:rsidR="00C82160" w:rsidRPr="00D85ED6" w:rsidRDefault="00C82160" w:rsidP="00C82160">
            <w:pPr>
              <w:spacing w:after="0" w:line="240" w:lineRule="auto"/>
              <w:jc w:val="center"/>
              <w:rPr>
                <w:rFonts w:cstheme="minorHAnsi"/>
                <w:b/>
              </w:rPr>
            </w:pPr>
            <w:r w:rsidRPr="00D85ED6">
              <w:rPr>
                <w:rFonts w:cstheme="minorHAnsi"/>
                <w:b/>
              </w:rPr>
              <w:t>ΥΠΟΧΡ/ΚΗ ΑΠΑΙΤΗΣΗ</w:t>
            </w:r>
          </w:p>
        </w:tc>
        <w:tc>
          <w:tcPr>
            <w:tcW w:w="1440" w:type="dxa"/>
            <w:shd w:val="clear" w:color="auto" w:fill="B3B3B3"/>
            <w:vAlign w:val="center"/>
          </w:tcPr>
          <w:p w14:paraId="031E167F" w14:textId="77777777" w:rsidR="00C82160" w:rsidRPr="00D85ED6" w:rsidRDefault="00C82160" w:rsidP="00C82160">
            <w:pPr>
              <w:spacing w:after="0" w:line="240" w:lineRule="auto"/>
              <w:jc w:val="center"/>
              <w:rPr>
                <w:rFonts w:cstheme="minorHAnsi"/>
                <w:b/>
              </w:rPr>
            </w:pPr>
            <w:r w:rsidRPr="00D85ED6">
              <w:rPr>
                <w:rFonts w:cstheme="minorHAnsi"/>
                <w:b/>
              </w:rPr>
              <w:t>ΑΠΑΝΤΗΣΗ ΠΡΟΜ/ΤΗ</w:t>
            </w:r>
          </w:p>
        </w:tc>
        <w:tc>
          <w:tcPr>
            <w:tcW w:w="1574" w:type="dxa"/>
            <w:shd w:val="clear" w:color="auto" w:fill="B3B3B3"/>
            <w:vAlign w:val="center"/>
          </w:tcPr>
          <w:p w14:paraId="3451C2AE" w14:textId="77777777" w:rsidR="00C82160" w:rsidRPr="00D85ED6" w:rsidRDefault="00C82160" w:rsidP="00C82160">
            <w:pPr>
              <w:spacing w:after="0" w:line="240" w:lineRule="auto"/>
              <w:jc w:val="center"/>
              <w:rPr>
                <w:rFonts w:cstheme="minorHAnsi"/>
                <w:b/>
              </w:rPr>
            </w:pPr>
            <w:r w:rsidRPr="00D85ED6">
              <w:rPr>
                <w:rFonts w:cstheme="minorHAnsi"/>
                <w:b/>
              </w:rPr>
              <w:t>ΠΑΡΑΠΟΜΠΗ</w:t>
            </w:r>
          </w:p>
        </w:tc>
      </w:tr>
      <w:tr w:rsidR="00C82160" w:rsidRPr="00D85ED6" w14:paraId="1D76D243" w14:textId="77777777" w:rsidTr="00D371A3">
        <w:trPr>
          <w:trHeight w:val="70"/>
          <w:jc w:val="center"/>
        </w:trPr>
        <w:tc>
          <w:tcPr>
            <w:tcW w:w="694" w:type="dxa"/>
            <w:vAlign w:val="center"/>
          </w:tcPr>
          <w:p w14:paraId="6C7355EA" w14:textId="4612373B" w:rsidR="00C82160" w:rsidRPr="007C625E" w:rsidRDefault="00C82160" w:rsidP="001C04FB">
            <w:pPr>
              <w:pStyle w:val="a7"/>
              <w:numPr>
                <w:ilvl w:val="0"/>
                <w:numId w:val="41"/>
              </w:numPr>
              <w:spacing w:after="0" w:line="240" w:lineRule="auto"/>
              <w:ind w:left="22" w:right="-392" w:firstLine="0"/>
              <w:rPr>
                <w:rFonts w:cstheme="minorHAnsi"/>
                <w:lang w:val="en-US"/>
              </w:rPr>
            </w:pPr>
          </w:p>
        </w:tc>
        <w:tc>
          <w:tcPr>
            <w:tcW w:w="4455" w:type="dxa"/>
          </w:tcPr>
          <w:p w14:paraId="1FB3E480" w14:textId="7F95C666" w:rsidR="00C82160" w:rsidRPr="00D85ED6" w:rsidRDefault="00C82160" w:rsidP="00C82160">
            <w:pPr>
              <w:spacing w:after="0" w:line="240" w:lineRule="auto"/>
              <w:rPr>
                <w:rFonts w:cstheme="minorHAnsi"/>
              </w:rPr>
            </w:pPr>
            <w:r w:rsidRPr="00D85ED6">
              <w:rPr>
                <w:rFonts w:cstheme="minorHAnsi"/>
              </w:rPr>
              <w:t xml:space="preserve">Να διαθέτει τουλάχιστον 4 δέσμες υπερήχων για τη μέτρηση της ταχύτητας </w:t>
            </w:r>
          </w:p>
        </w:tc>
        <w:tc>
          <w:tcPr>
            <w:tcW w:w="1620" w:type="dxa"/>
            <w:vAlign w:val="center"/>
          </w:tcPr>
          <w:p w14:paraId="5351CAF4"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3E3E549"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58DFD18C" w14:textId="77777777" w:rsidR="00C82160" w:rsidRPr="00D85ED6" w:rsidRDefault="00C82160" w:rsidP="00C82160">
            <w:pPr>
              <w:tabs>
                <w:tab w:val="left" w:pos="720"/>
              </w:tabs>
              <w:spacing w:after="0" w:line="240" w:lineRule="auto"/>
              <w:rPr>
                <w:rFonts w:cstheme="minorHAnsi"/>
                <w:b/>
              </w:rPr>
            </w:pPr>
          </w:p>
        </w:tc>
      </w:tr>
      <w:tr w:rsidR="00C82160" w:rsidRPr="00D85ED6" w14:paraId="174EE545" w14:textId="77777777" w:rsidTr="00D371A3">
        <w:trPr>
          <w:trHeight w:val="70"/>
          <w:jc w:val="center"/>
        </w:trPr>
        <w:tc>
          <w:tcPr>
            <w:tcW w:w="694" w:type="dxa"/>
            <w:vAlign w:val="center"/>
          </w:tcPr>
          <w:p w14:paraId="726D051E" w14:textId="60C4F7E0" w:rsidR="00C82160" w:rsidRPr="007C625E" w:rsidRDefault="00C82160" w:rsidP="001C04FB">
            <w:pPr>
              <w:pStyle w:val="a7"/>
              <w:numPr>
                <w:ilvl w:val="0"/>
                <w:numId w:val="41"/>
              </w:numPr>
              <w:spacing w:after="0" w:line="240" w:lineRule="auto"/>
              <w:ind w:left="0" w:right="-392" w:firstLine="0"/>
              <w:rPr>
                <w:rFonts w:cstheme="minorHAnsi"/>
                <w:lang w:val="en-US"/>
              </w:rPr>
            </w:pPr>
          </w:p>
        </w:tc>
        <w:tc>
          <w:tcPr>
            <w:tcW w:w="4455" w:type="dxa"/>
          </w:tcPr>
          <w:p w14:paraId="5B6A3341" w14:textId="2FE93396" w:rsidR="00C82160" w:rsidRPr="00D85ED6" w:rsidRDefault="00C82160" w:rsidP="00C82160">
            <w:pPr>
              <w:spacing w:after="0" w:line="240" w:lineRule="auto"/>
              <w:rPr>
                <w:rFonts w:cstheme="minorHAnsi"/>
              </w:rPr>
            </w:pPr>
            <w:r w:rsidRPr="00D85ED6">
              <w:rPr>
                <w:rFonts w:cstheme="minorHAnsi"/>
              </w:rPr>
              <w:t>Να διαθέτει κάθετη δέσμη για τη μέτρηση του βάθους</w:t>
            </w:r>
          </w:p>
        </w:tc>
        <w:tc>
          <w:tcPr>
            <w:tcW w:w="1620" w:type="dxa"/>
            <w:vAlign w:val="center"/>
          </w:tcPr>
          <w:p w14:paraId="143D190F"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6F72321"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520B51D3" w14:textId="77777777" w:rsidR="00C82160" w:rsidRPr="00D85ED6" w:rsidRDefault="00C82160" w:rsidP="00C82160">
            <w:pPr>
              <w:tabs>
                <w:tab w:val="left" w:pos="720"/>
              </w:tabs>
              <w:spacing w:after="0" w:line="240" w:lineRule="auto"/>
              <w:rPr>
                <w:rFonts w:cstheme="minorHAnsi"/>
                <w:b/>
              </w:rPr>
            </w:pPr>
          </w:p>
        </w:tc>
      </w:tr>
      <w:tr w:rsidR="00C82160" w:rsidRPr="00D85ED6" w14:paraId="3E359116" w14:textId="77777777" w:rsidTr="00D371A3">
        <w:trPr>
          <w:trHeight w:val="70"/>
          <w:jc w:val="center"/>
        </w:trPr>
        <w:tc>
          <w:tcPr>
            <w:tcW w:w="694" w:type="dxa"/>
            <w:vAlign w:val="center"/>
          </w:tcPr>
          <w:p w14:paraId="48BE44D5" w14:textId="5E976076" w:rsidR="00C82160" w:rsidRPr="007C625E" w:rsidRDefault="00C82160" w:rsidP="001C04FB">
            <w:pPr>
              <w:pStyle w:val="a7"/>
              <w:numPr>
                <w:ilvl w:val="0"/>
                <w:numId w:val="41"/>
              </w:numPr>
              <w:spacing w:after="0" w:line="240" w:lineRule="auto"/>
              <w:ind w:left="0" w:right="-392" w:firstLine="0"/>
              <w:rPr>
                <w:rFonts w:cstheme="minorHAnsi"/>
                <w:lang w:val="en-US"/>
              </w:rPr>
            </w:pPr>
          </w:p>
        </w:tc>
        <w:tc>
          <w:tcPr>
            <w:tcW w:w="4455" w:type="dxa"/>
          </w:tcPr>
          <w:p w14:paraId="46638522" w14:textId="77777777" w:rsidR="00C82160" w:rsidRPr="00D85ED6" w:rsidRDefault="00C82160" w:rsidP="00C82160">
            <w:pPr>
              <w:spacing w:after="0" w:line="240" w:lineRule="auto"/>
              <w:rPr>
                <w:rFonts w:cstheme="minorHAnsi"/>
              </w:rPr>
            </w:pPr>
            <w:r w:rsidRPr="00D85ED6">
              <w:rPr>
                <w:rFonts w:cstheme="minorHAnsi"/>
              </w:rPr>
              <w:t>Να διαθέτει εσωτερική πυξίδα 360° και αισθητήρα κλίσης 2 αξόνων</w:t>
            </w:r>
          </w:p>
        </w:tc>
        <w:tc>
          <w:tcPr>
            <w:tcW w:w="1620" w:type="dxa"/>
            <w:vAlign w:val="center"/>
          </w:tcPr>
          <w:p w14:paraId="72F73673"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10F0D676"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026029F0" w14:textId="77777777" w:rsidR="00C82160" w:rsidRPr="00D85ED6" w:rsidRDefault="00C82160" w:rsidP="00C82160">
            <w:pPr>
              <w:tabs>
                <w:tab w:val="left" w:pos="720"/>
              </w:tabs>
              <w:spacing w:after="0" w:line="240" w:lineRule="auto"/>
              <w:rPr>
                <w:rFonts w:cstheme="minorHAnsi"/>
                <w:b/>
              </w:rPr>
            </w:pPr>
          </w:p>
        </w:tc>
      </w:tr>
      <w:tr w:rsidR="00C82160" w:rsidRPr="00D85ED6" w14:paraId="7486B910" w14:textId="77777777" w:rsidTr="00D371A3">
        <w:trPr>
          <w:trHeight w:val="70"/>
          <w:jc w:val="center"/>
        </w:trPr>
        <w:tc>
          <w:tcPr>
            <w:tcW w:w="694" w:type="dxa"/>
            <w:vAlign w:val="center"/>
          </w:tcPr>
          <w:p w14:paraId="280BDBFA" w14:textId="4A347955" w:rsidR="00C82160" w:rsidRPr="007C625E" w:rsidRDefault="00D65E36" w:rsidP="001C04FB">
            <w:pPr>
              <w:spacing w:after="0" w:line="240" w:lineRule="auto"/>
              <w:ind w:right="-392"/>
              <w:rPr>
                <w:rFonts w:cstheme="minorHAnsi"/>
                <w:lang w:val="en-US"/>
              </w:rPr>
            </w:pPr>
            <w:r>
              <w:rPr>
                <w:rFonts w:cstheme="minorHAnsi"/>
                <w:lang w:val="en-US"/>
              </w:rPr>
              <w:t>4</w:t>
            </w:r>
            <w:r w:rsidR="007D710D">
              <w:rPr>
                <w:rFonts w:cstheme="minorHAnsi"/>
                <w:lang w:val="en-US"/>
              </w:rPr>
              <w:t>.</w:t>
            </w:r>
          </w:p>
        </w:tc>
        <w:tc>
          <w:tcPr>
            <w:tcW w:w="4455" w:type="dxa"/>
          </w:tcPr>
          <w:p w14:paraId="6A02CE46" w14:textId="77777777" w:rsidR="00C82160" w:rsidRPr="00D85ED6" w:rsidRDefault="00C82160" w:rsidP="00C82160">
            <w:pPr>
              <w:spacing w:after="0" w:line="240" w:lineRule="auto"/>
              <w:rPr>
                <w:rFonts w:cstheme="minorHAnsi"/>
              </w:rPr>
            </w:pPr>
            <w:r w:rsidRPr="00D85ED6">
              <w:rPr>
                <w:rFonts w:cstheme="minorHAnsi"/>
              </w:rPr>
              <w:t xml:space="preserve">Να μπορεί να δεχθεί  εξωτερικό </w:t>
            </w:r>
            <w:r w:rsidRPr="00D85ED6">
              <w:rPr>
                <w:rFonts w:cstheme="minorHAnsi"/>
                <w:lang w:val="en-US"/>
              </w:rPr>
              <w:t>DGPS</w:t>
            </w:r>
            <w:r w:rsidRPr="00D85ED6">
              <w:rPr>
                <w:rFonts w:cstheme="minorHAnsi"/>
              </w:rPr>
              <w:t xml:space="preserve">  και </w:t>
            </w:r>
            <w:r w:rsidRPr="00D85ED6">
              <w:rPr>
                <w:rFonts w:cstheme="minorHAnsi"/>
                <w:lang w:val="en-US"/>
              </w:rPr>
              <w:t>RTK</w:t>
            </w:r>
            <w:r w:rsidRPr="00D85ED6">
              <w:rPr>
                <w:rFonts w:cstheme="minorHAnsi"/>
              </w:rPr>
              <w:t xml:space="preserve"> – </w:t>
            </w:r>
            <w:r w:rsidRPr="00D85ED6">
              <w:rPr>
                <w:rFonts w:cstheme="minorHAnsi"/>
                <w:lang w:val="en-US"/>
              </w:rPr>
              <w:t>GPS</w:t>
            </w:r>
            <w:r w:rsidRPr="00D85ED6">
              <w:rPr>
                <w:rFonts w:cstheme="minorHAnsi"/>
              </w:rPr>
              <w:t xml:space="preserve"> για υψηλής ακρίβειας αναφορά στίγματος γης ως εναλλακτική λύση στην αποτύπωση πυθμένα κινούμενης κοίτης ή άλλων δύσκολων καταστάσεων</w:t>
            </w:r>
          </w:p>
        </w:tc>
        <w:tc>
          <w:tcPr>
            <w:tcW w:w="1620" w:type="dxa"/>
            <w:vAlign w:val="center"/>
          </w:tcPr>
          <w:p w14:paraId="08B04613"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6D7CF6EE"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6E19F2DB" w14:textId="77777777" w:rsidR="00C82160" w:rsidRPr="00D85ED6" w:rsidRDefault="00C82160" w:rsidP="00C82160">
            <w:pPr>
              <w:tabs>
                <w:tab w:val="left" w:pos="720"/>
              </w:tabs>
              <w:spacing w:after="0" w:line="240" w:lineRule="auto"/>
              <w:rPr>
                <w:rFonts w:cstheme="minorHAnsi"/>
                <w:b/>
              </w:rPr>
            </w:pPr>
          </w:p>
        </w:tc>
      </w:tr>
      <w:tr w:rsidR="00C82160" w:rsidRPr="00D85ED6" w14:paraId="79413334" w14:textId="77777777" w:rsidTr="00D371A3">
        <w:trPr>
          <w:trHeight w:val="70"/>
          <w:jc w:val="center"/>
        </w:trPr>
        <w:tc>
          <w:tcPr>
            <w:tcW w:w="694" w:type="dxa"/>
            <w:vAlign w:val="center"/>
          </w:tcPr>
          <w:p w14:paraId="6F767E3D" w14:textId="5A1F9A54" w:rsidR="00C82160" w:rsidRPr="007C625E" w:rsidRDefault="00D65E36" w:rsidP="001C04FB">
            <w:pPr>
              <w:spacing w:after="0" w:line="240" w:lineRule="auto"/>
              <w:ind w:right="-392"/>
              <w:rPr>
                <w:rFonts w:cstheme="minorHAnsi"/>
                <w:lang w:val="en-US"/>
              </w:rPr>
            </w:pPr>
            <w:r>
              <w:rPr>
                <w:rFonts w:cstheme="minorHAnsi"/>
                <w:lang w:val="en-US"/>
              </w:rPr>
              <w:t>5</w:t>
            </w:r>
            <w:r w:rsidR="007D710D">
              <w:rPr>
                <w:rFonts w:cstheme="minorHAnsi"/>
                <w:lang w:val="en-US"/>
              </w:rPr>
              <w:t>.</w:t>
            </w:r>
          </w:p>
        </w:tc>
        <w:tc>
          <w:tcPr>
            <w:tcW w:w="4455" w:type="dxa"/>
          </w:tcPr>
          <w:p w14:paraId="2FD5EBDD" w14:textId="0A8624CC" w:rsidR="00C82160" w:rsidRPr="00D85ED6" w:rsidRDefault="00C82160" w:rsidP="00C82160">
            <w:pPr>
              <w:spacing w:after="0" w:line="240" w:lineRule="auto"/>
              <w:rPr>
                <w:rFonts w:cstheme="minorHAnsi"/>
              </w:rPr>
            </w:pPr>
            <w:r w:rsidRPr="00D85ED6">
              <w:rPr>
                <w:rFonts w:cstheme="minorHAnsi"/>
              </w:rPr>
              <w:t xml:space="preserve">Όλοι οι υπολογισμοί και η καταγραφή των μετρήσεων να πραγματοποιούνται ταυτόχρονα </w:t>
            </w:r>
            <w:r w:rsidR="006E2B74">
              <w:rPr>
                <w:rFonts w:cstheme="minorHAnsi"/>
              </w:rPr>
              <w:t>εντός</w:t>
            </w:r>
            <w:r w:rsidR="006E2B74" w:rsidRPr="00D85ED6">
              <w:rPr>
                <w:rFonts w:cstheme="minorHAnsi"/>
              </w:rPr>
              <w:t xml:space="preserve"> </w:t>
            </w:r>
            <w:r w:rsidRPr="00D85ED6">
              <w:rPr>
                <w:rFonts w:cstheme="minorHAnsi"/>
              </w:rPr>
              <w:t xml:space="preserve">του συστήματος και </w:t>
            </w:r>
            <w:r w:rsidR="006E2B74">
              <w:rPr>
                <w:rFonts w:cstheme="minorHAnsi"/>
              </w:rPr>
              <w:t>σε</w:t>
            </w:r>
            <w:r w:rsidRPr="00D85ED6">
              <w:rPr>
                <w:rFonts w:cstheme="minorHAnsi"/>
              </w:rPr>
              <w:t xml:space="preserve"> εξωτερικό υπολογιστή.</w:t>
            </w:r>
            <w:r w:rsidR="006E2B74">
              <w:rPr>
                <w:rFonts w:cstheme="minorHAnsi"/>
              </w:rPr>
              <w:t xml:space="preserve"> Όχι μόνο σε εξωτερικό υπολογιστή.</w:t>
            </w:r>
            <w:r w:rsidRPr="00D85ED6">
              <w:rPr>
                <w:rFonts w:cstheme="minorHAnsi"/>
              </w:rPr>
              <w:t xml:space="preserve"> Με αυτό τον τρόπο ακόμα και να διακοπεί η επικοινωνία του συστήματος με τον υπολογιστή, το σύστημα να συνεχίσει να μετρά και να υπολογίζει.</w:t>
            </w:r>
          </w:p>
        </w:tc>
        <w:tc>
          <w:tcPr>
            <w:tcW w:w="1620" w:type="dxa"/>
            <w:vAlign w:val="center"/>
          </w:tcPr>
          <w:p w14:paraId="3CC640F2"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1CB65E94"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1B57255D" w14:textId="77777777" w:rsidR="00C82160" w:rsidRPr="00D85ED6" w:rsidRDefault="00C82160" w:rsidP="00C82160">
            <w:pPr>
              <w:tabs>
                <w:tab w:val="left" w:pos="720"/>
              </w:tabs>
              <w:spacing w:after="0" w:line="240" w:lineRule="auto"/>
              <w:rPr>
                <w:rFonts w:cstheme="minorHAnsi"/>
                <w:b/>
              </w:rPr>
            </w:pPr>
          </w:p>
        </w:tc>
      </w:tr>
      <w:tr w:rsidR="00C82160" w:rsidRPr="00D85ED6" w14:paraId="658E49F2" w14:textId="77777777" w:rsidTr="00D371A3">
        <w:trPr>
          <w:trHeight w:val="70"/>
          <w:jc w:val="center"/>
        </w:trPr>
        <w:tc>
          <w:tcPr>
            <w:tcW w:w="694" w:type="dxa"/>
            <w:vAlign w:val="center"/>
          </w:tcPr>
          <w:p w14:paraId="55564A99" w14:textId="09706A4D" w:rsidR="00C82160" w:rsidRPr="007C625E" w:rsidRDefault="00D65E36" w:rsidP="001C04FB">
            <w:pPr>
              <w:spacing w:after="0" w:line="240" w:lineRule="auto"/>
              <w:ind w:right="-392"/>
              <w:rPr>
                <w:rFonts w:cstheme="minorHAnsi"/>
                <w:lang w:val="en-US"/>
              </w:rPr>
            </w:pPr>
            <w:r>
              <w:rPr>
                <w:rFonts w:cstheme="minorHAnsi"/>
                <w:lang w:val="en-US"/>
              </w:rPr>
              <w:t>6</w:t>
            </w:r>
            <w:r w:rsidR="007D710D">
              <w:rPr>
                <w:rFonts w:cstheme="minorHAnsi"/>
                <w:lang w:val="en-US"/>
              </w:rPr>
              <w:t>.</w:t>
            </w:r>
          </w:p>
        </w:tc>
        <w:tc>
          <w:tcPr>
            <w:tcW w:w="4455" w:type="dxa"/>
          </w:tcPr>
          <w:p w14:paraId="6A78C165" w14:textId="45C55DDB" w:rsidR="00C82160" w:rsidRPr="00D85ED6" w:rsidRDefault="00C82160" w:rsidP="00C82160">
            <w:pPr>
              <w:spacing w:after="0" w:line="240" w:lineRule="auto"/>
              <w:rPr>
                <w:rFonts w:cstheme="minorHAnsi"/>
              </w:rPr>
            </w:pPr>
            <w:r w:rsidRPr="00D85ED6">
              <w:rPr>
                <w:rFonts w:cstheme="minorHAnsi"/>
              </w:rPr>
              <w:t>Το σύστημα να αντισταθμίζει τη</w:t>
            </w:r>
            <w:r w:rsidR="006E2B74">
              <w:rPr>
                <w:rFonts w:cstheme="minorHAnsi"/>
              </w:rPr>
              <w:t>ν</w:t>
            </w:r>
            <w:r w:rsidRPr="00D85ED6">
              <w:rPr>
                <w:rFonts w:cstheme="minorHAnsi"/>
              </w:rPr>
              <w:t xml:space="preserve"> κίνηση του σκαφιδίου του.</w:t>
            </w:r>
          </w:p>
        </w:tc>
        <w:tc>
          <w:tcPr>
            <w:tcW w:w="1620" w:type="dxa"/>
            <w:vAlign w:val="center"/>
          </w:tcPr>
          <w:p w14:paraId="35A03C86"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5F3EABAE"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024D2B99" w14:textId="77777777" w:rsidR="00C82160" w:rsidRPr="00D85ED6" w:rsidRDefault="00C82160" w:rsidP="00C82160">
            <w:pPr>
              <w:tabs>
                <w:tab w:val="left" w:pos="720"/>
              </w:tabs>
              <w:spacing w:after="0" w:line="240" w:lineRule="auto"/>
              <w:rPr>
                <w:rFonts w:cstheme="minorHAnsi"/>
                <w:b/>
              </w:rPr>
            </w:pPr>
          </w:p>
        </w:tc>
      </w:tr>
      <w:tr w:rsidR="00C82160" w:rsidRPr="00D85ED6" w14:paraId="5023D461" w14:textId="77777777" w:rsidTr="00D371A3">
        <w:trPr>
          <w:trHeight w:val="70"/>
          <w:jc w:val="center"/>
        </w:trPr>
        <w:tc>
          <w:tcPr>
            <w:tcW w:w="694" w:type="dxa"/>
            <w:vAlign w:val="center"/>
          </w:tcPr>
          <w:p w14:paraId="1EB7C00E" w14:textId="38AAC106" w:rsidR="00C82160" w:rsidRPr="007C625E" w:rsidRDefault="00D65E36" w:rsidP="001C04FB">
            <w:pPr>
              <w:spacing w:after="0" w:line="240" w:lineRule="auto"/>
              <w:ind w:right="-392"/>
              <w:rPr>
                <w:rFonts w:cstheme="minorHAnsi"/>
                <w:lang w:val="en-US"/>
              </w:rPr>
            </w:pPr>
            <w:r>
              <w:rPr>
                <w:rFonts w:cstheme="minorHAnsi"/>
                <w:lang w:val="en-US"/>
              </w:rPr>
              <w:t>7</w:t>
            </w:r>
            <w:r w:rsidR="007D710D">
              <w:rPr>
                <w:rFonts w:cstheme="minorHAnsi"/>
                <w:lang w:val="en-US"/>
              </w:rPr>
              <w:t>.</w:t>
            </w:r>
          </w:p>
        </w:tc>
        <w:tc>
          <w:tcPr>
            <w:tcW w:w="4455" w:type="dxa"/>
          </w:tcPr>
          <w:p w14:paraId="0A4F9C3A" w14:textId="573E59BC" w:rsidR="00C82160" w:rsidRPr="00D85ED6" w:rsidRDefault="00C82160" w:rsidP="00C82160">
            <w:pPr>
              <w:spacing w:after="0" w:line="240" w:lineRule="auto"/>
              <w:rPr>
                <w:rFonts w:cstheme="minorHAnsi"/>
              </w:rPr>
            </w:pPr>
            <w:r w:rsidRPr="00D85ED6">
              <w:rPr>
                <w:rFonts w:cstheme="minorHAnsi"/>
              </w:rPr>
              <w:t xml:space="preserve">Να εκτελεί υψηλής ακρίβειας αποτύπωση πυθμένα και μέτρηση βάθους </w:t>
            </w:r>
          </w:p>
        </w:tc>
        <w:tc>
          <w:tcPr>
            <w:tcW w:w="1620" w:type="dxa"/>
            <w:vAlign w:val="center"/>
          </w:tcPr>
          <w:p w14:paraId="2B2906F5"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5FFCAD15"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7B88F4CA" w14:textId="77777777" w:rsidR="00C82160" w:rsidRPr="00D85ED6" w:rsidRDefault="00C82160" w:rsidP="00C82160">
            <w:pPr>
              <w:tabs>
                <w:tab w:val="left" w:pos="720"/>
              </w:tabs>
              <w:spacing w:after="0" w:line="240" w:lineRule="auto"/>
              <w:rPr>
                <w:rFonts w:cstheme="minorHAnsi"/>
                <w:b/>
              </w:rPr>
            </w:pPr>
          </w:p>
        </w:tc>
      </w:tr>
      <w:tr w:rsidR="00C82160" w:rsidRPr="00D85ED6" w14:paraId="001C4C30" w14:textId="77777777" w:rsidTr="00D371A3">
        <w:trPr>
          <w:trHeight w:val="70"/>
          <w:jc w:val="center"/>
        </w:trPr>
        <w:tc>
          <w:tcPr>
            <w:tcW w:w="694" w:type="dxa"/>
            <w:vAlign w:val="center"/>
          </w:tcPr>
          <w:p w14:paraId="099775C4" w14:textId="09BBCDBD" w:rsidR="00C82160" w:rsidRPr="007C625E" w:rsidRDefault="00D65E36" w:rsidP="001C04FB">
            <w:pPr>
              <w:spacing w:after="0" w:line="240" w:lineRule="auto"/>
              <w:ind w:right="-392"/>
              <w:rPr>
                <w:rFonts w:cstheme="minorHAnsi"/>
                <w:lang w:val="en-US"/>
              </w:rPr>
            </w:pPr>
            <w:r>
              <w:rPr>
                <w:rFonts w:cstheme="minorHAnsi"/>
                <w:lang w:val="en-US"/>
              </w:rPr>
              <w:t>8</w:t>
            </w:r>
            <w:r w:rsidR="007D710D">
              <w:rPr>
                <w:rFonts w:cstheme="minorHAnsi"/>
                <w:lang w:val="en-US"/>
              </w:rPr>
              <w:t>.</w:t>
            </w:r>
          </w:p>
        </w:tc>
        <w:tc>
          <w:tcPr>
            <w:tcW w:w="4455" w:type="dxa"/>
          </w:tcPr>
          <w:p w14:paraId="128DA298" w14:textId="77777777" w:rsidR="00C82160" w:rsidRPr="00D85ED6" w:rsidRDefault="00C82160" w:rsidP="00C82160">
            <w:pPr>
              <w:spacing w:after="0" w:line="240" w:lineRule="auto"/>
              <w:rPr>
                <w:rFonts w:cstheme="minorHAnsi"/>
              </w:rPr>
            </w:pPr>
            <w:r w:rsidRPr="00D85ED6">
              <w:rPr>
                <w:rFonts w:cstheme="minorHAnsi"/>
              </w:rPr>
              <w:t>Αυτόματη και δυναμική επιλογή του μεγέθους των κυψελών, του αριθμού των κυψελών καθώς και το σχήμα των παλμών, για κάθε σημείο μέτρησης ανάλογα με την ταχύτητα του νερού και τις συνθήκες βάθους</w:t>
            </w:r>
          </w:p>
        </w:tc>
        <w:tc>
          <w:tcPr>
            <w:tcW w:w="1620" w:type="dxa"/>
            <w:vAlign w:val="center"/>
          </w:tcPr>
          <w:p w14:paraId="5EA35225"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3A9346BC"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3F0D6659" w14:textId="77777777" w:rsidR="00C82160" w:rsidRPr="00D85ED6" w:rsidRDefault="00C82160" w:rsidP="00C82160">
            <w:pPr>
              <w:tabs>
                <w:tab w:val="left" w:pos="720"/>
              </w:tabs>
              <w:spacing w:after="0" w:line="240" w:lineRule="auto"/>
              <w:rPr>
                <w:rFonts w:cstheme="minorHAnsi"/>
                <w:b/>
              </w:rPr>
            </w:pPr>
          </w:p>
        </w:tc>
      </w:tr>
      <w:tr w:rsidR="00C82160" w:rsidRPr="00D85ED6" w14:paraId="5F595E5B" w14:textId="77777777" w:rsidTr="00D371A3">
        <w:trPr>
          <w:trHeight w:val="70"/>
          <w:jc w:val="center"/>
        </w:trPr>
        <w:tc>
          <w:tcPr>
            <w:tcW w:w="694" w:type="dxa"/>
            <w:vAlign w:val="center"/>
          </w:tcPr>
          <w:p w14:paraId="58A37779" w14:textId="04D074E0" w:rsidR="00C82160" w:rsidRPr="007C625E" w:rsidRDefault="00D65E36" w:rsidP="001C04FB">
            <w:pPr>
              <w:spacing w:after="0" w:line="240" w:lineRule="auto"/>
              <w:ind w:right="-392"/>
              <w:rPr>
                <w:rFonts w:cstheme="minorHAnsi"/>
                <w:lang w:val="en-US"/>
              </w:rPr>
            </w:pPr>
            <w:r>
              <w:rPr>
                <w:rFonts w:cstheme="minorHAnsi"/>
                <w:lang w:val="en-US"/>
              </w:rPr>
              <w:t>9</w:t>
            </w:r>
            <w:r w:rsidR="007D710D">
              <w:rPr>
                <w:rFonts w:cstheme="minorHAnsi"/>
                <w:lang w:val="en-US"/>
              </w:rPr>
              <w:t>.</w:t>
            </w:r>
          </w:p>
        </w:tc>
        <w:tc>
          <w:tcPr>
            <w:tcW w:w="4455" w:type="dxa"/>
          </w:tcPr>
          <w:p w14:paraId="122B32FB" w14:textId="77777777" w:rsidR="00C82160" w:rsidRPr="00D85ED6" w:rsidRDefault="00C82160" w:rsidP="00C82160">
            <w:pPr>
              <w:spacing w:after="0" w:line="240" w:lineRule="auto"/>
              <w:rPr>
                <w:rFonts w:cstheme="minorHAnsi"/>
              </w:rPr>
            </w:pPr>
            <w:r w:rsidRPr="00D85ED6">
              <w:rPr>
                <w:rFonts w:cstheme="minorHAnsi"/>
              </w:rPr>
              <w:t xml:space="preserve">Το λογισμικό του να μπορεί να δεχθεί δεδομένα </w:t>
            </w:r>
            <w:r w:rsidRPr="00C16024">
              <w:rPr>
                <w:rFonts w:cstheme="minorHAnsi"/>
              </w:rPr>
              <w:t xml:space="preserve">αγωγιμότητας,  θερμοκρασίας, βάθους από εξωτερικό όργανο </w:t>
            </w:r>
            <w:r w:rsidRPr="00C16024">
              <w:rPr>
                <w:rFonts w:cstheme="minorHAnsi"/>
                <w:lang w:val="en-US"/>
              </w:rPr>
              <w:t>CTD</w:t>
            </w:r>
            <w:r w:rsidRPr="00C16024">
              <w:rPr>
                <w:rFonts w:cstheme="minorHAnsi"/>
              </w:rPr>
              <w:t xml:space="preserve"> (</w:t>
            </w:r>
            <w:r w:rsidRPr="00C16024">
              <w:rPr>
                <w:rFonts w:cstheme="minorHAnsi"/>
                <w:lang w:val="en-US"/>
              </w:rPr>
              <w:t>Conductivity</w:t>
            </w:r>
            <w:r w:rsidRPr="00C16024">
              <w:rPr>
                <w:rFonts w:cstheme="minorHAnsi"/>
              </w:rPr>
              <w:t xml:space="preserve">, </w:t>
            </w:r>
            <w:r w:rsidRPr="00C16024">
              <w:rPr>
                <w:rFonts w:cstheme="minorHAnsi"/>
                <w:lang w:val="en-US"/>
              </w:rPr>
              <w:t>Temperature</w:t>
            </w:r>
            <w:r w:rsidRPr="00C16024">
              <w:rPr>
                <w:rFonts w:cstheme="minorHAnsi"/>
              </w:rPr>
              <w:t xml:space="preserve">, </w:t>
            </w:r>
            <w:r w:rsidRPr="00C16024">
              <w:rPr>
                <w:rFonts w:cstheme="minorHAnsi"/>
                <w:lang w:val="en-US"/>
              </w:rPr>
              <w:t>Depth</w:t>
            </w:r>
            <w:r w:rsidRPr="00C16024">
              <w:rPr>
                <w:rFonts w:cstheme="minorHAnsi"/>
              </w:rPr>
              <w:t>) για την διόρθωση της ταχύτητας του ήχου ανά</w:t>
            </w:r>
            <w:r w:rsidRPr="00D85ED6">
              <w:rPr>
                <w:rFonts w:cstheme="minorHAnsi"/>
              </w:rPr>
              <w:t xml:space="preserve"> σημείο μέτρησης </w:t>
            </w:r>
          </w:p>
        </w:tc>
        <w:tc>
          <w:tcPr>
            <w:tcW w:w="1620" w:type="dxa"/>
            <w:vAlign w:val="center"/>
          </w:tcPr>
          <w:p w14:paraId="1E4F76C4"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698BFDCA"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3A941E40" w14:textId="77777777" w:rsidR="00C82160" w:rsidRPr="00D85ED6" w:rsidRDefault="00C82160" w:rsidP="00C82160">
            <w:pPr>
              <w:tabs>
                <w:tab w:val="left" w:pos="720"/>
              </w:tabs>
              <w:spacing w:after="0" w:line="240" w:lineRule="auto"/>
              <w:rPr>
                <w:rFonts w:cstheme="minorHAnsi"/>
                <w:b/>
              </w:rPr>
            </w:pPr>
          </w:p>
        </w:tc>
      </w:tr>
      <w:tr w:rsidR="00C82160" w:rsidRPr="00D85ED6" w14:paraId="069004E9" w14:textId="77777777" w:rsidTr="00D371A3">
        <w:trPr>
          <w:trHeight w:val="70"/>
          <w:jc w:val="center"/>
        </w:trPr>
        <w:tc>
          <w:tcPr>
            <w:tcW w:w="694" w:type="dxa"/>
            <w:vAlign w:val="center"/>
          </w:tcPr>
          <w:p w14:paraId="0285B27D" w14:textId="4C20651B" w:rsidR="00C82160" w:rsidRPr="007C625E" w:rsidRDefault="00D65E36" w:rsidP="001C04FB">
            <w:pPr>
              <w:spacing w:after="0" w:line="240" w:lineRule="auto"/>
              <w:ind w:right="-392"/>
              <w:rPr>
                <w:rFonts w:cstheme="minorHAnsi"/>
                <w:lang w:val="en-US"/>
              </w:rPr>
            </w:pPr>
            <w:r>
              <w:rPr>
                <w:rFonts w:cstheme="minorHAnsi"/>
                <w:lang w:val="en-US"/>
              </w:rPr>
              <w:lastRenderedPageBreak/>
              <w:t>10</w:t>
            </w:r>
            <w:r w:rsidR="007D710D">
              <w:rPr>
                <w:rFonts w:cstheme="minorHAnsi"/>
                <w:lang w:val="en-US"/>
              </w:rPr>
              <w:t>.</w:t>
            </w:r>
          </w:p>
        </w:tc>
        <w:tc>
          <w:tcPr>
            <w:tcW w:w="4455" w:type="dxa"/>
          </w:tcPr>
          <w:p w14:paraId="5E1D0853" w14:textId="77777777" w:rsidR="00C82160" w:rsidRPr="00D85ED6" w:rsidRDefault="00C82160" w:rsidP="00C82160">
            <w:pPr>
              <w:spacing w:after="0" w:line="240" w:lineRule="auto"/>
              <w:rPr>
                <w:rFonts w:cstheme="minorHAnsi"/>
              </w:rPr>
            </w:pPr>
            <w:r w:rsidRPr="00D85ED6">
              <w:rPr>
                <w:rFonts w:cstheme="minorHAnsi"/>
              </w:rPr>
              <w:t>Να μπορεί να μετρήσει ταχύτητα, παροχή, υγρή διατομή σε βάθη ποταμών, ή χειμάρρων, ή καναλιών, τουλάχιστον στο  εύρος  βάθους : 0,3 έως 5</w:t>
            </w:r>
            <w:r w:rsidRPr="00D85ED6">
              <w:rPr>
                <w:rFonts w:cstheme="minorHAnsi"/>
                <w:lang w:val="en-US"/>
              </w:rPr>
              <w:t>m</w:t>
            </w:r>
            <w:r w:rsidRPr="00D85ED6">
              <w:rPr>
                <w:rFonts w:cstheme="minorHAnsi"/>
              </w:rPr>
              <w:t>.</w:t>
            </w:r>
          </w:p>
        </w:tc>
        <w:tc>
          <w:tcPr>
            <w:tcW w:w="1620" w:type="dxa"/>
            <w:vAlign w:val="center"/>
          </w:tcPr>
          <w:p w14:paraId="1AD54AB9"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3A05B46"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39DA4B85" w14:textId="77777777" w:rsidR="00C82160" w:rsidRPr="00D85ED6" w:rsidRDefault="00C82160" w:rsidP="00C82160">
            <w:pPr>
              <w:tabs>
                <w:tab w:val="left" w:pos="720"/>
              </w:tabs>
              <w:spacing w:after="0" w:line="240" w:lineRule="auto"/>
              <w:rPr>
                <w:rFonts w:cstheme="minorHAnsi"/>
                <w:b/>
              </w:rPr>
            </w:pPr>
          </w:p>
        </w:tc>
      </w:tr>
      <w:tr w:rsidR="00C82160" w:rsidRPr="00D85ED6" w14:paraId="010DB686" w14:textId="77777777" w:rsidTr="00D371A3">
        <w:trPr>
          <w:trHeight w:val="70"/>
          <w:jc w:val="center"/>
        </w:trPr>
        <w:tc>
          <w:tcPr>
            <w:tcW w:w="694" w:type="dxa"/>
            <w:vAlign w:val="center"/>
          </w:tcPr>
          <w:p w14:paraId="5E191F15" w14:textId="11D38B56" w:rsidR="00C82160" w:rsidRPr="007C625E" w:rsidRDefault="00D65E36" w:rsidP="001C04FB">
            <w:pPr>
              <w:spacing w:after="0" w:line="240" w:lineRule="auto"/>
              <w:ind w:right="-392"/>
              <w:rPr>
                <w:rFonts w:cstheme="minorHAnsi"/>
                <w:lang w:val="en-US"/>
              </w:rPr>
            </w:pPr>
            <w:r>
              <w:rPr>
                <w:rFonts w:cstheme="minorHAnsi"/>
                <w:lang w:val="en-US"/>
              </w:rPr>
              <w:t>11</w:t>
            </w:r>
            <w:r w:rsidR="007D710D">
              <w:rPr>
                <w:rFonts w:cstheme="minorHAnsi"/>
                <w:lang w:val="en-US"/>
              </w:rPr>
              <w:t>.</w:t>
            </w:r>
          </w:p>
        </w:tc>
        <w:tc>
          <w:tcPr>
            <w:tcW w:w="4455" w:type="dxa"/>
          </w:tcPr>
          <w:p w14:paraId="04CA4A90" w14:textId="77777777" w:rsidR="00C82160" w:rsidRPr="00D85ED6" w:rsidRDefault="00C82160" w:rsidP="00C82160">
            <w:pPr>
              <w:spacing w:after="0" w:line="240" w:lineRule="auto"/>
              <w:rPr>
                <w:rFonts w:cstheme="minorHAnsi"/>
              </w:rPr>
            </w:pPr>
            <w:r w:rsidRPr="00D85ED6">
              <w:rPr>
                <w:rFonts w:cstheme="minorHAnsi"/>
              </w:rPr>
              <w:t xml:space="preserve">Εύρος μέτρησης ταχύτητας νερού  τουλάχιστον : ±10 </w:t>
            </w:r>
            <w:r w:rsidRPr="00D85ED6">
              <w:rPr>
                <w:rFonts w:cstheme="minorHAnsi"/>
                <w:lang w:val="en-US"/>
              </w:rPr>
              <w:t>m</w:t>
            </w:r>
            <w:r w:rsidRPr="00D85ED6">
              <w:rPr>
                <w:rFonts w:cstheme="minorHAnsi"/>
              </w:rPr>
              <w:t>/</w:t>
            </w:r>
            <w:r w:rsidRPr="00D85ED6">
              <w:rPr>
                <w:rFonts w:cstheme="minorHAnsi"/>
                <w:lang w:val="en-US"/>
              </w:rPr>
              <w:t>s</w:t>
            </w:r>
          </w:p>
        </w:tc>
        <w:tc>
          <w:tcPr>
            <w:tcW w:w="1620" w:type="dxa"/>
            <w:vAlign w:val="center"/>
          </w:tcPr>
          <w:p w14:paraId="5F9B394C"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60F20148"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3F281DD8" w14:textId="77777777" w:rsidR="00C82160" w:rsidRPr="00D85ED6" w:rsidRDefault="00C82160" w:rsidP="00C82160">
            <w:pPr>
              <w:tabs>
                <w:tab w:val="left" w:pos="720"/>
              </w:tabs>
              <w:spacing w:after="0" w:line="240" w:lineRule="auto"/>
              <w:rPr>
                <w:rFonts w:cstheme="minorHAnsi"/>
                <w:b/>
              </w:rPr>
            </w:pPr>
          </w:p>
        </w:tc>
      </w:tr>
      <w:tr w:rsidR="00C82160" w:rsidRPr="00D85ED6" w14:paraId="728C736A" w14:textId="77777777" w:rsidTr="00D371A3">
        <w:trPr>
          <w:trHeight w:val="70"/>
          <w:jc w:val="center"/>
        </w:trPr>
        <w:tc>
          <w:tcPr>
            <w:tcW w:w="694" w:type="dxa"/>
            <w:vAlign w:val="center"/>
          </w:tcPr>
          <w:p w14:paraId="061FD7FF" w14:textId="7B952380" w:rsidR="00C82160" w:rsidRPr="007C625E" w:rsidRDefault="00D65E36" w:rsidP="001C04FB">
            <w:pPr>
              <w:spacing w:after="0" w:line="240" w:lineRule="auto"/>
              <w:ind w:right="-392"/>
              <w:rPr>
                <w:rFonts w:cstheme="minorHAnsi"/>
                <w:lang w:val="en-US"/>
              </w:rPr>
            </w:pPr>
            <w:r>
              <w:rPr>
                <w:rFonts w:cstheme="minorHAnsi"/>
                <w:lang w:val="en-US"/>
              </w:rPr>
              <w:t>12</w:t>
            </w:r>
            <w:r w:rsidR="007D710D">
              <w:rPr>
                <w:rFonts w:cstheme="minorHAnsi"/>
                <w:lang w:val="en-US"/>
              </w:rPr>
              <w:t>.</w:t>
            </w:r>
          </w:p>
        </w:tc>
        <w:tc>
          <w:tcPr>
            <w:tcW w:w="4455" w:type="dxa"/>
          </w:tcPr>
          <w:p w14:paraId="0EAE16A6" w14:textId="77777777" w:rsidR="00C82160" w:rsidRPr="00C16024" w:rsidRDefault="00C82160" w:rsidP="00C82160">
            <w:pPr>
              <w:spacing w:after="0" w:line="240" w:lineRule="auto"/>
              <w:rPr>
                <w:rFonts w:cstheme="minorHAnsi"/>
              </w:rPr>
            </w:pPr>
            <w:r w:rsidRPr="00C16024">
              <w:rPr>
                <w:rFonts w:cstheme="minorHAnsi"/>
              </w:rPr>
              <w:t xml:space="preserve">Ακρίβεια μέτρησης της ταχύτητας νερού: καλύτερη από  ±0,3% της μετρούμενης ταχύτητας </w:t>
            </w:r>
          </w:p>
        </w:tc>
        <w:tc>
          <w:tcPr>
            <w:tcW w:w="1620" w:type="dxa"/>
            <w:vAlign w:val="center"/>
          </w:tcPr>
          <w:p w14:paraId="47A7A871"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5F5D239"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428E9239" w14:textId="77777777" w:rsidR="00C82160" w:rsidRPr="00D85ED6" w:rsidRDefault="00C82160" w:rsidP="00C82160">
            <w:pPr>
              <w:tabs>
                <w:tab w:val="left" w:pos="720"/>
              </w:tabs>
              <w:spacing w:after="0" w:line="240" w:lineRule="auto"/>
              <w:rPr>
                <w:rFonts w:cstheme="minorHAnsi"/>
                <w:b/>
              </w:rPr>
            </w:pPr>
          </w:p>
        </w:tc>
      </w:tr>
      <w:tr w:rsidR="00C82160" w:rsidRPr="00D85ED6" w14:paraId="3AFD3554" w14:textId="77777777" w:rsidTr="00D371A3">
        <w:trPr>
          <w:trHeight w:val="70"/>
          <w:jc w:val="center"/>
        </w:trPr>
        <w:tc>
          <w:tcPr>
            <w:tcW w:w="694" w:type="dxa"/>
            <w:vAlign w:val="center"/>
          </w:tcPr>
          <w:p w14:paraId="11349A21" w14:textId="237FEDB9" w:rsidR="00C82160" w:rsidRPr="007C625E" w:rsidRDefault="00D65E36" w:rsidP="001C04FB">
            <w:pPr>
              <w:spacing w:after="0" w:line="240" w:lineRule="auto"/>
              <w:ind w:right="-392"/>
              <w:rPr>
                <w:rFonts w:cstheme="minorHAnsi"/>
                <w:lang w:val="en-US"/>
              </w:rPr>
            </w:pPr>
            <w:r>
              <w:rPr>
                <w:rFonts w:cstheme="minorHAnsi"/>
                <w:lang w:val="en-US"/>
              </w:rPr>
              <w:t>13</w:t>
            </w:r>
            <w:r w:rsidR="007D710D">
              <w:rPr>
                <w:rFonts w:cstheme="minorHAnsi"/>
                <w:lang w:val="en-US"/>
              </w:rPr>
              <w:t>.</w:t>
            </w:r>
          </w:p>
        </w:tc>
        <w:tc>
          <w:tcPr>
            <w:tcW w:w="4455" w:type="dxa"/>
          </w:tcPr>
          <w:p w14:paraId="2A0997C4" w14:textId="77777777" w:rsidR="00C82160" w:rsidRPr="00C16024" w:rsidRDefault="00C82160" w:rsidP="00C82160">
            <w:pPr>
              <w:spacing w:after="0" w:line="240" w:lineRule="auto"/>
              <w:rPr>
                <w:rFonts w:cstheme="minorHAnsi"/>
              </w:rPr>
            </w:pPr>
            <w:r w:rsidRPr="00C16024">
              <w:rPr>
                <w:rFonts w:cstheme="minorHAnsi"/>
              </w:rPr>
              <w:t>Ανάλυση μέτρησης της ταχύτητας: 0,001</w:t>
            </w:r>
            <w:r w:rsidRPr="00C16024">
              <w:rPr>
                <w:rFonts w:cstheme="minorHAnsi"/>
                <w:lang w:val="en-US"/>
              </w:rPr>
              <w:t>m</w:t>
            </w:r>
            <w:r w:rsidRPr="00C16024">
              <w:rPr>
                <w:rFonts w:cstheme="minorHAnsi"/>
              </w:rPr>
              <w:t>/</w:t>
            </w:r>
            <w:r w:rsidRPr="00C16024">
              <w:rPr>
                <w:rFonts w:cstheme="minorHAnsi"/>
                <w:lang w:val="en-US"/>
              </w:rPr>
              <w:t>s</w:t>
            </w:r>
          </w:p>
        </w:tc>
        <w:tc>
          <w:tcPr>
            <w:tcW w:w="1620" w:type="dxa"/>
            <w:vAlign w:val="center"/>
          </w:tcPr>
          <w:p w14:paraId="4D100162"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7A11FBDE"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1EF869BD" w14:textId="77777777" w:rsidR="00C82160" w:rsidRPr="00D85ED6" w:rsidRDefault="00C82160" w:rsidP="00C82160">
            <w:pPr>
              <w:tabs>
                <w:tab w:val="left" w:pos="720"/>
              </w:tabs>
              <w:spacing w:after="0" w:line="240" w:lineRule="auto"/>
              <w:rPr>
                <w:rFonts w:cstheme="minorHAnsi"/>
                <w:b/>
              </w:rPr>
            </w:pPr>
          </w:p>
        </w:tc>
      </w:tr>
      <w:tr w:rsidR="00C82160" w:rsidRPr="00D85ED6" w14:paraId="55403BF7" w14:textId="77777777" w:rsidTr="00D371A3">
        <w:trPr>
          <w:trHeight w:val="70"/>
          <w:jc w:val="center"/>
        </w:trPr>
        <w:tc>
          <w:tcPr>
            <w:tcW w:w="694" w:type="dxa"/>
            <w:vAlign w:val="center"/>
          </w:tcPr>
          <w:p w14:paraId="1EF39DCD" w14:textId="7DCF8E5F" w:rsidR="00C82160" w:rsidRPr="007C625E" w:rsidRDefault="00D65E36" w:rsidP="001C04FB">
            <w:pPr>
              <w:spacing w:after="0" w:line="240" w:lineRule="auto"/>
              <w:ind w:right="-392"/>
              <w:rPr>
                <w:rFonts w:cstheme="minorHAnsi"/>
                <w:lang w:val="en-US"/>
              </w:rPr>
            </w:pPr>
            <w:r>
              <w:rPr>
                <w:rFonts w:cstheme="minorHAnsi"/>
                <w:lang w:val="en-US"/>
              </w:rPr>
              <w:t>14</w:t>
            </w:r>
            <w:r w:rsidR="007D710D">
              <w:rPr>
                <w:rFonts w:cstheme="minorHAnsi"/>
                <w:lang w:val="en-US"/>
              </w:rPr>
              <w:t>.</w:t>
            </w:r>
          </w:p>
        </w:tc>
        <w:tc>
          <w:tcPr>
            <w:tcW w:w="4455" w:type="dxa"/>
          </w:tcPr>
          <w:p w14:paraId="02F9837D" w14:textId="77777777" w:rsidR="00C82160" w:rsidRPr="00C16024" w:rsidRDefault="00C82160" w:rsidP="00C82160">
            <w:pPr>
              <w:spacing w:after="0" w:line="240" w:lineRule="auto"/>
              <w:rPr>
                <w:rFonts w:cstheme="minorHAnsi"/>
              </w:rPr>
            </w:pPr>
            <w:r w:rsidRPr="00C16024">
              <w:rPr>
                <w:rFonts w:cstheme="minorHAnsi"/>
              </w:rPr>
              <w:t xml:space="preserve">Αριθμός κυψελών: τουλάχιστον 120. </w:t>
            </w:r>
          </w:p>
        </w:tc>
        <w:tc>
          <w:tcPr>
            <w:tcW w:w="1620" w:type="dxa"/>
            <w:vAlign w:val="center"/>
          </w:tcPr>
          <w:p w14:paraId="393606DC"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68B20575"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10883AB0" w14:textId="77777777" w:rsidR="00C82160" w:rsidRPr="00D85ED6" w:rsidRDefault="00C82160" w:rsidP="00C82160">
            <w:pPr>
              <w:tabs>
                <w:tab w:val="left" w:pos="720"/>
              </w:tabs>
              <w:spacing w:after="0" w:line="240" w:lineRule="auto"/>
              <w:rPr>
                <w:rFonts w:cstheme="minorHAnsi"/>
                <w:b/>
              </w:rPr>
            </w:pPr>
          </w:p>
        </w:tc>
      </w:tr>
      <w:tr w:rsidR="00C82160" w:rsidRPr="00D85ED6" w14:paraId="3CF4BE17" w14:textId="77777777" w:rsidTr="00D371A3">
        <w:trPr>
          <w:trHeight w:val="70"/>
          <w:jc w:val="center"/>
        </w:trPr>
        <w:tc>
          <w:tcPr>
            <w:tcW w:w="694" w:type="dxa"/>
            <w:vAlign w:val="center"/>
          </w:tcPr>
          <w:p w14:paraId="1C495E41" w14:textId="1E95CD3F" w:rsidR="00C82160" w:rsidRPr="007C625E" w:rsidRDefault="00D65E36" w:rsidP="001C04FB">
            <w:pPr>
              <w:spacing w:after="0" w:line="240" w:lineRule="auto"/>
              <w:ind w:right="-392"/>
              <w:rPr>
                <w:rFonts w:cstheme="minorHAnsi"/>
                <w:lang w:val="en-US"/>
              </w:rPr>
            </w:pPr>
            <w:r>
              <w:rPr>
                <w:rFonts w:cstheme="minorHAnsi"/>
                <w:lang w:val="en-US"/>
              </w:rPr>
              <w:t>15</w:t>
            </w:r>
            <w:r w:rsidR="007D710D">
              <w:rPr>
                <w:rFonts w:cstheme="minorHAnsi"/>
                <w:lang w:val="en-US"/>
              </w:rPr>
              <w:t>.</w:t>
            </w:r>
          </w:p>
        </w:tc>
        <w:tc>
          <w:tcPr>
            <w:tcW w:w="4455" w:type="dxa"/>
          </w:tcPr>
          <w:p w14:paraId="45B1B031" w14:textId="77777777" w:rsidR="00C82160" w:rsidRPr="00C16024" w:rsidRDefault="00C82160" w:rsidP="00C82160">
            <w:pPr>
              <w:spacing w:after="0" w:line="240" w:lineRule="auto"/>
              <w:rPr>
                <w:rFonts w:cstheme="minorHAnsi"/>
              </w:rPr>
            </w:pPr>
            <w:r w:rsidRPr="00C16024">
              <w:rPr>
                <w:rFonts w:cstheme="minorHAnsi"/>
              </w:rPr>
              <w:t>Μέγεθος κυψελών τουλάχιστον στο εύρος : 0,02  έως 0,5</w:t>
            </w:r>
            <w:r w:rsidRPr="00C16024">
              <w:rPr>
                <w:rFonts w:cstheme="minorHAnsi"/>
                <w:lang w:val="en-US"/>
              </w:rPr>
              <w:t>m</w:t>
            </w:r>
            <w:r w:rsidRPr="00C16024">
              <w:rPr>
                <w:rFonts w:cstheme="minorHAnsi"/>
              </w:rPr>
              <w:t>.</w:t>
            </w:r>
          </w:p>
        </w:tc>
        <w:tc>
          <w:tcPr>
            <w:tcW w:w="1620" w:type="dxa"/>
            <w:vAlign w:val="center"/>
          </w:tcPr>
          <w:p w14:paraId="4CC113B4"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261DBA4E"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5D811AFA" w14:textId="77777777" w:rsidR="00C82160" w:rsidRPr="00D85ED6" w:rsidRDefault="00C82160" w:rsidP="00C82160">
            <w:pPr>
              <w:tabs>
                <w:tab w:val="left" w:pos="720"/>
              </w:tabs>
              <w:spacing w:after="0" w:line="240" w:lineRule="auto"/>
              <w:rPr>
                <w:rFonts w:cstheme="minorHAnsi"/>
                <w:b/>
              </w:rPr>
            </w:pPr>
          </w:p>
        </w:tc>
      </w:tr>
      <w:tr w:rsidR="00C82160" w:rsidRPr="00D85ED6" w14:paraId="77BE9153" w14:textId="77777777" w:rsidTr="00D371A3">
        <w:trPr>
          <w:trHeight w:val="70"/>
          <w:jc w:val="center"/>
        </w:trPr>
        <w:tc>
          <w:tcPr>
            <w:tcW w:w="694" w:type="dxa"/>
            <w:vAlign w:val="center"/>
          </w:tcPr>
          <w:p w14:paraId="142D46F5" w14:textId="73EFB1BD" w:rsidR="00C82160" w:rsidRPr="007C625E" w:rsidRDefault="00D65E36" w:rsidP="001C04FB">
            <w:pPr>
              <w:spacing w:after="0" w:line="240" w:lineRule="auto"/>
              <w:ind w:right="-392"/>
              <w:rPr>
                <w:rFonts w:cstheme="minorHAnsi"/>
                <w:lang w:val="en-US"/>
              </w:rPr>
            </w:pPr>
            <w:r>
              <w:rPr>
                <w:rFonts w:cstheme="minorHAnsi"/>
                <w:lang w:val="en-US"/>
              </w:rPr>
              <w:t>16</w:t>
            </w:r>
            <w:r w:rsidR="007D710D">
              <w:rPr>
                <w:rFonts w:cstheme="minorHAnsi"/>
                <w:lang w:val="en-US"/>
              </w:rPr>
              <w:t>.</w:t>
            </w:r>
          </w:p>
        </w:tc>
        <w:tc>
          <w:tcPr>
            <w:tcW w:w="4455" w:type="dxa"/>
          </w:tcPr>
          <w:p w14:paraId="2807ED3D" w14:textId="77777777" w:rsidR="00C82160" w:rsidRPr="00C16024" w:rsidRDefault="00C82160" w:rsidP="00C82160">
            <w:pPr>
              <w:spacing w:after="0" w:line="240" w:lineRule="auto"/>
              <w:rPr>
                <w:rFonts w:cstheme="minorHAnsi"/>
              </w:rPr>
            </w:pPr>
            <w:r w:rsidRPr="00C16024">
              <w:rPr>
                <w:rFonts w:cstheme="minorHAnsi"/>
              </w:rPr>
              <w:t>Ακρίβεια μέτρησης βάθους – Ακρίβεια: 1%</w:t>
            </w:r>
          </w:p>
        </w:tc>
        <w:tc>
          <w:tcPr>
            <w:tcW w:w="1620" w:type="dxa"/>
            <w:vAlign w:val="center"/>
          </w:tcPr>
          <w:p w14:paraId="5324F488"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4BC5E829"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0268562C" w14:textId="77777777" w:rsidR="00C82160" w:rsidRPr="00D85ED6" w:rsidRDefault="00C82160" w:rsidP="00C82160">
            <w:pPr>
              <w:tabs>
                <w:tab w:val="left" w:pos="720"/>
              </w:tabs>
              <w:spacing w:after="0" w:line="240" w:lineRule="auto"/>
              <w:rPr>
                <w:rFonts w:cstheme="minorHAnsi"/>
                <w:b/>
              </w:rPr>
            </w:pPr>
          </w:p>
        </w:tc>
      </w:tr>
      <w:tr w:rsidR="00C82160" w:rsidRPr="00D85ED6" w14:paraId="0DD16B6C" w14:textId="77777777" w:rsidTr="00D371A3">
        <w:trPr>
          <w:trHeight w:val="70"/>
          <w:jc w:val="center"/>
        </w:trPr>
        <w:tc>
          <w:tcPr>
            <w:tcW w:w="694" w:type="dxa"/>
            <w:vAlign w:val="center"/>
          </w:tcPr>
          <w:p w14:paraId="64DA17F6" w14:textId="4D82A748" w:rsidR="00C82160" w:rsidRPr="007C625E" w:rsidRDefault="00D65E36" w:rsidP="001C04FB">
            <w:pPr>
              <w:spacing w:after="0" w:line="240" w:lineRule="auto"/>
              <w:ind w:right="-392"/>
              <w:rPr>
                <w:rFonts w:cstheme="minorHAnsi"/>
                <w:lang w:val="en-US"/>
              </w:rPr>
            </w:pPr>
            <w:r>
              <w:rPr>
                <w:rFonts w:cstheme="minorHAnsi"/>
                <w:lang w:val="en-US"/>
              </w:rPr>
              <w:t>17</w:t>
            </w:r>
            <w:r w:rsidR="007D710D">
              <w:rPr>
                <w:rFonts w:cstheme="minorHAnsi"/>
                <w:lang w:val="en-US"/>
              </w:rPr>
              <w:t>.</w:t>
            </w:r>
          </w:p>
        </w:tc>
        <w:tc>
          <w:tcPr>
            <w:tcW w:w="4455" w:type="dxa"/>
          </w:tcPr>
          <w:p w14:paraId="1DD61E0C" w14:textId="77777777" w:rsidR="00C82160" w:rsidRPr="00C16024" w:rsidRDefault="00C82160" w:rsidP="00C82160">
            <w:pPr>
              <w:spacing w:after="0" w:line="240" w:lineRule="auto"/>
              <w:rPr>
                <w:rFonts w:cstheme="minorHAnsi"/>
              </w:rPr>
            </w:pPr>
            <w:r w:rsidRPr="00C16024">
              <w:rPr>
                <w:rFonts w:cstheme="minorHAnsi"/>
              </w:rPr>
              <w:t>Ανάλυση μέτρησης βάθους – Ανάλυση: 0,001</w:t>
            </w:r>
            <w:r w:rsidRPr="00C16024">
              <w:rPr>
                <w:rFonts w:cstheme="minorHAnsi"/>
                <w:lang w:val="en-US"/>
              </w:rPr>
              <w:t>m</w:t>
            </w:r>
            <w:r w:rsidRPr="00C16024">
              <w:rPr>
                <w:rFonts w:cstheme="minorHAnsi"/>
              </w:rPr>
              <w:t>.</w:t>
            </w:r>
          </w:p>
        </w:tc>
        <w:tc>
          <w:tcPr>
            <w:tcW w:w="1620" w:type="dxa"/>
            <w:vAlign w:val="center"/>
          </w:tcPr>
          <w:p w14:paraId="3A4B787E"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7C5A5435"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305D7EAC" w14:textId="77777777" w:rsidR="00C82160" w:rsidRPr="00D85ED6" w:rsidRDefault="00C82160" w:rsidP="00C82160">
            <w:pPr>
              <w:tabs>
                <w:tab w:val="left" w:pos="720"/>
              </w:tabs>
              <w:spacing w:after="0" w:line="240" w:lineRule="auto"/>
              <w:rPr>
                <w:rFonts w:cstheme="minorHAnsi"/>
                <w:b/>
              </w:rPr>
            </w:pPr>
          </w:p>
        </w:tc>
      </w:tr>
      <w:tr w:rsidR="00C82160" w:rsidRPr="00D85ED6" w14:paraId="270B80DB" w14:textId="77777777" w:rsidTr="00D371A3">
        <w:trPr>
          <w:trHeight w:val="70"/>
          <w:jc w:val="center"/>
        </w:trPr>
        <w:tc>
          <w:tcPr>
            <w:tcW w:w="694" w:type="dxa"/>
            <w:vAlign w:val="center"/>
          </w:tcPr>
          <w:p w14:paraId="3612C708" w14:textId="2858464E" w:rsidR="00C82160" w:rsidRPr="007C625E" w:rsidRDefault="00D65E36" w:rsidP="001C04FB">
            <w:pPr>
              <w:spacing w:after="0" w:line="240" w:lineRule="auto"/>
              <w:ind w:right="-392"/>
              <w:rPr>
                <w:rFonts w:cstheme="minorHAnsi"/>
                <w:lang w:val="en-US"/>
              </w:rPr>
            </w:pPr>
            <w:r>
              <w:rPr>
                <w:rFonts w:cstheme="minorHAnsi"/>
                <w:lang w:val="en-US"/>
              </w:rPr>
              <w:t>18</w:t>
            </w:r>
            <w:r w:rsidR="007D710D">
              <w:rPr>
                <w:rFonts w:cstheme="minorHAnsi"/>
                <w:lang w:val="en-US"/>
              </w:rPr>
              <w:t>.</w:t>
            </w:r>
          </w:p>
        </w:tc>
        <w:tc>
          <w:tcPr>
            <w:tcW w:w="4455" w:type="dxa"/>
          </w:tcPr>
          <w:p w14:paraId="096A4B9C" w14:textId="77777777" w:rsidR="00C82160" w:rsidRPr="00C16024" w:rsidRDefault="00C82160" w:rsidP="00C82160">
            <w:pPr>
              <w:spacing w:after="0" w:line="240" w:lineRule="auto"/>
              <w:rPr>
                <w:rFonts w:cstheme="minorHAnsi"/>
              </w:rPr>
            </w:pPr>
            <w:r w:rsidRPr="00C16024">
              <w:rPr>
                <w:rFonts w:cstheme="minorHAnsi"/>
              </w:rPr>
              <w:t>Ακρίβεια μέτρησης της θερμοκρασίας ±0.1°</w:t>
            </w:r>
            <w:r w:rsidRPr="00C16024">
              <w:rPr>
                <w:rFonts w:cstheme="minorHAnsi"/>
                <w:lang w:val="en-US"/>
              </w:rPr>
              <w:t>C</w:t>
            </w:r>
          </w:p>
        </w:tc>
        <w:tc>
          <w:tcPr>
            <w:tcW w:w="1620" w:type="dxa"/>
            <w:vAlign w:val="center"/>
          </w:tcPr>
          <w:p w14:paraId="4DE36102"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270D728E"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49F0697B" w14:textId="77777777" w:rsidR="00C82160" w:rsidRPr="00D85ED6" w:rsidRDefault="00C82160" w:rsidP="00C82160">
            <w:pPr>
              <w:tabs>
                <w:tab w:val="left" w:pos="720"/>
              </w:tabs>
              <w:spacing w:after="0" w:line="240" w:lineRule="auto"/>
              <w:rPr>
                <w:rFonts w:cstheme="minorHAnsi"/>
                <w:b/>
              </w:rPr>
            </w:pPr>
          </w:p>
        </w:tc>
      </w:tr>
      <w:tr w:rsidR="00C82160" w:rsidRPr="00D85ED6" w14:paraId="01C19263" w14:textId="77777777" w:rsidTr="00D371A3">
        <w:trPr>
          <w:trHeight w:val="70"/>
          <w:jc w:val="center"/>
        </w:trPr>
        <w:tc>
          <w:tcPr>
            <w:tcW w:w="694" w:type="dxa"/>
            <w:vAlign w:val="center"/>
          </w:tcPr>
          <w:p w14:paraId="7F5B1DFB" w14:textId="5D8DED4F" w:rsidR="00C82160" w:rsidRPr="007C625E" w:rsidRDefault="00D65E36" w:rsidP="001C04FB">
            <w:pPr>
              <w:spacing w:after="0" w:line="240" w:lineRule="auto"/>
              <w:ind w:right="-392"/>
              <w:rPr>
                <w:rFonts w:cstheme="minorHAnsi"/>
                <w:lang w:val="en-US"/>
              </w:rPr>
            </w:pPr>
            <w:r>
              <w:rPr>
                <w:rFonts w:cstheme="minorHAnsi"/>
                <w:lang w:val="en-US"/>
              </w:rPr>
              <w:t>19</w:t>
            </w:r>
            <w:r w:rsidR="007D710D">
              <w:rPr>
                <w:rFonts w:cstheme="minorHAnsi"/>
                <w:lang w:val="en-US"/>
              </w:rPr>
              <w:t>.</w:t>
            </w:r>
          </w:p>
        </w:tc>
        <w:tc>
          <w:tcPr>
            <w:tcW w:w="4455" w:type="dxa"/>
          </w:tcPr>
          <w:p w14:paraId="659A30E0" w14:textId="77777777" w:rsidR="00C82160" w:rsidRPr="00D85ED6" w:rsidRDefault="00C82160" w:rsidP="00C82160">
            <w:pPr>
              <w:spacing w:after="0" w:line="240" w:lineRule="auto"/>
              <w:rPr>
                <w:rFonts w:cstheme="minorHAnsi"/>
              </w:rPr>
            </w:pPr>
            <w:r w:rsidRPr="00D85ED6">
              <w:rPr>
                <w:rFonts w:cstheme="minorHAnsi"/>
              </w:rPr>
              <w:t>Ανάλυση μέτρηση της θερμοκρασίας ±0.01°</w:t>
            </w:r>
            <w:r w:rsidRPr="00D85ED6">
              <w:rPr>
                <w:rFonts w:cstheme="minorHAnsi"/>
                <w:lang w:val="en-US"/>
              </w:rPr>
              <w:t>C</w:t>
            </w:r>
          </w:p>
        </w:tc>
        <w:tc>
          <w:tcPr>
            <w:tcW w:w="1620" w:type="dxa"/>
            <w:vAlign w:val="center"/>
          </w:tcPr>
          <w:p w14:paraId="6751E39B"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4B95902B"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43C899D0" w14:textId="77777777" w:rsidR="00C82160" w:rsidRPr="00D85ED6" w:rsidRDefault="00C82160" w:rsidP="00C82160">
            <w:pPr>
              <w:tabs>
                <w:tab w:val="left" w:pos="720"/>
              </w:tabs>
              <w:spacing w:after="0" w:line="240" w:lineRule="auto"/>
              <w:rPr>
                <w:rFonts w:cstheme="minorHAnsi"/>
                <w:b/>
              </w:rPr>
            </w:pPr>
          </w:p>
        </w:tc>
      </w:tr>
      <w:tr w:rsidR="00C82160" w:rsidRPr="00D85ED6" w14:paraId="76D5FA3A" w14:textId="77777777" w:rsidTr="00D371A3">
        <w:trPr>
          <w:trHeight w:val="70"/>
          <w:jc w:val="center"/>
        </w:trPr>
        <w:tc>
          <w:tcPr>
            <w:tcW w:w="694" w:type="dxa"/>
            <w:vAlign w:val="center"/>
          </w:tcPr>
          <w:p w14:paraId="7A19A0ED" w14:textId="28D5DAC6" w:rsidR="00C82160" w:rsidRPr="007C625E" w:rsidRDefault="00D65E36" w:rsidP="001C04FB">
            <w:pPr>
              <w:spacing w:after="0" w:line="240" w:lineRule="auto"/>
              <w:ind w:right="-392"/>
              <w:rPr>
                <w:rFonts w:cstheme="minorHAnsi"/>
                <w:lang w:val="en-US"/>
              </w:rPr>
            </w:pPr>
            <w:r>
              <w:rPr>
                <w:rFonts w:cstheme="minorHAnsi"/>
                <w:lang w:val="en-US"/>
              </w:rPr>
              <w:t>20</w:t>
            </w:r>
            <w:r w:rsidR="007D710D">
              <w:rPr>
                <w:rFonts w:cstheme="minorHAnsi"/>
                <w:lang w:val="en-US"/>
              </w:rPr>
              <w:t>.</w:t>
            </w:r>
          </w:p>
        </w:tc>
        <w:tc>
          <w:tcPr>
            <w:tcW w:w="4455" w:type="dxa"/>
          </w:tcPr>
          <w:p w14:paraId="443F9072" w14:textId="77777777" w:rsidR="00C82160" w:rsidRPr="00D85ED6" w:rsidRDefault="00C82160" w:rsidP="00C82160">
            <w:pPr>
              <w:spacing w:after="0" w:line="240" w:lineRule="auto"/>
              <w:rPr>
                <w:rFonts w:cstheme="minorHAnsi"/>
              </w:rPr>
            </w:pPr>
            <w:r w:rsidRPr="00D85ED6">
              <w:rPr>
                <w:rFonts w:cstheme="minorHAnsi"/>
              </w:rPr>
              <w:t>Εύρος μέτρησης της ενσωματωμένης πυξίδας 360°</w:t>
            </w:r>
          </w:p>
        </w:tc>
        <w:tc>
          <w:tcPr>
            <w:tcW w:w="1620" w:type="dxa"/>
            <w:vAlign w:val="center"/>
          </w:tcPr>
          <w:p w14:paraId="559548FE"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5B1E2179"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2DF6F9B2" w14:textId="77777777" w:rsidR="00C82160" w:rsidRPr="00D85ED6" w:rsidRDefault="00C82160" w:rsidP="00C82160">
            <w:pPr>
              <w:tabs>
                <w:tab w:val="left" w:pos="720"/>
              </w:tabs>
              <w:spacing w:after="0" w:line="240" w:lineRule="auto"/>
              <w:rPr>
                <w:rFonts w:cstheme="minorHAnsi"/>
                <w:b/>
              </w:rPr>
            </w:pPr>
          </w:p>
        </w:tc>
      </w:tr>
      <w:tr w:rsidR="00C82160" w:rsidRPr="00D85ED6" w14:paraId="73595C74" w14:textId="77777777" w:rsidTr="00D371A3">
        <w:trPr>
          <w:trHeight w:val="70"/>
          <w:jc w:val="center"/>
        </w:trPr>
        <w:tc>
          <w:tcPr>
            <w:tcW w:w="694" w:type="dxa"/>
            <w:vAlign w:val="center"/>
          </w:tcPr>
          <w:p w14:paraId="09ED77BD" w14:textId="2F36A710" w:rsidR="00C82160" w:rsidRPr="007C625E" w:rsidRDefault="00D65E36" w:rsidP="001C04FB">
            <w:pPr>
              <w:spacing w:after="0" w:line="240" w:lineRule="auto"/>
              <w:ind w:right="-392"/>
              <w:rPr>
                <w:rFonts w:cstheme="minorHAnsi"/>
                <w:lang w:val="en-US"/>
              </w:rPr>
            </w:pPr>
            <w:r>
              <w:rPr>
                <w:rFonts w:cstheme="minorHAnsi"/>
                <w:lang w:val="en-US"/>
              </w:rPr>
              <w:t>21</w:t>
            </w:r>
            <w:r w:rsidR="007D710D">
              <w:rPr>
                <w:rFonts w:cstheme="minorHAnsi"/>
                <w:lang w:val="en-US"/>
              </w:rPr>
              <w:t>.</w:t>
            </w:r>
          </w:p>
        </w:tc>
        <w:tc>
          <w:tcPr>
            <w:tcW w:w="4455" w:type="dxa"/>
          </w:tcPr>
          <w:p w14:paraId="76173A17" w14:textId="77777777" w:rsidR="00C82160" w:rsidRPr="00D85ED6" w:rsidRDefault="00C82160" w:rsidP="00C82160">
            <w:pPr>
              <w:spacing w:after="0" w:line="240" w:lineRule="auto"/>
              <w:rPr>
                <w:rFonts w:cstheme="minorHAnsi"/>
              </w:rPr>
            </w:pPr>
            <w:r w:rsidRPr="00D85ED6">
              <w:rPr>
                <w:rFonts w:cstheme="minorHAnsi"/>
              </w:rPr>
              <w:t>Ακρίβεια μέτρησης διεύθυνσης ±2°</w:t>
            </w:r>
          </w:p>
        </w:tc>
        <w:tc>
          <w:tcPr>
            <w:tcW w:w="1620" w:type="dxa"/>
            <w:vAlign w:val="center"/>
          </w:tcPr>
          <w:p w14:paraId="741C798A"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36FA6A3"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6D58664C" w14:textId="77777777" w:rsidR="00C82160" w:rsidRPr="00D85ED6" w:rsidRDefault="00C82160" w:rsidP="00C82160">
            <w:pPr>
              <w:tabs>
                <w:tab w:val="left" w:pos="720"/>
              </w:tabs>
              <w:spacing w:after="0" w:line="240" w:lineRule="auto"/>
              <w:rPr>
                <w:rFonts w:cstheme="minorHAnsi"/>
                <w:b/>
              </w:rPr>
            </w:pPr>
          </w:p>
        </w:tc>
      </w:tr>
      <w:tr w:rsidR="00C82160" w:rsidRPr="00D85ED6" w14:paraId="0E6B96B9" w14:textId="77777777" w:rsidTr="00D371A3">
        <w:trPr>
          <w:trHeight w:val="70"/>
          <w:jc w:val="center"/>
        </w:trPr>
        <w:tc>
          <w:tcPr>
            <w:tcW w:w="694" w:type="dxa"/>
            <w:vAlign w:val="center"/>
          </w:tcPr>
          <w:p w14:paraId="463CCF3E" w14:textId="5EB3CF14" w:rsidR="00C82160" w:rsidRPr="007C625E" w:rsidRDefault="00D65E36" w:rsidP="001C04FB">
            <w:pPr>
              <w:spacing w:after="0" w:line="240" w:lineRule="auto"/>
              <w:ind w:right="-392"/>
              <w:rPr>
                <w:rFonts w:cstheme="minorHAnsi"/>
                <w:lang w:val="en-US"/>
              </w:rPr>
            </w:pPr>
            <w:r>
              <w:rPr>
                <w:rFonts w:cstheme="minorHAnsi"/>
                <w:lang w:val="en-US"/>
              </w:rPr>
              <w:t>22</w:t>
            </w:r>
            <w:r w:rsidR="007D710D">
              <w:rPr>
                <w:rFonts w:cstheme="minorHAnsi"/>
                <w:lang w:val="en-US"/>
              </w:rPr>
              <w:t>.</w:t>
            </w:r>
          </w:p>
        </w:tc>
        <w:tc>
          <w:tcPr>
            <w:tcW w:w="4455" w:type="dxa"/>
          </w:tcPr>
          <w:p w14:paraId="25E7562A" w14:textId="77777777" w:rsidR="00C82160" w:rsidRPr="00D85ED6" w:rsidRDefault="00C82160" w:rsidP="00C82160">
            <w:pPr>
              <w:spacing w:after="0" w:line="240" w:lineRule="auto"/>
              <w:rPr>
                <w:rFonts w:cstheme="minorHAnsi"/>
              </w:rPr>
            </w:pPr>
            <w:r w:rsidRPr="00D85ED6">
              <w:rPr>
                <w:rFonts w:cstheme="minorHAnsi"/>
              </w:rPr>
              <w:t xml:space="preserve">Ακρίβεια μέτρησης </w:t>
            </w:r>
            <w:r w:rsidRPr="00D85ED6">
              <w:rPr>
                <w:rFonts w:cstheme="minorHAnsi"/>
                <w:lang w:val="en-US"/>
              </w:rPr>
              <w:t>Pitch</w:t>
            </w:r>
            <w:r w:rsidRPr="00D85ED6">
              <w:rPr>
                <w:rFonts w:cstheme="minorHAnsi"/>
              </w:rPr>
              <w:t>/</w:t>
            </w:r>
            <w:r w:rsidRPr="00D85ED6">
              <w:rPr>
                <w:rFonts w:cstheme="minorHAnsi"/>
                <w:lang w:val="en-US"/>
              </w:rPr>
              <w:t>Roll</w:t>
            </w:r>
            <w:r w:rsidRPr="00D85ED6">
              <w:rPr>
                <w:rFonts w:cstheme="minorHAnsi"/>
              </w:rPr>
              <w:t xml:space="preserve"> ±1°</w:t>
            </w:r>
          </w:p>
        </w:tc>
        <w:tc>
          <w:tcPr>
            <w:tcW w:w="1620" w:type="dxa"/>
            <w:vAlign w:val="center"/>
          </w:tcPr>
          <w:p w14:paraId="36E15E87"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7EF42FA4"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78D4952B" w14:textId="77777777" w:rsidR="00C82160" w:rsidRPr="00D85ED6" w:rsidRDefault="00C82160" w:rsidP="00C82160">
            <w:pPr>
              <w:tabs>
                <w:tab w:val="left" w:pos="720"/>
              </w:tabs>
              <w:spacing w:after="0" w:line="240" w:lineRule="auto"/>
              <w:rPr>
                <w:rFonts w:cstheme="minorHAnsi"/>
                <w:b/>
              </w:rPr>
            </w:pPr>
          </w:p>
        </w:tc>
      </w:tr>
      <w:tr w:rsidR="00C82160" w:rsidRPr="00D85ED6" w14:paraId="2FDC19CA" w14:textId="77777777" w:rsidTr="00D371A3">
        <w:trPr>
          <w:trHeight w:val="70"/>
          <w:jc w:val="center"/>
        </w:trPr>
        <w:tc>
          <w:tcPr>
            <w:tcW w:w="694" w:type="dxa"/>
            <w:vAlign w:val="center"/>
          </w:tcPr>
          <w:p w14:paraId="5081F3AC" w14:textId="331C09EF" w:rsidR="00C82160" w:rsidRPr="007C625E" w:rsidRDefault="00D65E36" w:rsidP="001C04FB">
            <w:pPr>
              <w:spacing w:after="0" w:line="240" w:lineRule="auto"/>
              <w:ind w:right="-392"/>
              <w:rPr>
                <w:rFonts w:cstheme="minorHAnsi"/>
                <w:lang w:val="en-US"/>
              </w:rPr>
            </w:pPr>
            <w:r>
              <w:rPr>
                <w:rFonts w:cstheme="minorHAnsi"/>
                <w:lang w:val="en-US"/>
              </w:rPr>
              <w:t>23</w:t>
            </w:r>
            <w:r w:rsidR="007D710D">
              <w:rPr>
                <w:rFonts w:cstheme="minorHAnsi"/>
                <w:lang w:val="en-US"/>
              </w:rPr>
              <w:t>.</w:t>
            </w:r>
          </w:p>
        </w:tc>
        <w:tc>
          <w:tcPr>
            <w:tcW w:w="4455" w:type="dxa"/>
          </w:tcPr>
          <w:p w14:paraId="246DFDBB" w14:textId="77777777" w:rsidR="00C82160" w:rsidRPr="00D85ED6" w:rsidRDefault="00C82160" w:rsidP="00C82160">
            <w:pPr>
              <w:spacing w:after="0" w:line="240" w:lineRule="auto"/>
              <w:rPr>
                <w:rFonts w:cstheme="minorHAnsi"/>
              </w:rPr>
            </w:pPr>
            <w:r w:rsidRPr="00D85ED6">
              <w:rPr>
                <w:rFonts w:cstheme="minorHAnsi"/>
              </w:rPr>
              <w:t xml:space="preserve">Μέγεθος εσωτερικής μνήμης  &gt; 5 </w:t>
            </w:r>
            <w:r w:rsidRPr="00D85ED6">
              <w:rPr>
                <w:rFonts w:cstheme="minorHAnsi"/>
                <w:lang w:val="en-US"/>
              </w:rPr>
              <w:t>GB</w:t>
            </w:r>
          </w:p>
        </w:tc>
        <w:tc>
          <w:tcPr>
            <w:tcW w:w="1620" w:type="dxa"/>
            <w:vAlign w:val="center"/>
          </w:tcPr>
          <w:p w14:paraId="2AABA628"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1612215A"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509644D9" w14:textId="77777777" w:rsidR="00C82160" w:rsidRPr="00D85ED6" w:rsidRDefault="00C82160" w:rsidP="00C82160">
            <w:pPr>
              <w:tabs>
                <w:tab w:val="left" w:pos="720"/>
              </w:tabs>
              <w:spacing w:after="0" w:line="240" w:lineRule="auto"/>
              <w:rPr>
                <w:rFonts w:cstheme="minorHAnsi"/>
                <w:b/>
              </w:rPr>
            </w:pPr>
          </w:p>
        </w:tc>
      </w:tr>
      <w:tr w:rsidR="00C82160" w:rsidRPr="00D85ED6" w14:paraId="178BE9CB" w14:textId="77777777" w:rsidTr="00D371A3">
        <w:trPr>
          <w:trHeight w:val="70"/>
          <w:jc w:val="center"/>
        </w:trPr>
        <w:tc>
          <w:tcPr>
            <w:tcW w:w="694" w:type="dxa"/>
            <w:vAlign w:val="center"/>
          </w:tcPr>
          <w:p w14:paraId="29D635DF" w14:textId="55B5DD3B" w:rsidR="00C82160" w:rsidRPr="007C625E" w:rsidRDefault="00D65E36" w:rsidP="001C04FB">
            <w:pPr>
              <w:spacing w:after="0" w:line="240" w:lineRule="auto"/>
              <w:ind w:right="-392"/>
              <w:rPr>
                <w:rFonts w:cstheme="minorHAnsi"/>
                <w:lang w:val="en-US"/>
              </w:rPr>
            </w:pPr>
            <w:r>
              <w:rPr>
                <w:rFonts w:cstheme="minorHAnsi"/>
                <w:lang w:val="en-US"/>
              </w:rPr>
              <w:t>24</w:t>
            </w:r>
            <w:r w:rsidR="007D710D">
              <w:rPr>
                <w:rFonts w:cstheme="minorHAnsi"/>
                <w:lang w:val="en-US"/>
              </w:rPr>
              <w:t>.</w:t>
            </w:r>
          </w:p>
        </w:tc>
        <w:tc>
          <w:tcPr>
            <w:tcW w:w="4455" w:type="dxa"/>
          </w:tcPr>
          <w:p w14:paraId="19DD7D89" w14:textId="77777777" w:rsidR="00C82160" w:rsidRPr="00D85ED6" w:rsidRDefault="00C82160" w:rsidP="00C82160">
            <w:pPr>
              <w:spacing w:after="0" w:line="240" w:lineRule="auto"/>
              <w:rPr>
                <w:rFonts w:cstheme="minorHAnsi"/>
              </w:rPr>
            </w:pPr>
            <w:r w:rsidRPr="00D85ED6">
              <w:rPr>
                <w:rFonts w:cstheme="minorHAnsi"/>
              </w:rPr>
              <w:t xml:space="preserve">Να διαθέτει θύρα </w:t>
            </w:r>
            <w:r w:rsidRPr="00D85ED6">
              <w:rPr>
                <w:rFonts w:cstheme="minorHAnsi"/>
                <w:lang w:val="en-US"/>
              </w:rPr>
              <w:t>RS</w:t>
            </w:r>
            <w:r w:rsidRPr="00D85ED6">
              <w:rPr>
                <w:rFonts w:cstheme="minorHAnsi"/>
              </w:rPr>
              <w:t xml:space="preserve">-232 για ενσύρματη  επικοινωνία και χειρισμό μέσω υπολογιστή και να συνοδεύεται από </w:t>
            </w:r>
            <w:r w:rsidRPr="00D85ED6">
              <w:rPr>
                <w:rFonts w:cstheme="minorHAnsi"/>
                <w:lang w:val="en-US"/>
              </w:rPr>
              <w:t>RS</w:t>
            </w:r>
            <w:r w:rsidRPr="00D85ED6">
              <w:rPr>
                <w:rFonts w:cstheme="minorHAnsi"/>
              </w:rPr>
              <w:t xml:space="preserve">-232 / </w:t>
            </w:r>
            <w:r w:rsidRPr="00D85ED6">
              <w:rPr>
                <w:rFonts w:cstheme="minorHAnsi"/>
                <w:lang w:val="en-US"/>
              </w:rPr>
              <w:t>USB</w:t>
            </w:r>
            <w:r w:rsidRPr="00D85ED6">
              <w:rPr>
                <w:rFonts w:cstheme="minorHAnsi"/>
              </w:rPr>
              <w:t xml:space="preserve"> </w:t>
            </w:r>
            <w:r w:rsidRPr="00D85ED6">
              <w:rPr>
                <w:rFonts w:cstheme="minorHAnsi"/>
                <w:lang w:val="en-US"/>
              </w:rPr>
              <w:t>adapter</w:t>
            </w:r>
            <w:r w:rsidRPr="00D85ED6">
              <w:rPr>
                <w:rFonts w:cstheme="minorHAnsi"/>
              </w:rPr>
              <w:t xml:space="preserve">. </w:t>
            </w:r>
          </w:p>
        </w:tc>
        <w:tc>
          <w:tcPr>
            <w:tcW w:w="1620" w:type="dxa"/>
            <w:vAlign w:val="center"/>
          </w:tcPr>
          <w:p w14:paraId="6125BC38"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7FB2AD2C"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04AA625B" w14:textId="77777777" w:rsidR="00C82160" w:rsidRPr="00D85ED6" w:rsidRDefault="00C82160" w:rsidP="00C82160">
            <w:pPr>
              <w:tabs>
                <w:tab w:val="left" w:pos="720"/>
              </w:tabs>
              <w:spacing w:after="0" w:line="240" w:lineRule="auto"/>
              <w:rPr>
                <w:rFonts w:cstheme="minorHAnsi"/>
                <w:b/>
              </w:rPr>
            </w:pPr>
          </w:p>
        </w:tc>
      </w:tr>
      <w:tr w:rsidR="00C82160" w:rsidRPr="00D85ED6" w14:paraId="108D103A" w14:textId="77777777" w:rsidTr="00D371A3">
        <w:trPr>
          <w:trHeight w:val="70"/>
          <w:jc w:val="center"/>
        </w:trPr>
        <w:tc>
          <w:tcPr>
            <w:tcW w:w="694" w:type="dxa"/>
            <w:vAlign w:val="center"/>
          </w:tcPr>
          <w:p w14:paraId="6D94D514" w14:textId="3CF4FE3F" w:rsidR="00C82160" w:rsidRPr="007C625E" w:rsidRDefault="00D65E36" w:rsidP="001C04FB">
            <w:pPr>
              <w:spacing w:after="0" w:line="240" w:lineRule="auto"/>
              <w:ind w:right="-392"/>
              <w:rPr>
                <w:rFonts w:cstheme="minorHAnsi"/>
                <w:lang w:val="en-US"/>
              </w:rPr>
            </w:pPr>
            <w:r>
              <w:rPr>
                <w:rFonts w:cstheme="minorHAnsi"/>
                <w:lang w:val="en-US"/>
              </w:rPr>
              <w:t>25</w:t>
            </w:r>
            <w:r w:rsidR="007D710D">
              <w:rPr>
                <w:rFonts w:cstheme="minorHAnsi"/>
                <w:lang w:val="en-US"/>
              </w:rPr>
              <w:t>.</w:t>
            </w:r>
          </w:p>
        </w:tc>
        <w:tc>
          <w:tcPr>
            <w:tcW w:w="4455" w:type="dxa"/>
          </w:tcPr>
          <w:p w14:paraId="01BF5349" w14:textId="77777777" w:rsidR="00C82160" w:rsidRPr="00D85ED6" w:rsidRDefault="00C82160" w:rsidP="00C82160">
            <w:pPr>
              <w:spacing w:after="0" w:line="240" w:lineRule="auto"/>
              <w:rPr>
                <w:rFonts w:cstheme="minorHAnsi"/>
              </w:rPr>
            </w:pPr>
            <w:r w:rsidRPr="00D85ED6">
              <w:rPr>
                <w:rFonts w:cstheme="minorHAnsi"/>
              </w:rPr>
              <w:t xml:space="preserve">Να διαθέτει θύρα επικοινωνίας για </w:t>
            </w:r>
            <w:r w:rsidRPr="00D85ED6">
              <w:rPr>
                <w:rFonts w:cstheme="minorHAnsi"/>
                <w:lang w:val="en-US"/>
              </w:rPr>
              <w:t>GPS</w:t>
            </w:r>
          </w:p>
        </w:tc>
        <w:tc>
          <w:tcPr>
            <w:tcW w:w="1620" w:type="dxa"/>
            <w:vAlign w:val="center"/>
          </w:tcPr>
          <w:p w14:paraId="23EAC41B"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071F637"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2EFF3B27" w14:textId="77777777" w:rsidR="00C82160" w:rsidRPr="00D85ED6" w:rsidRDefault="00C82160" w:rsidP="00C82160">
            <w:pPr>
              <w:tabs>
                <w:tab w:val="left" w:pos="720"/>
              </w:tabs>
              <w:spacing w:after="0" w:line="240" w:lineRule="auto"/>
              <w:rPr>
                <w:rFonts w:cstheme="minorHAnsi"/>
                <w:b/>
              </w:rPr>
            </w:pPr>
          </w:p>
        </w:tc>
      </w:tr>
      <w:tr w:rsidR="00C82160" w:rsidRPr="00D85ED6" w14:paraId="69A42CC9" w14:textId="77777777" w:rsidTr="00D371A3">
        <w:trPr>
          <w:trHeight w:val="70"/>
          <w:jc w:val="center"/>
        </w:trPr>
        <w:tc>
          <w:tcPr>
            <w:tcW w:w="694" w:type="dxa"/>
            <w:vAlign w:val="center"/>
          </w:tcPr>
          <w:p w14:paraId="0EB443DF" w14:textId="1DCA7A40" w:rsidR="00C82160" w:rsidRPr="007C625E" w:rsidRDefault="00D65E36" w:rsidP="001C04FB">
            <w:pPr>
              <w:spacing w:after="0" w:line="240" w:lineRule="auto"/>
              <w:ind w:right="-392"/>
              <w:rPr>
                <w:rFonts w:cstheme="minorHAnsi"/>
                <w:lang w:val="en-US"/>
              </w:rPr>
            </w:pPr>
            <w:r>
              <w:rPr>
                <w:rFonts w:cstheme="minorHAnsi"/>
                <w:lang w:val="en-US"/>
              </w:rPr>
              <w:t>26</w:t>
            </w:r>
            <w:r w:rsidR="007D710D">
              <w:rPr>
                <w:rFonts w:cstheme="minorHAnsi"/>
                <w:lang w:val="en-US"/>
              </w:rPr>
              <w:t>.</w:t>
            </w:r>
          </w:p>
        </w:tc>
        <w:tc>
          <w:tcPr>
            <w:tcW w:w="4455" w:type="dxa"/>
          </w:tcPr>
          <w:p w14:paraId="349C8616" w14:textId="77777777" w:rsidR="00C82160" w:rsidRPr="00D85ED6" w:rsidRDefault="00C82160" w:rsidP="00C82160">
            <w:pPr>
              <w:spacing w:after="0" w:line="240" w:lineRule="auto"/>
              <w:rPr>
                <w:rFonts w:cstheme="minorHAnsi"/>
              </w:rPr>
            </w:pPr>
            <w:r w:rsidRPr="00D85ED6">
              <w:rPr>
                <w:rFonts w:cstheme="minorHAnsi"/>
              </w:rPr>
              <w:t xml:space="preserve">Μέγιστος ρυθμός εξόδου δεδομένων τουλάχιστον 2 </w:t>
            </w:r>
            <w:r w:rsidRPr="00D85ED6">
              <w:rPr>
                <w:rFonts w:cstheme="minorHAnsi"/>
                <w:lang w:val="en-US"/>
              </w:rPr>
              <w:t>Hz</w:t>
            </w:r>
          </w:p>
        </w:tc>
        <w:tc>
          <w:tcPr>
            <w:tcW w:w="1620" w:type="dxa"/>
            <w:vAlign w:val="center"/>
          </w:tcPr>
          <w:p w14:paraId="73D0C16F"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2A99B3CD"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65939411" w14:textId="77777777" w:rsidR="00C82160" w:rsidRPr="00D85ED6" w:rsidRDefault="00C82160" w:rsidP="00C82160">
            <w:pPr>
              <w:tabs>
                <w:tab w:val="left" w:pos="720"/>
              </w:tabs>
              <w:spacing w:after="0" w:line="240" w:lineRule="auto"/>
              <w:rPr>
                <w:rFonts w:cstheme="minorHAnsi"/>
                <w:b/>
              </w:rPr>
            </w:pPr>
          </w:p>
        </w:tc>
      </w:tr>
      <w:tr w:rsidR="00C82160" w:rsidRPr="00D85ED6" w14:paraId="2D12285A" w14:textId="77777777" w:rsidTr="00D371A3">
        <w:trPr>
          <w:trHeight w:val="70"/>
          <w:jc w:val="center"/>
        </w:trPr>
        <w:tc>
          <w:tcPr>
            <w:tcW w:w="694" w:type="dxa"/>
            <w:vAlign w:val="center"/>
          </w:tcPr>
          <w:p w14:paraId="5A570857" w14:textId="7BC0A809" w:rsidR="00C82160" w:rsidRPr="007C625E" w:rsidRDefault="00D65E36" w:rsidP="001C04FB">
            <w:pPr>
              <w:spacing w:after="0" w:line="240" w:lineRule="auto"/>
              <w:ind w:right="-392"/>
              <w:rPr>
                <w:rFonts w:cstheme="minorHAnsi"/>
                <w:lang w:val="en-US"/>
              </w:rPr>
            </w:pPr>
            <w:r>
              <w:rPr>
                <w:rFonts w:cstheme="minorHAnsi"/>
                <w:lang w:val="en-US"/>
              </w:rPr>
              <w:t>27</w:t>
            </w:r>
            <w:r w:rsidR="007D710D">
              <w:rPr>
                <w:rFonts w:cstheme="minorHAnsi"/>
                <w:lang w:val="en-US"/>
              </w:rPr>
              <w:t>.</w:t>
            </w:r>
          </w:p>
        </w:tc>
        <w:tc>
          <w:tcPr>
            <w:tcW w:w="4455" w:type="dxa"/>
          </w:tcPr>
          <w:p w14:paraId="57E7CBF8" w14:textId="77777777" w:rsidR="00C82160" w:rsidRPr="00D85ED6" w:rsidRDefault="00C82160" w:rsidP="00C82160">
            <w:pPr>
              <w:spacing w:after="0" w:line="240" w:lineRule="auto"/>
              <w:rPr>
                <w:rFonts w:cstheme="minorHAnsi"/>
              </w:rPr>
            </w:pPr>
            <w:r w:rsidRPr="00D85ED6">
              <w:rPr>
                <w:rFonts w:cstheme="minorHAnsi"/>
              </w:rPr>
              <w:t>Εσωτερικός ρυθμός δειγματοληψίας &gt; 50</w:t>
            </w:r>
            <w:r w:rsidRPr="00D85ED6">
              <w:rPr>
                <w:rFonts w:cstheme="minorHAnsi"/>
                <w:lang w:val="en-US"/>
              </w:rPr>
              <w:t>Hz</w:t>
            </w:r>
            <w:r w:rsidRPr="00D85ED6">
              <w:rPr>
                <w:rFonts w:cstheme="minorHAnsi"/>
              </w:rPr>
              <w:t xml:space="preserve"> </w:t>
            </w:r>
          </w:p>
        </w:tc>
        <w:tc>
          <w:tcPr>
            <w:tcW w:w="1620" w:type="dxa"/>
            <w:vAlign w:val="center"/>
          </w:tcPr>
          <w:p w14:paraId="7288C52E"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401589F"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42B1763F" w14:textId="77777777" w:rsidR="00C82160" w:rsidRPr="00D85ED6" w:rsidRDefault="00C82160" w:rsidP="00C82160">
            <w:pPr>
              <w:tabs>
                <w:tab w:val="left" w:pos="720"/>
              </w:tabs>
              <w:spacing w:after="0" w:line="240" w:lineRule="auto"/>
              <w:rPr>
                <w:rFonts w:cstheme="minorHAnsi"/>
                <w:b/>
              </w:rPr>
            </w:pPr>
          </w:p>
        </w:tc>
      </w:tr>
      <w:tr w:rsidR="00C82160" w:rsidRPr="00D85ED6" w14:paraId="3B30CBAE" w14:textId="77777777" w:rsidTr="00D371A3">
        <w:trPr>
          <w:trHeight w:val="70"/>
          <w:jc w:val="center"/>
        </w:trPr>
        <w:tc>
          <w:tcPr>
            <w:tcW w:w="694" w:type="dxa"/>
            <w:vAlign w:val="center"/>
          </w:tcPr>
          <w:p w14:paraId="2CA2D9E4" w14:textId="28FB69B7" w:rsidR="00C82160" w:rsidRPr="007C625E" w:rsidRDefault="00D65E36" w:rsidP="001C04FB">
            <w:pPr>
              <w:spacing w:after="0" w:line="240" w:lineRule="auto"/>
              <w:ind w:right="-392"/>
              <w:rPr>
                <w:rFonts w:cstheme="minorHAnsi"/>
                <w:lang w:val="en-US"/>
              </w:rPr>
            </w:pPr>
            <w:r>
              <w:rPr>
                <w:rFonts w:cstheme="minorHAnsi"/>
                <w:lang w:val="en-US"/>
              </w:rPr>
              <w:t>28</w:t>
            </w:r>
            <w:r w:rsidR="007D710D">
              <w:rPr>
                <w:rFonts w:cstheme="minorHAnsi"/>
                <w:lang w:val="en-US"/>
              </w:rPr>
              <w:t>.</w:t>
            </w:r>
          </w:p>
        </w:tc>
        <w:tc>
          <w:tcPr>
            <w:tcW w:w="4455" w:type="dxa"/>
          </w:tcPr>
          <w:p w14:paraId="7E8DC775" w14:textId="77777777" w:rsidR="00C82160" w:rsidRPr="00D85ED6" w:rsidRDefault="00C82160" w:rsidP="00C82160">
            <w:pPr>
              <w:spacing w:after="0" w:line="240" w:lineRule="auto"/>
              <w:rPr>
                <w:rFonts w:cstheme="minorHAnsi"/>
              </w:rPr>
            </w:pPr>
            <w:r w:rsidRPr="00D85ED6">
              <w:rPr>
                <w:rFonts w:cstheme="minorHAnsi"/>
              </w:rPr>
              <w:t xml:space="preserve">Στεγανότητα έως 50 μέτρα βάθος </w:t>
            </w:r>
          </w:p>
        </w:tc>
        <w:tc>
          <w:tcPr>
            <w:tcW w:w="1620" w:type="dxa"/>
            <w:vAlign w:val="center"/>
          </w:tcPr>
          <w:p w14:paraId="2029C639"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7DA62FC7"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6B83D289" w14:textId="77777777" w:rsidR="00C82160" w:rsidRPr="00D85ED6" w:rsidRDefault="00C82160" w:rsidP="00C82160">
            <w:pPr>
              <w:tabs>
                <w:tab w:val="left" w:pos="720"/>
              </w:tabs>
              <w:spacing w:after="0" w:line="240" w:lineRule="auto"/>
              <w:rPr>
                <w:rFonts w:cstheme="minorHAnsi"/>
                <w:b/>
              </w:rPr>
            </w:pPr>
          </w:p>
        </w:tc>
      </w:tr>
      <w:tr w:rsidR="00C82160" w:rsidRPr="00D85ED6" w14:paraId="06260F80" w14:textId="77777777" w:rsidTr="00D371A3">
        <w:trPr>
          <w:trHeight w:val="70"/>
          <w:jc w:val="center"/>
        </w:trPr>
        <w:tc>
          <w:tcPr>
            <w:tcW w:w="694" w:type="dxa"/>
            <w:vAlign w:val="center"/>
          </w:tcPr>
          <w:p w14:paraId="5A029A11" w14:textId="5013627A" w:rsidR="00C82160" w:rsidRPr="007C625E" w:rsidRDefault="00D65E36" w:rsidP="001C04FB">
            <w:pPr>
              <w:spacing w:after="0" w:line="240" w:lineRule="auto"/>
              <w:ind w:right="-392"/>
              <w:rPr>
                <w:rFonts w:cstheme="minorHAnsi"/>
                <w:lang w:val="en-US"/>
              </w:rPr>
            </w:pPr>
            <w:r>
              <w:rPr>
                <w:rFonts w:cstheme="minorHAnsi"/>
                <w:lang w:val="en-US"/>
              </w:rPr>
              <w:t>29</w:t>
            </w:r>
            <w:r w:rsidR="007D710D">
              <w:rPr>
                <w:rFonts w:cstheme="minorHAnsi"/>
                <w:lang w:val="en-US"/>
              </w:rPr>
              <w:t>.</w:t>
            </w:r>
          </w:p>
        </w:tc>
        <w:tc>
          <w:tcPr>
            <w:tcW w:w="4455" w:type="dxa"/>
          </w:tcPr>
          <w:p w14:paraId="30DD5F6F" w14:textId="77777777" w:rsidR="00C82160" w:rsidRPr="00D85ED6" w:rsidRDefault="00C82160" w:rsidP="00C82160">
            <w:pPr>
              <w:spacing w:after="0" w:line="240" w:lineRule="auto"/>
              <w:rPr>
                <w:rFonts w:cstheme="minorHAnsi"/>
              </w:rPr>
            </w:pPr>
            <w:r w:rsidRPr="00D85ED6">
              <w:rPr>
                <w:rFonts w:cstheme="minorHAnsi"/>
              </w:rPr>
              <w:t>Θερμοκρασία λειτουργίας -5°</w:t>
            </w:r>
            <w:r w:rsidRPr="00D85ED6">
              <w:rPr>
                <w:rFonts w:cstheme="minorHAnsi"/>
                <w:lang w:val="en-US"/>
              </w:rPr>
              <w:t>C</w:t>
            </w:r>
            <w:r w:rsidRPr="00D85ED6">
              <w:rPr>
                <w:rFonts w:cstheme="minorHAnsi"/>
              </w:rPr>
              <w:t xml:space="preserve"> έως 45°</w:t>
            </w:r>
            <w:r w:rsidRPr="00D85ED6">
              <w:rPr>
                <w:rFonts w:cstheme="minorHAnsi"/>
                <w:lang w:val="en-US"/>
              </w:rPr>
              <w:t>C</w:t>
            </w:r>
          </w:p>
        </w:tc>
        <w:tc>
          <w:tcPr>
            <w:tcW w:w="1620" w:type="dxa"/>
            <w:vAlign w:val="center"/>
          </w:tcPr>
          <w:p w14:paraId="37A2F653"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1D08F32"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391217C1" w14:textId="77777777" w:rsidR="00C82160" w:rsidRPr="00D85ED6" w:rsidRDefault="00C82160" w:rsidP="00C82160">
            <w:pPr>
              <w:tabs>
                <w:tab w:val="left" w:pos="720"/>
              </w:tabs>
              <w:spacing w:after="0" w:line="240" w:lineRule="auto"/>
              <w:rPr>
                <w:rFonts w:cstheme="minorHAnsi"/>
                <w:b/>
              </w:rPr>
            </w:pPr>
          </w:p>
        </w:tc>
      </w:tr>
      <w:tr w:rsidR="00C82160" w:rsidRPr="00D85ED6" w14:paraId="1F222891" w14:textId="77777777" w:rsidTr="00D371A3">
        <w:trPr>
          <w:trHeight w:val="70"/>
          <w:jc w:val="center"/>
        </w:trPr>
        <w:tc>
          <w:tcPr>
            <w:tcW w:w="694" w:type="dxa"/>
            <w:vAlign w:val="center"/>
          </w:tcPr>
          <w:p w14:paraId="7D2D5772" w14:textId="12B5C9B9" w:rsidR="00C82160" w:rsidRPr="007C625E" w:rsidRDefault="00D65E36" w:rsidP="001C04FB">
            <w:pPr>
              <w:spacing w:after="0" w:line="240" w:lineRule="auto"/>
              <w:ind w:right="-392"/>
              <w:rPr>
                <w:rFonts w:cstheme="minorHAnsi"/>
                <w:lang w:val="en-US"/>
              </w:rPr>
            </w:pPr>
            <w:r>
              <w:rPr>
                <w:rFonts w:cstheme="minorHAnsi"/>
                <w:lang w:val="en-US"/>
              </w:rPr>
              <w:t>30</w:t>
            </w:r>
            <w:r w:rsidR="007D710D">
              <w:rPr>
                <w:rFonts w:cstheme="minorHAnsi"/>
                <w:lang w:val="en-US"/>
              </w:rPr>
              <w:t>.</w:t>
            </w:r>
          </w:p>
        </w:tc>
        <w:tc>
          <w:tcPr>
            <w:tcW w:w="4455" w:type="dxa"/>
          </w:tcPr>
          <w:p w14:paraId="4F80A839" w14:textId="77777777" w:rsidR="00C82160" w:rsidRPr="00D85ED6" w:rsidRDefault="00C82160" w:rsidP="00C82160">
            <w:pPr>
              <w:spacing w:after="0" w:line="240" w:lineRule="auto"/>
              <w:rPr>
                <w:rFonts w:cstheme="minorHAnsi"/>
              </w:rPr>
            </w:pPr>
            <w:r w:rsidRPr="00D85ED6">
              <w:rPr>
                <w:rFonts w:cstheme="minorHAnsi"/>
              </w:rPr>
              <w:t>Να λειτουργεί με απλές αλκαλικές μπαταρίες τύπου ΑΑ</w:t>
            </w:r>
          </w:p>
        </w:tc>
        <w:tc>
          <w:tcPr>
            <w:tcW w:w="1620" w:type="dxa"/>
            <w:vAlign w:val="center"/>
          </w:tcPr>
          <w:p w14:paraId="15C27DA2"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615A6B0B"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64C971DD" w14:textId="77777777" w:rsidR="00C82160" w:rsidRPr="00D85ED6" w:rsidRDefault="00C82160" w:rsidP="00C82160">
            <w:pPr>
              <w:tabs>
                <w:tab w:val="left" w:pos="720"/>
              </w:tabs>
              <w:spacing w:after="0" w:line="240" w:lineRule="auto"/>
              <w:rPr>
                <w:rFonts w:cstheme="minorHAnsi"/>
                <w:b/>
              </w:rPr>
            </w:pPr>
          </w:p>
        </w:tc>
      </w:tr>
      <w:tr w:rsidR="00C82160" w:rsidRPr="00D85ED6" w14:paraId="73DF31D5" w14:textId="77777777" w:rsidTr="00D371A3">
        <w:trPr>
          <w:trHeight w:val="70"/>
          <w:jc w:val="center"/>
        </w:trPr>
        <w:tc>
          <w:tcPr>
            <w:tcW w:w="694" w:type="dxa"/>
            <w:vAlign w:val="center"/>
          </w:tcPr>
          <w:p w14:paraId="7C7B111F" w14:textId="63088B28" w:rsidR="00C82160" w:rsidRPr="007C625E" w:rsidRDefault="00D65E36" w:rsidP="001C04FB">
            <w:pPr>
              <w:spacing w:after="0" w:line="240" w:lineRule="auto"/>
              <w:ind w:right="-392"/>
              <w:rPr>
                <w:rFonts w:cstheme="minorHAnsi"/>
                <w:lang w:val="en-US"/>
              </w:rPr>
            </w:pPr>
            <w:r>
              <w:rPr>
                <w:rFonts w:cstheme="minorHAnsi"/>
                <w:lang w:val="en-US"/>
              </w:rPr>
              <w:t>31</w:t>
            </w:r>
            <w:r w:rsidR="007D710D">
              <w:rPr>
                <w:rFonts w:cstheme="minorHAnsi"/>
                <w:lang w:val="en-US"/>
              </w:rPr>
              <w:t>.</w:t>
            </w:r>
          </w:p>
        </w:tc>
        <w:tc>
          <w:tcPr>
            <w:tcW w:w="4455" w:type="dxa"/>
          </w:tcPr>
          <w:p w14:paraId="184CD949" w14:textId="77777777" w:rsidR="00C82160" w:rsidRPr="00D85ED6" w:rsidRDefault="00C82160" w:rsidP="00C82160">
            <w:pPr>
              <w:spacing w:after="0" w:line="240" w:lineRule="auto"/>
              <w:rPr>
                <w:rFonts w:cstheme="minorHAnsi"/>
              </w:rPr>
            </w:pPr>
            <w:r w:rsidRPr="00D85ED6">
              <w:rPr>
                <w:rFonts w:cstheme="minorHAnsi"/>
              </w:rPr>
              <w:t>Χρόνος λειτουργίας με τις μπαταρίες</w:t>
            </w:r>
            <w:r>
              <w:rPr>
                <w:rFonts w:cstheme="minorHAnsi"/>
              </w:rPr>
              <w:t>,</w:t>
            </w:r>
            <w:r w:rsidRPr="00D85ED6">
              <w:rPr>
                <w:rFonts w:cstheme="minorHAnsi"/>
              </w:rPr>
              <w:t xml:space="preserve"> τουλάχιστον 8 συνεχόμενες ώρες </w:t>
            </w:r>
          </w:p>
        </w:tc>
        <w:tc>
          <w:tcPr>
            <w:tcW w:w="1620" w:type="dxa"/>
            <w:vAlign w:val="center"/>
          </w:tcPr>
          <w:p w14:paraId="57388548"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2E5E0B1A"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68DCA628" w14:textId="77777777" w:rsidR="00C82160" w:rsidRPr="00D85ED6" w:rsidRDefault="00C82160" w:rsidP="00C82160">
            <w:pPr>
              <w:tabs>
                <w:tab w:val="left" w:pos="720"/>
              </w:tabs>
              <w:spacing w:after="0" w:line="240" w:lineRule="auto"/>
              <w:rPr>
                <w:rFonts w:cstheme="minorHAnsi"/>
                <w:b/>
              </w:rPr>
            </w:pPr>
          </w:p>
        </w:tc>
      </w:tr>
      <w:tr w:rsidR="00C82160" w:rsidRPr="00F517F6" w14:paraId="61BD5A2D" w14:textId="77777777" w:rsidTr="00D371A3">
        <w:trPr>
          <w:trHeight w:val="70"/>
          <w:jc w:val="center"/>
        </w:trPr>
        <w:tc>
          <w:tcPr>
            <w:tcW w:w="694" w:type="dxa"/>
            <w:vAlign w:val="center"/>
          </w:tcPr>
          <w:p w14:paraId="5487A865" w14:textId="59CF6C46" w:rsidR="00C82160" w:rsidRPr="007C625E" w:rsidRDefault="00D65E36" w:rsidP="001C04FB">
            <w:pPr>
              <w:spacing w:after="0" w:line="240" w:lineRule="auto"/>
              <w:ind w:right="-392"/>
              <w:rPr>
                <w:rFonts w:cstheme="minorHAnsi"/>
                <w:lang w:val="en-US"/>
              </w:rPr>
            </w:pPr>
            <w:r>
              <w:rPr>
                <w:rFonts w:cstheme="minorHAnsi"/>
                <w:lang w:val="en-US"/>
              </w:rPr>
              <w:t>32</w:t>
            </w:r>
            <w:r w:rsidR="007D710D">
              <w:rPr>
                <w:rFonts w:cstheme="minorHAnsi"/>
                <w:lang w:val="en-US"/>
              </w:rPr>
              <w:t>.</w:t>
            </w:r>
          </w:p>
        </w:tc>
        <w:tc>
          <w:tcPr>
            <w:tcW w:w="4455" w:type="dxa"/>
          </w:tcPr>
          <w:p w14:paraId="735419CF" w14:textId="77777777" w:rsidR="00C82160" w:rsidRPr="00D85ED6" w:rsidRDefault="00C82160" w:rsidP="00C82160">
            <w:pPr>
              <w:spacing w:after="0" w:line="240" w:lineRule="auto"/>
              <w:rPr>
                <w:rFonts w:cstheme="minorHAnsi"/>
              </w:rPr>
            </w:pPr>
            <w:r w:rsidRPr="00D85ED6">
              <w:rPr>
                <w:rFonts w:cstheme="minorHAnsi"/>
              </w:rPr>
              <w:t xml:space="preserve">Να συνοδεύεται από ασύρματο σύστημα επικοινωνίας με υπολογιστή, το οποίο να εξασφαλίζει επικοινωνία σε απόσταση τουλάχιστον 1 </w:t>
            </w:r>
            <w:r w:rsidRPr="00D85ED6">
              <w:rPr>
                <w:rFonts w:cstheme="minorHAnsi"/>
                <w:lang w:val="en-US"/>
              </w:rPr>
              <w:t>Km</w:t>
            </w:r>
            <w:r w:rsidRPr="00D85ED6">
              <w:rPr>
                <w:rFonts w:cstheme="minorHAnsi"/>
              </w:rPr>
              <w:t xml:space="preserve"> με </w:t>
            </w:r>
            <w:r w:rsidRPr="00D85ED6">
              <w:rPr>
                <w:rFonts w:cstheme="minorHAnsi"/>
                <w:lang w:val="en-US"/>
              </w:rPr>
              <w:t>LOS</w:t>
            </w:r>
            <w:r w:rsidRPr="00D85ED6">
              <w:rPr>
                <w:rFonts w:cstheme="minorHAnsi"/>
              </w:rPr>
              <w:t xml:space="preserve"> (</w:t>
            </w:r>
            <w:r w:rsidRPr="00D85ED6">
              <w:rPr>
                <w:rFonts w:cstheme="minorHAnsi"/>
                <w:lang w:val="en-US"/>
              </w:rPr>
              <w:t>Line</w:t>
            </w:r>
            <w:r w:rsidRPr="00D85ED6">
              <w:rPr>
                <w:rFonts w:cstheme="minorHAnsi"/>
              </w:rPr>
              <w:t xml:space="preserve"> </w:t>
            </w:r>
            <w:r w:rsidRPr="00D85ED6">
              <w:rPr>
                <w:rFonts w:cstheme="minorHAnsi"/>
                <w:lang w:val="en-US"/>
              </w:rPr>
              <w:t>of</w:t>
            </w:r>
            <w:r w:rsidRPr="00D85ED6">
              <w:rPr>
                <w:rFonts w:cstheme="minorHAnsi"/>
              </w:rPr>
              <w:t xml:space="preserve"> </w:t>
            </w:r>
            <w:r w:rsidRPr="00D85ED6">
              <w:rPr>
                <w:rFonts w:cstheme="minorHAnsi"/>
                <w:lang w:val="en-US"/>
              </w:rPr>
              <w:t>Sight</w:t>
            </w:r>
            <w:r w:rsidRPr="00D85ED6">
              <w:rPr>
                <w:rFonts w:cstheme="minorHAnsi"/>
              </w:rPr>
              <w:t>)</w:t>
            </w:r>
          </w:p>
        </w:tc>
        <w:tc>
          <w:tcPr>
            <w:tcW w:w="1620" w:type="dxa"/>
            <w:vAlign w:val="center"/>
          </w:tcPr>
          <w:p w14:paraId="7C6F0259"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49B9FCC1"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7F224BA8" w14:textId="77777777" w:rsidR="00C82160" w:rsidRPr="00D85ED6" w:rsidRDefault="00C82160" w:rsidP="00C82160">
            <w:pPr>
              <w:tabs>
                <w:tab w:val="left" w:pos="720"/>
              </w:tabs>
              <w:spacing w:after="0" w:line="240" w:lineRule="auto"/>
              <w:rPr>
                <w:rFonts w:cstheme="minorHAnsi"/>
                <w:b/>
              </w:rPr>
            </w:pPr>
          </w:p>
        </w:tc>
      </w:tr>
      <w:tr w:rsidR="00C82160" w:rsidRPr="00D85ED6" w14:paraId="5CB311B2" w14:textId="77777777" w:rsidTr="00D371A3">
        <w:trPr>
          <w:trHeight w:val="70"/>
          <w:jc w:val="center"/>
        </w:trPr>
        <w:tc>
          <w:tcPr>
            <w:tcW w:w="694" w:type="dxa"/>
            <w:vAlign w:val="center"/>
          </w:tcPr>
          <w:p w14:paraId="38394AC9" w14:textId="0579A51B" w:rsidR="00C82160" w:rsidRPr="007C625E" w:rsidRDefault="00D65E36" w:rsidP="001C04FB">
            <w:pPr>
              <w:spacing w:after="0" w:line="240" w:lineRule="auto"/>
              <w:ind w:right="-392"/>
              <w:rPr>
                <w:rFonts w:cstheme="minorHAnsi"/>
                <w:lang w:val="en-US"/>
              </w:rPr>
            </w:pPr>
            <w:r>
              <w:rPr>
                <w:rFonts w:cstheme="minorHAnsi"/>
                <w:lang w:val="en-US"/>
              </w:rPr>
              <w:t>33</w:t>
            </w:r>
            <w:r w:rsidR="007D710D">
              <w:rPr>
                <w:rFonts w:cstheme="minorHAnsi"/>
                <w:lang w:val="en-US"/>
              </w:rPr>
              <w:t>.</w:t>
            </w:r>
          </w:p>
        </w:tc>
        <w:tc>
          <w:tcPr>
            <w:tcW w:w="4455" w:type="dxa"/>
          </w:tcPr>
          <w:p w14:paraId="08F6E414" w14:textId="77777777" w:rsidR="00C82160" w:rsidRPr="00D85ED6" w:rsidRDefault="00C82160" w:rsidP="00C82160">
            <w:pPr>
              <w:spacing w:after="0" w:line="240" w:lineRule="auto"/>
              <w:rPr>
                <w:rFonts w:cstheme="minorHAnsi"/>
              </w:rPr>
            </w:pPr>
            <w:r w:rsidRPr="00D85ED6">
              <w:rPr>
                <w:rFonts w:cstheme="minorHAnsi"/>
              </w:rPr>
              <w:t>Να συνοδεύεται από σκαφίδιο του ιδίου κατασκευαστή, προδιαμορφωμένο για την τοποθέτηση όλου του εξοπλισμού</w:t>
            </w:r>
          </w:p>
        </w:tc>
        <w:tc>
          <w:tcPr>
            <w:tcW w:w="1620" w:type="dxa"/>
            <w:vAlign w:val="center"/>
          </w:tcPr>
          <w:p w14:paraId="02988BB1"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3133B029"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26F9EAD7" w14:textId="77777777" w:rsidR="00C82160" w:rsidRPr="00D85ED6" w:rsidRDefault="00C82160" w:rsidP="00C82160">
            <w:pPr>
              <w:tabs>
                <w:tab w:val="left" w:pos="720"/>
              </w:tabs>
              <w:spacing w:after="0" w:line="240" w:lineRule="auto"/>
              <w:rPr>
                <w:rFonts w:cstheme="minorHAnsi"/>
                <w:b/>
              </w:rPr>
            </w:pPr>
          </w:p>
        </w:tc>
      </w:tr>
      <w:tr w:rsidR="00C82160" w:rsidRPr="00D85ED6" w14:paraId="01D2F61F" w14:textId="77777777" w:rsidTr="00D371A3">
        <w:trPr>
          <w:trHeight w:val="70"/>
          <w:jc w:val="center"/>
        </w:trPr>
        <w:tc>
          <w:tcPr>
            <w:tcW w:w="694" w:type="dxa"/>
            <w:vAlign w:val="center"/>
          </w:tcPr>
          <w:p w14:paraId="5CBAC077" w14:textId="26BFB0F6" w:rsidR="00C82160" w:rsidRPr="007C625E" w:rsidRDefault="00D65E36" w:rsidP="001C04FB">
            <w:pPr>
              <w:spacing w:after="0" w:line="240" w:lineRule="auto"/>
              <w:ind w:right="-392"/>
              <w:rPr>
                <w:rFonts w:cstheme="minorHAnsi"/>
                <w:lang w:val="en-US"/>
              </w:rPr>
            </w:pPr>
            <w:r>
              <w:rPr>
                <w:rFonts w:cstheme="minorHAnsi"/>
                <w:lang w:val="en-US"/>
              </w:rPr>
              <w:t>34</w:t>
            </w:r>
            <w:r w:rsidR="007D710D">
              <w:rPr>
                <w:rFonts w:cstheme="minorHAnsi"/>
                <w:lang w:val="en-US"/>
              </w:rPr>
              <w:t>.</w:t>
            </w:r>
          </w:p>
        </w:tc>
        <w:tc>
          <w:tcPr>
            <w:tcW w:w="4455" w:type="dxa"/>
          </w:tcPr>
          <w:p w14:paraId="0376772A" w14:textId="77777777" w:rsidR="00C82160" w:rsidRPr="00D85ED6" w:rsidRDefault="00C82160" w:rsidP="00C82160">
            <w:pPr>
              <w:spacing w:after="0" w:line="240" w:lineRule="auto"/>
              <w:rPr>
                <w:rFonts w:cstheme="minorHAnsi"/>
              </w:rPr>
            </w:pPr>
            <w:r w:rsidRPr="00D85ED6">
              <w:rPr>
                <w:rFonts w:cstheme="minorHAnsi"/>
              </w:rPr>
              <w:t>Το μήκος του σκαφιδίου να είναι 100-150</w:t>
            </w:r>
            <w:r w:rsidRPr="00D85ED6">
              <w:rPr>
                <w:rFonts w:cstheme="minorHAnsi"/>
                <w:lang w:val="en-US"/>
              </w:rPr>
              <w:t>cm</w:t>
            </w:r>
            <w:r w:rsidRPr="00D85ED6">
              <w:rPr>
                <w:rFonts w:cstheme="minorHAnsi"/>
              </w:rPr>
              <w:t xml:space="preserve"> και να είναι κατάλληλο για ταχύτητες τουλάχιστον 5</w:t>
            </w:r>
            <w:r w:rsidRPr="00D85ED6">
              <w:rPr>
                <w:rFonts w:cstheme="minorHAnsi"/>
                <w:lang w:val="en-US"/>
              </w:rPr>
              <w:t>m</w:t>
            </w:r>
            <w:r w:rsidRPr="00D85ED6">
              <w:rPr>
                <w:rFonts w:cstheme="minorHAnsi"/>
              </w:rPr>
              <w:t>/</w:t>
            </w:r>
            <w:r w:rsidRPr="00D85ED6">
              <w:rPr>
                <w:rFonts w:cstheme="minorHAnsi"/>
                <w:lang w:val="en-US"/>
              </w:rPr>
              <w:t>s</w:t>
            </w:r>
            <w:r w:rsidRPr="00D85ED6">
              <w:rPr>
                <w:rFonts w:cstheme="minorHAnsi"/>
              </w:rPr>
              <w:t xml:space="preserve"> </w:t>
            </w:r>
          </w:p>
        </w:tc>
        <w:tc>
          <w:tcPr>
            <w:tcW w:w="1620" w:type="dxa"/>
            <w:vAlign w:val="center"/>
          </w:tcPr>
          <w:p w14:paraId="72C6493E"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3BF4B833"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364B4CED" w14:textId="77777777" w:rsidR="00C82160" w:rsidRPr="00D85ED6" w:rsidRDefault="00C82160" w:rsidP="00C82160">
            <w:pPr>
              <w:tabs>
                <w:tab w:val="left" w:pos="720"/>
              </w:tabs>
              <w:spacing w:after="0" w:line="240" w:lineRule="auto"/>
              <w:rPr>
                <w:rFonts w:cstheme="minorHAnsi"/>
                <w:b/>
              </w:rPr>
            </w:pPr>
          </w:p>
        </w:tc>
      </w:tr>
      <w:tr w:rsidR="00C82160" w:rsidRPr="00D85ED6" w14:paraId="4D92570E" w14:textId="77777777" w:rsidTr="00D371A3">
        <w:trPr>
          <w:trHeight w:val="712"/>
          <w:jc w:val="center"/>
        </w:trPr>
        <w:tc>
          <w:tcPr>
            <w:tcW w:w="694" w:type="dxa"/>
            <w:vAlign w:val="center"/>
          </w:tcPr>
          <w:p w14:paraId="1538A475" w14:textId="22F49108" w:rsidR="00C82160" w:rsidRPr="007C625E" w:rsidRDefault="00D65E36" w:rsidP="001C04FB">
            <w:pPr>
              <w:spacing w:after="0" w:line="240" w:lineRule="auto"/>
              <w:ind w:right="-392"/>
              <w:rPr>
                <w:rFonts w:cstheme="minorHAnsi"/>
                <w:lang w:val="en-US"/>
              </w:rPr>
            </w:pPr>
            <w:r>
              <w:rPr>
                <w:rFonts w:cstheme="minorHAnsi"/>
                <w:lang w:val="en-US"/>
              </w:rPr>
              <w:lastRenderedPageBreak/>
              <w:t>35</w:t>
            </w:r>
            <w:r w:rsidR="007D710D">
              <w:rPr>
                <w:rFonts w:cstheme="minorHAnsi"/>
                <w:lang w:val="en-US"/>
              </w:rPr>
              <w:t>.</w:t>
            </w:r>
          </w:p>
        </w:tc>
        <w:tc>
          <w:tcPr>
            <w:tcW w:w="4455" w:type="dxa"/>
          </w:tcPr>
          <w:p w14:paraId="3909E1E4" w14:textId="77777777" w:rsidR="00C82160" w:rsidRPr="00D85ED6" w:rsidRDefault="00C82160" w:rsidP="00C82160">
            <w:pPr>
              <w:spacing w:after="0" w:line="240" w:lineRule="auto"/>
              <w:rPr>
                <w:rFonts w:cstheme="minorHAnsi"/>
              </w:rPr>
            </w:pPr>
            <w:r w:rsidRPr="00D85ED6">
              <w:rPr>
                <w:rFonts w:cstheme="minorHAnsi"/>
              </w:rPr>
              <w:t xml:space="preserve">Να  συνοδεύεται από λογισμικό για τον προγραμματισμό, επικοινωνία και ανάλυση των μετρήσεων     </w:t>
            </w:r>
          </w:p>
        </w:tc>
        <w:tc>
          <w:tcPr>
            <w:tcW w:w="1620" w:type="dxa"/>
            <w:vAlign w:val="center"/>
          </w:tcPr>
          <w:p w14:paraId="4B2BB9F3"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67897C1D"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206B4066" w14:textId="77777777" w:rsidR="00C82160" w:rsidRPr="00D85ED6" w:rsidRDefault="00C82160" w:rsidP="00C82160">
            <w:pPr>
              <w:tabs>
                <w:tab w:val="left" w:pos="720"/>
              </w:tabs>
              <w:spacing w:after="0" w:line="240" w:lineRule="auto"/>
              <w:rPr>
                <w:rFonts w:cstheme="minorHAnsi"/>
                <w:b/>
              </w:rPr>
            </w:pPr>
          </w:p>
        </w:tc>
      </w:tr>
      <w:tr w:rsidR="00C82160" w:rsidRPr="00D85ED6" w14:paraId="4D34F3C9" w14:textId="77777777" w:rsidTr="00D371A3">
        <w:trPr>
          <w:trHeight w:val="70"/>
          <w:jc w:val="center"/>
        </w:trPr>
        <w:tc>
          <w:tcPr>
            <w:tcW w:w="694" w:type="dxa"/>
            <w:vAlign w:val="center"/>
          </w:tcPr>
          <w:p w14:paraId="0222914D" w14:textId="1B6C9435" w:rsidR="00C82160" w:rsidRPr="007C625E" w:rsidRDefault="00D65E36" w:rsidP="001C04FB">
            <w:pPr>
              <w:spacing w:after="0" w:line="240" w:lineRule="auto"/>
              <w:ind w:right="-392"/>
              <w:rPr>
                <w:rFonts w:cstheme="minorHAnsi"/>
                <w:lang w:val="en-US"/>
              </w:rPr>
            </w:pPr>
            <w:r>
              <w:rPr>
                <w:rFonts w:cstheme="minorHAnsi"/>
                <w:lang w:val="en-US"/>
              </w:rPr>
              <w:t>36</w:t>
            </w:r>
            <w:r w:rsidR="007D710D">
              <w:rPr>
                <w:rFonts w:cstheme="minorHAnsi"/>
                <w:lang w:val="en-US"/>
              </w:rPr>
              <w:t>.</w:t>
            </w:r>
          </w:p>
        </w:tc>
        <w:tc>
          <w:tcPr>
            <w:tcW w:w="4455" w:type="dxa"/>
          </w:tcPr>
          <w:p w14:paraId="032CE8F4" w14:textId="77777777" w:rsidR="00C82160" w:rsidRPr="00D85ED6" w:rsidRDefault="00C82160" w:rsidP="00C82160">
            <w:pPr>
              <w:spacing w:after="0" w:line="240" w:lineRule="auto"/>
              <w:rPr>
                <w:rFonts w:cstheme="minorHAnsi"/>
              </w:rPr>
            </w:pPr>
            <w:r w:rsidRPr="00D85ED6">
              <w:rPr>
                <w:rFonts w:cstheme="minorHAnsi"/>
              </w:rPr>
              <w:t xml:space="preserve">Να συνοδεύεται από καλώδιο μήκους 20 μέτρων, κατ’ ελάχιστο, για απευθείας σύνδεση με υπολογιστή  </w:t>
            </w:r>
          </w:p>
        </w:tc>
        <w:tc>
          <w:tcPr>
            <w:tcW w:w="1620" w:type="dxa"/>
            <w:vAlign w:val="center"/>
          </w:tcPr>
          <w:p w14:paraId="6CF19209" w14:textId="77777777" w:rsidR="00C82160" w:rsidRPr="00D85ED6" w:rsidRDefault="00C82160" w:rsidP="00C82160">
            <w:pPr>
              <w:spacing w:after="0" w:line="240" w:lineRule="auto"/>
              <w:jc w:val="center"/>
              <w:rPr>
                <w:rFonts w:cstheme="minorHAnsi"/>
                <w:b/>
              </w:rPr>
            </w:pPr>
            <w:r w:rsidRPr="00D85ED6">
              <w:rPr>
                <w:rFonts w:cstheme="minorHAnsi"/>
                <w:b/>
              </w:rPr>
              <w:t>ΝΑΙ</w:t>
            </w:r>
          </w:p>
        </w:tc>
        <w:tc>
          <w:tcPr>
            <w:tcW w:w="1440" w:type="dxa"/>
            <w:vAlign w:val="center"/>
          </w:tcPr>
          <w:p w14:paraId="0A7C595B" w14:textId="77777777" w:rsidR="00C82160" w:rsidRPr="00D85ED6" w:rsidRDefault="00C82160" w:rsidP="00C82160">
            <w:pPr>
              <w:tabs>
                <w:tab w:val="left" w:pos="720"/>
              </w:tabs>
              <w:spacing w:after="0" w:line="240" w:lineRule="auto"/>
              <w:rPr>
                <w:rFonts w:cstheme="minorHAnsi"/>
                <w:b/>
              </w:rPr>
            </w:pPr>
          </w:p>
        </w:tc>
        <w:tc>
          <w:tcPr>
            <w:tcW w:w="1574" w:type="dxa"/>
            <w:vAlign w:val="center"/>
          </w:tcPr>
          <w:p w14:paraId="5F7CAE3B" w14:textId="77777777" w:rsidR="00C82160" w:rsidRPr="00D85ED6" w:rsidRDefault="00C82160" w:rsidP="00C82160">
            <w:pPr>
              <w:tabs>
                <w:tab w:val="left" w:pos="720"/>
              </w:tabs>
              <w:spacing w:after="0" w:line="240" w:lineRule="auto"/>
              <w:rPr>
                <w:rFonts w:cstheme="minorHAnsi"/>
                <w:b/>
              </w:rPr>
            </w:pPr>
          </w:p>
        </w:tc>
      </w:tr>
      <w:tr w:rsidR="008A2CA9" w:rsidRPr="00D85ED6" w14:paraId="75095B5E" w14:textId="77777777" w:rsidTr="00D371A3">
        <w:trPr>
          <w:trHeight w:val="70"/>
          <w:jc w:val="center"/>
        </w:trPr>
        <w:tc>
          <w:tcPr>
            <w:tcW w:w="694" w:type="dxa"/>
            <w:vAlign w:val="center"/>
          </w:tcPr>
          <w:p w14:paraId="5A4395F0" w14:textId="2F7E86DA" w:rsidR="008A2CA9" w:rsidRPr="007C625E" w:rsidRDefault="00D65E36" w:rsidP="001C04FB">
            <w:pPr>
              <w:spacing w:after="0" w:line="240" w:lineRule="auto"/>
              <w:ind w:right="-392"/>
              <w:rPr>
                <w:rFonts w:cstheme="minorHAnsi"/>
                <w:lang w:val="en-US"/>
              </w:rPr>
            </w:pPr>
            <w:r>
              <w:rPr>
                <w:rFonts w:cstheme="minorHAnsi"/>
                <w:lang w:val="en-US"/>
              </w:rPr>
              <w:t>37</w:t>
            </w:r>
            <w:r w:rsidR="007D710D">
              <w:rPr>
                <w:rFonts w:cstheme="minorHAnsi"/>
                <w:lang w:val="en-US"/>
              </w:rPr>
              <w:t>.</w:t>
            </w:r>
          </w:p>
        </w:tc>
        <w:tc>
          <w:tcPr>
            <w:tcW w:w="4455" w:type="dxa"/>
          </w:tcPr>
          <w:p w14:paraId="6DDC0894" w14:textId="4CEBA2C8" w:rsidR="008A2CA9" w:rsidRPr="00D85ED6" w:rsidRDefault="008A2CA9" w:rsidP="00C82160">
            <w:pPr>
              <w:spacing w:after="0" w:line="240" w:lineRule="auto"/>
              <w:rPr>
                <w:rFonts w:cstheme="minorHAnsi"/>
              </w:rPr>
            </w:pPr>
            <w:r w:rsidRPr="008A2CA9">
              <w:rPr>
                <w:rFonts w:cstheme="minorHAnsi"/>
              </w:rPr>
              <w:t>Εγγύηση κατασκευαστή για την καλή λειτουργία του οργάνου τουλάχιστον ενός (1) έτους</w:t>
            </w:r>
          </w:p>
        </w:tc>
        <w:tc>
          <w:tcPr>
            <w:tcW w:w="1620" w:type="dxa"/>
            <w:vAlign w:val="center"/>
          </w:tcPr>
          <w:p w14:paraId="2D42014A" w14:textId="06D0B903" w:rsidR="008A2CA9" w:rsidRPr="00D85ED6" w:rsidRDefault="008A2CA9" w:rsidP="00C82160">
            <w:pPr>
              <w:spacing w:after="0" w:line="240" w:lineRule="auto"/>
              <w:jc w:val="center"/>
              <w:rPr>
                <w:rFonts w:cstheme="minorHAnsi"/>
                <w:b/>
              </w:rPr>
            </w:pPr>
            <w:r>
              <w:rPr>
                <w:rFonts w:cstheme="minorHAnsi"/>
                <w:b/>
              </w:rPr>
              <w:t>ΝΑΙ</w:t>
            </w:r>
          </w:p>
        </w:tc>
        <w:tc>
          <w:tcPr>
            <w:tcW w:w="1440" w:type="dxa"/>
            <w:vAlign w:val="center"/>
          </w:tcPr>
          <w:p w14:paraId="58384089" w14:textId="77777777" w:rsidR="008A2CA9" w:rsidRPr="00D85ED6" w:rsidRDefault="008A2CA9" w:rsidP="00C82160">
            <w:pPr>
              <w:tabs>
                <w:tab w:val="left" w:pos="720"/>
              </w:tabs>
              <w:spacing w:after="0" w:line="240" w:lineRule="auto"/>
              <w:rPr>
                <w:rFonts w:cstheme="minorHAnsi"/>
                <w:b/>
              </w:rPr>
            </w:pPr>
          </w:p>
        </w:tc>
        <w:tc>
          <w:tcPr>
            <w:tcW w:w="1574" w:type="dxa"/>
            <w:vAlign w:val="center"/>
          </w:tcPr>
          <w:p w14:paraId="01109AA5" w14:textId="77777777" w:rsidR="008A2CA9" w:rsidRPr="00D85ED6" w:rsidRDefault="008A2CA9" w:rsidP="00C82160">
            <w:pPr>
              <w:tabs>
                <w:tab w:val="left" w:pos="720"/>
              </w:tabs>
              <w:spacing w:after="0" w:line="240" w:lineRule="auto"/>
              <w:rPr>
                <w:rFonts w:cstheme="minorHAnsi"/>
                <w:b/>
              </w:rPr>
            </w:pPr>
          </w:p>
        </w:tc>
      </w:tr>
      <w:tr w:rsidR="000357E6" w:rsidRPr="00D85ED6" w14:paraId="4AA4D1C4" w14:textId="77777777" w:rsidTr="00D371A3">
        <w:trPr>
          <w:trHeight w:val="70"/>
          <w:jc w:val="center"/>
        </w:trPr>
        <w:tc>
          <w:tcPr>
            <w:tcW w:w="694" w:type="dxa"/>
            <w:tcBorders>
              <w:top w:val="single" w:sz="4" w:space="0" w:color="auto"/>
              <w:left w:val="double" w:sz="4" w:space="0" w:color="auto"/>
              <w:bottom w:val="double" w:sz="4" w:space="0" w:color="auto"/>
              <w:right w:val="single" w:sz="4" w:space="0" w:color="auto"/>
            </w:tcBorders>
            <w:vAlign w:val="center"/>
          </w:tcPr>
          <w:p w14:paraId="6154EB24" w14:textId="24082B9E" w:rsidR="000357E6" w:rsidRPr="000357E6" w:rsidRDefault="00D65E36" w:rsidP="001C04FB">
            <w:pPr>
              <w:spacing w:after="0" w:line="240" w:lineRule="auto"/>
              <w:ind w:right="-392"/>
              <w:rPr>
                <w:rFonts w:cstheme="minorHAnsi"/>
                <w:lang w:val="en-US"/>
              </w:rPr>
            </w:pPr>
            <w:r>
              <w:rPr>
                <w:rFonts w:cstheme="minorHAnsi"/>
                <w:lang w:val="en-US"/>
              </w:rPr>
              <w:t>38</w:t>
            </w:r>
            <w:r w:rsidR="007D710D">
              <w:rPr>
                <w:rFonts w:cstheme="minorHAnsi"/>
                <w:lang w:val="en-US"/>
              </w:rPr>
              <w:t>.</w:t>
            </w:r>
          </w:p>
        </w:tc>
        <w:tc>
          <w:tcPr>
            <w:tcW w:w="4455" w:type="dxa"/>
            <w:tcBorders>
              <w:top w:val="single" w:sz="4" w:space="0" w:color="auto"/>
              <w:left w:val="single" w:sz="4" w:space="0" w:color="auto"/>
              <w:bottom w:val="double" w:sz="4" w:space="0" w:color="auto"/>
              <w:right w:val="single" w:sz="4" w:space="0" w:color="auto"/>
            </w:tcBorders>
          </w:tcPr>
          <w:p w14:paraId="11CDB2AD" w14:textId="72C6FBC0" w:rsidR="000357E6" w:rsidRPr="00D85ED6" w:rsidRDefault="00BD317C" w:rsidP="00FD1152">
            <w:pPr>
              <w:spacing w:after="0" w:line="240" w:lineRule="auto"/>
              <w:rPr>
                <w:rFonts w:cstheme="minorHAnsi"/>
              </w:rPr>
            </w:pPr>
            <w:r>
              <w:t xml:space="preserve">Ο κατασκευαστής του συστήματος να διαθέτει πιστοποιητικό ποιότητας </w:t>
            </w:r>
            <w:r>
              <w:rPr>
                <w:lang w:val="en-US"/>
              </w:rPr>
              <w:t>ISO</w:t>
            </w:r>
            <w:r w:rsidRPr="00386B7F">
              <w:t xml:space="preserve"> 9001 </w:t>
            </w:r>
            <w:r>
              <w:t>ή άλλο ισοδύναμο</w:t>
            </w:r>
          </w:p>
        </w:tc>
        <w:tc>
          <w:tcPr>
            <w:tcW w:w="1620" w:type="dxa"/>
            <w:tcBorders>
              <w:top w:val="single" w:sz="4" w:space="0" w:color="auto"/>
              <w:left w:val="single" w:sz="4" w:space="0" w:color="auto"/>
              <w:bottom w:val="double" w:sz="4" w:space="0" w:color="auto"/>
              <w:right w:val="single" w:sz="4" w:space="0" w:color="auto"/>
            </w:tcBorders>
            <w:vAlign w:val="center"/>
          </w:tcPr>
          <w:p w14:paraId="1B4C4E39" w14:textId="77777777" w:rsidR="000357E6" w:rsidRPr="00D85ED6" w:rsidRDefault="000357E6" w:rsidP="00FD1152">
            <w:pPr>
              <w:spacing w:after="0" w:line="240" w:lineRule="auto"/>
              <w:jc w:val="center"/>
              <w:rPr>
                <w:rFonts w:cstheme="minorHAnsi"/>
                <w:b/>
              </w:rPr>
            </w:pPr>
            <w:r>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59619D19" w14:textId="77777777" w:rsidR="000357E6" w:rsidRPr="00D85ED6" w:rsidRDefault="000357E6" w:rsidP="00FD1152">
            <w:pPr>
              <w:tabs>
                <w:tab w:val="left" w:pos="720"/>
              </w:tabs>
              <w:spacing w:after="0" w:line="240"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10D4B15C" w14:textId="77777777" w:rsidR="000357E6" w:rsidRPr="00D85ED6" w:rsidRDefault="000357E6" w:rsidP="00FD1152">
            <w:pPr>
              <w:tabs>
                <w:tab w:val="left" w:pos="720"/>
              </w:tabs>
              <w:spacing w:after="0" w:line="240" w:lineRule="auto"/>
              <w:rPr>
                <w:rFonts w:cstheme="minorHAnsi"/>
                <w:b/>
              </w:rPr>
            </w:pPr>
          </w:p>
        </w:tc>
      </w:tr>
    </w:tbl>
    <w:p w14:paraId="03794482" w14:textId="77777777" w:rsidR="00C82160" w:rsidRPr="008A2CA9" w:rsidRDefault="00C82160" w:rsidP="00C82160">
      <w:pPr>
        <w:rPr>
          <w:rFonts w:cstheme="minorHAnsi"/>
        </w:rPr>
      </w:pPr>
    </w:p>
    <w:p w14:paraId="5E45E493" w14:textId="632280EF" w:rsidR="00C82160" w:rsidRDefault="00C82160" w:rsidP="008A2CA9">
      <w:pPr>
        <w:pStyle w:val="a7"/>
        <w:ind w:left="927"/>
        <w:rPr>
          <w:rFonts w:cstheme="minorHAnsi"/>
        </w:rPr>
      </w:pPr>
    </w:p>
    <w:p w14:paraId="3A5EC1D4" w14:textId="77777777" w:rsidR="00C82160" w:rsidRDefault="00C82160" w:rsidP="00C82160">
      <w:pPr>
        <w:rPr>
          <w:rFonts w:cstheme="minorHAnsi"/>
          <w:b/>
          <w:sz w:val="24"/>
          <w:szCs w:val="24"/>
        </w:rPr>
      </w:pPr>
      <w:r>
        <w:rPr>
          <w:rFonts w:cstheme="minorHAnsi"/>
          <w:b/>
          <w:sz w:val="24"/>
          <w:szCs w:val="24"/>
        </w:rPr>
        <w:br w:type="page"/>
      </w:r>
    </w:p>
    <w:p w14:paraId="603EC778" w14:textId="77777777" w:rsidR="0092200C" w:rsidRPr="00DC7541" w:rsidRDefault="0092200C" w:rsidP="002138A6">
      <w:pPr>
        <w:tabs>
          <w:tab w:val="center" w:pos="4873"/>
        </w:tabs>
        <w:spacing w:after="0" w:line="240" w:lineRule="auto"/>
        <w:jc w:val="both"/>
        <w:rPr>
          <w:rFonts w:cstheme="minorHAnsi"/>
          <w:b/>
          <w:sz w:val="28"/>
        </w:rPr>
      </w:pPr>
      <w:r>
        <w:rPr>
          <w:rFonts w:cstheme="minorHAnsi"/>
          <w:b/>
          <w:sz w:val="28"/>
        </w:rPr>
        <w:lastRenderedPageBreak/>
        <w:t>Τμήμα 3</w:t>
      </w:r>
      <w:r w:rsidRPr="00366F02">
        <w:rPr>
          <w:rFonts w:cstheme="minorHAnsi"/>
          <w:b/>
          <w:sz w:val="28"/>
        </w:rPr>
        <w:t>:</w:t>
      </w:r>
      <w:r>
        <w:rPr>
          <w:rFonts w:cstheme="minorHAnsi"/>
          <w:b/>
          <w:sz w:val="28"/>
        </w:rPr>
        <w:t xml:space="preserve"> Φ</w:t>
      </w:r>
      <w:r w:rsidRPr="00D85ED6">
        <w:rPr>
          <w:rFonts w:cstheme="minorHAnsi"/>
          <w:b/>
          <w:sz w:val="28"/>
        </w:rPr>
        <w:t xml:space="preserve">ορητό σύστημα μέτρησης </w:t>
      </w:r>
      <w:r w:rsidRPr="00DC7541">
        <w:rPr>
          <w:rFonts w:cstheme="minorHAnsi"/>
          <w:b/>
          <w:sz w:val="28"/>
        </w:rPr>
        <w:t>υποξειδίου του αζώτου</w:t>
      </w:r>
      <w:r>
        <w:rPr>
          <w:rFonts w:cstheme="minorHAnsi"/>
          <w:b/>
          <w:sz w:val="28"/>
        </w:rPr>
        <w:t>,</w:t>
      </w:r>
      <w:r w:rsidRPr="00DC7541">
        <w:rPr>
          <w:rFonts w:cstheme="minorHAnsi"/>
          <w:b/>
          <w:sz w:val="28"/>
        </w:rPr>
        <w:t xml:space="preserve"> μεθανίου </w:t>
      </w:r>
      <w:r>
        <w:rPr>
          <w:rFonts w:cstheme="minorHAnsi"/>
          <w:b/>
          <w:sz w:val="28"/>
        </w:rPr>
        <w:t>και διοξειδίου του άνθρακα από έδαφος</w:t>
      </w:r>
    </w:p>
    <w:p w14:paraId="63771E2F" w14:textId="77777777" w:rsidR="0092200C" w:rsidRDefault="0092200C" w:rsidP="0092200C">
      <w:pPr>
        <w:spacing w:after="0" w:line="240" w:lineRule="auto"/>
        <w:rPr>
          <w:rFonts w:cstheme="minorHAnsi"/>
          <w:sz w:val="24"/>
          <w:szCs w:val="24"/>
        </w:rPr>
      </w:pPr>
    </w:p>
    <w:p w14:paraId="6BCDD7E0" w14:textId="73B3312D" w:rsidR="0092200C" w:rsidRDefault="0092200C" w:rsidP="0092200C">
      <w:pPr>
        <w:spacing w:after="0" w:line="240" w:lineRule="auto"/>
        <w:jc w:val="both"/>
        <w:rPr>
          <w:rFonts w:cstheme="minorHAnsi"/>
          <w:i/>
          <w:u w:val="single"/>
        </w:rPr>
      </w:pPr>
      <w:r w:rsidRPr="00BE2205">
        <w:rPr>
          <w:rFonts w:cstheme="minorHAnsi"/>
          <w:i/>
          <w:u w:val="single"/>
        </w:rPr>
        <w:t>Ι. Γενική Περιγραφή του οργάνου</w:t>
      </w:r>
    </w:p>
    <w:p w14:paraId="3C727705" w14:textId="77777777" w:rsidR="00583F05" w:rsidRPr="00BE2205" w:rsidRDefault="00583F05" w:rsidP="0092200C">
      <w:pPr>
        <w:spacing w:after="0" w:line="240" w:lineRule="auto"/>
        <w:jc w:val="both"/>
        <w:rPr>
          <w:rFonts w:cstheme="minorHAnsi"/>
          <w:i/>
          <w:u w:val="single"/>
        </w:rPr>
      </w:pPr>
    </w:p>
    <w:p w14:paraId="52DF8E4E" w14:textId="72724DF9" w:rsidR="0092200C" w:rsidRPr="00BE2205" w:rsidRDefault="0092200C" w:rsidP="0092200C">
      <w:pPr>
        <w:spacing w:after="0" w:line="240" w:lineRule="auto"/>
        <w:jc w:val="both"/>
        <w:rPr>
          <w:rFonts w:cstheme="minorHAnsi"/>
        </w:rPr>
      </w:pPr>
      <w:r w:rsidRPr="00BE2205">
        <w:rPr>
          <w:rFonts w:cstheme="minorHAnsi"/>
        </w:rPr>
        <w:t xml:space="preserve">Πρόκειται για φορητό σύστημα μέτρησης της ροής </w:t>
      </w:r>
      <w:r>
        <w:rPr>
          <w:rFonts w:cstheme="minorHAnsi"/>
        </w:rPr>
        <w:t>υποξειδίου του αζώτου (Ν</w:t>
      </w:r>
      <w:r w:rsidRPr="00DC7541">
        <w:rPr>
          <w:rFonts w:cstheme="minorHAnsi"/>
          <w:vertAlign w:val="subscript"/>
        </w:rPr>
        <w:t>2</w:t>
      </w:r>
      <w:r>
        <w:rPr>
          <w:rFonts w:cstheme="minorHAnsi"/>
        </w:rPr>
        <w:t>Ο), μεθανίου (</w:t>
      </w:r>
      <w:r>
        <w:rPr>
          <w:rFonts w:cstheme="minorHAnsi"/>
          <w:lang w:val="en-US"/>
        </w:rPr>
        <w:t>CH</w:t>
      </w:r>
      <w:r w:rsidRPr="00DC7541">
        <w:rPr>
          <w:rFonts w:cstheme="minorHAnsi"/>
          <w:vertAlign w:val="subscript"/>
        </w:rPr>
        <w:t>4</w:t>
      </w:r>
      <w:r w:rsidRPr="00DC7541">
        <w:rPr>
          <w:rFonts w:cstheme="minorHAnsi"/>
        </w:rPr>
        <w:t>)</w:t>
      </w:r>
      <w:r>
        <w:rPr>
          <w:rFonts w:cstheme="minorHAnsi"/>
        </w:rPr>
        <w:t xml:space="preserve"> και διοξειδίου του άνθρακα (</w:t>
      </w:r>
      <w:r>
        <w:rPr>
          <w:rFonts w:cstheme="minorHAnsi"/>
          <w:lang w:val="en-US"/>
        </w:rPr>
        <w:t>CO</w:t>
      </w:r>
      <w:r w:rsidRPr="005A15B9">
        <w:rPr>
          <w:rFonts w:cstheme="minorHAnsi"/>
          <w:vertAlign w:val="subscript"/>
        </w:rPr>
        <w:t>2</w:t>
      </w:r>
      <w:r w:rsidRPr="005A15B9">
        <w:rPr>
          <w:rFonts w:cstheme="minorHAnsi"/>
        </w:rPr>
        <w:t>)</w:t>
      </w:r>
      <w:r>
        <w:rPr>
          <w:rFonts w:cstheme="minorHAnsi"/>
        </w:rPr>
        <w:t xml:space="preserve"> από το έδαφος σε συνθήκες αγρού, καθώς και σε συνθήκες εργαστηρίου. Το σύστημα θα πρέπει να έχει τη δυνατότητα μέτρησης του ρυθμού έκλυσης των προαναφερθέντων αερίων μέσω της τεχνικής κλειστού θαλάμου, </w:t>
      </w:r>
      <w:r w:rsidR="00583F05">
        <w:rPr>
          <w:rFonts w:cstheme="minorHAnsi"/>
        </w:rPr>
        <w:t xml:space="preserve">όπως επίσης </w:t>
      </w:r>
      <w:r>
        <w:rPr>
          <w:rFonts w:cstheme="minorHAnsi"/>
        </w:rPr>
        <w:t>και τη δυνατότητα ενσωμάτωσ</w:t>
      </w:r>
      <w:r w:rsidR="00583F05">
        <w:rPr>
          <w:rFonts w:cstheme="minorHAnsi"/>
        </w:rPr>
        <w:t>ή</w:t>
      </w:r>
      <w:r>
        <w:rPr>
          <w:rFonts w:cstheme="minorHAnsi"/>
        </w:rPr>
        <w:t xml:space="preserve">ς του σε μετεωρολογικό σταθμό για μέτρηση μέσω </w:t>
      </w:r>
      <w:r>
        <w:rPr>
          <w:rFonts w:cstheme="minorHAnsi"/>
          <w:lang w:val="en-US"/>
        </w:rPr>
        <w:t>eddy</w:t>
      </w:r>
      <w:r w:rsidRPr="00DC7541">
        <w:rPr>
          <w:rFonts w:cstheme="minorHAnsi"/>
        </w:rPr>
        <w:t xml:space="preserve"> </w:t>
      </w:r>
      <w:r>
        <w:rPr>
          <w:rFonts w:cstheme="minorHAnsi"/>
          <w:lang w:val="en-US"/>
        </w:rPr>
        <w:t>covariance</w:t>
      </w:r>
      <w:r w:rsidRPr="00BE2205">
        <w:rPr>
          <w:rFonts w:cstheme="minorHAnsi"/>
        </w:rPr>
        <w:t>.</w:t>
      </w:r>
    </w:p>
    <w:p w14:paraId="65632FC2" w14:textId="77777777" w:rsidR="0092200C" w:rsidRPr="00BE2205" w:rsidRDefault="0092200C" w:rsidP="0092200C">
      <w:pPr>
        <w:spacing w:after="0" w:line="240" w:lineRule="auto"/>
        <w:jc w:val="both"/>
        <w:rPr>
          <w:rFonts w:cstheme="minorHAnsi"/>
          <w:i/>
        </w:rPr>
      </w:pPr>
    </w:p>
    <w:p w14:paraId="292C151F" w14:textId="42D39236" w:rsidR="0092200C" w:rsidRDefault="0092200C" w:rsidP="0092200C">
      <w:pPr>
        <w:spacing w:after="0" w:line="240" w:lineRule="auto"/>
        <w:jc w:val="both"/>
        <w:rPr>
          <w:rFonts w:cstheme="minorHAnsi"/>
          <w:i/>
          <w:u w:val="single"/>
        </w:rPr>
      </w:pPr>
      <w:r w:rsidRPr="00BE2205">
        <w:rPr>
          <w:rFonts w:cstheme="minorHAnsi"/>
          <w:i/>
          <w:u w:val="single"/>
        </w:rPr>
        <w:t>ΙΙ. Χρησιμότητα του οργάνου</w:t>
      </w:r>
    </w:p>
    <w:p w14:paraId="499D045F" w14:textId="77777777" w:rsidR="00583F05" w:rsidRPr="00BE2205" w:rsidRDefault="00583F05" w:rsidP="0092200C">
      <w:pPr>
        <w:spacing w:after="0" w:line="240" w:lineRule="auto"/>
        <w:jc w:val="both"/>
        <w:rPr>
          <w:rFonts w:cstheme="minorHAnsi"/>
          <w:i/>
          <w:u w:val="single"/>
        </w:rPr>
      </w:pPr>
    </w:p>
    <w:p w14:paraId="1B331277" w14:textId="350C6081" w:rsidR="0092200C" w:rsidRPr="00362E39" w:rsidRDefault="0092200C" w:rsidP="0092200C">
      <w:pPr>
        <w:spacing w:after="0" w:line="240" w:lineRule="auto"/>
        <w:jc w:val="both"/>
        <w:rPr>
          <w:rFonts w:cstheme="minorHAnsi"/>
        </w:rPr>
      </w:pPr>
      <w:r>
        <w:rPr>
          <w:rFonts w:cstheme="minorHAnsi"/>
        </w:rPr>
        <w:t xml:space="preserve">Το προτεινόμενο σύστημα θα χρησιμοποιηθεί για εκπαιδευτικές </w:t>
      </w:r>
      <w:r w:rsidR="00B01A58">
        <w:rPr>
          <w:rFonts w:cstheme="minorHAnsi"/>
        </w:rPr>
        <w:t xml:space="preserve">ανάγκες </w:t>
      </w:r>
      <w:r>
        <w:rPr>
          <w:rFonts w:cstheme="minorHAnsi"/>
        </w:rPr>
        <w:t>της Σχολής Μηχανικών Περιβάλλοντος</w:t>
      </w:r>
      <w:r w:rsidR="00B01A58">
        <w:rPr>
          <w:rFonts w:cstheme="minorHAnsi"/>
        </w:rPr>
        <w:t xml:space="preserve">, </w:t>
      </w:r>
      <w:r w:rsidRPr="00BE2205">
        <w:rPr>
          <w:rFonts w:cstheme="minorHAnsi"/>
        </w:rPr>
        <w:t>στο πλαίσιο τ</w:t>
      </w:r>
      <w:r>
        <w:rPr>
          <w:rFonts w:cstheme="minorHAnsi"/>
        </w:rPr>
        <w:t>ων</w:t>
      </w:r>
      <w:r w:rsidRPr="00BE2205">
        <w:rPr>
          <w:rFonts w:cstheme="minorHAnsi"/>
        </w:rPr>
        <w:t xml:space="preserve"> προγραμμάτ</w:t>
      </w:r>
      <w:r>
        <w:rPr>
          <w:rFonts w:cstheme="minorHAnsi"/>
        </w:rPr>
        <w:t>ων προπτυχιακών και μεταπτυχιακών</w:t>
      </w:r>
      <w:r w:rsidRPr="00BE2205">
        <w:rPr>
          <w:rFonts w:cstheme="minorHAnsi"/>
        </w:rPr>
        <w:t xml:space="preserve"> σπουδών της Σχολής Μηχανικών Περιβάλλοντος</w:t>
      </w:r>
      <w:r w:rsidR="00101C06">
        <w:rPr>
          <w:rFonts w:cstheme="minorHAnsi"/>
        </w:rPr>
        <w:t>,</w:t>
      </w:r>
      <w:r w:rsidRPr="00362E39">
        <w:rPr>
          <w:rFonts w:cstheme="minorHAnsi"/>
        </w:rPr>
        <w:t xml:space="preserve"> </w:t>
      </w:r>
      <w:r>
        <w:rPr>
          <w:rFonts w:cstheme="minorHAnsi"/>
        </w:rPr>
        <w:t>θα υποστηρίξει σχετικά μαθήματα (Γεωργική Μηχανική, Επαναχρησιμοποίηση επεξεργασμένων υγρών αποβλήτων) και την εκπόνηση διπλωματικών και μεταπτυχιακών εργασιών.</w:t>
      </w:r>
    </w:p>
    <w:p w14:paraId="11582EA8" w14:textId="77777777" w:rsidR="0092200C" w:rsidRPr="00BE2205" w:rsidRDefault="0092200C" w:rsidP="0092200C">
      <w:pPr>
        <w:spacing w:after="0" w:line="240" w:lineRule="auto"/>
        <w:jc w:val="both"/>
        <w:rPr>
          <w:rFonts w:cstheme="minorHAnsi"/>
        </w:rPr>
      </w:pPr>
    </w:p>
    <w:p w14:paraId="30E2DCEB" w14:textId="77777777" w:rsidR="0092200C" w:rsidRPr="001603D2" w:rsidRDefault="0092200C" w:rsidP="0092200C">
      <w:pPr>
        <w:spacing w:after="0" w:line="240" w:lineRule="auto"/>
        <w:jc w:val="both"/>
        <w:rPr>
          <w:rFonts w:cstheme="minorHAnsi"/>
          <w:i/>
          <w:u w:val="single"/>
        </w:rPr>
      </w:pPr>
      <w:r w:rsidRPr="001603D2">
        <w:rPr>
          <w:rFonts w:cstheme="minorHAnsi"/>
          <w:i/>
          <w:u w:val="single"/>
        </w:rPr>
        <w:t>ΙΙΙ. Τεχνικές προδιαγραφές για φορητό σύστημα μέτρησης υποξειδίου του αζώτου και μεθανίου από έδαφος</w:t>
      </w:r>
    </w:p>
    <w:p w14:paraId="0A41F3D9" w14:textId="77777777" w:rsidR="0092200C" w:rsidRPr="00D85ED6" w:rsidRDefault="0092200C" w:rsidP="0092200C">
      <w:pPr>
        <w:spacing w:after="0" w:line="240" w:lineRule="auto"/>
        <w:ind w:left="1440" w:hanging="1440"/>
        <w:rPr>
          <w:rFonts w:cstheme="minorHAnsi"/>
          <w:b/>
        </w:rPr>
      </w:pPr>
    </w:p>
    <w:p w14:paraId="1F348275" w14:textId="77777777" w:rsidR="0092200C" w:rsidRPr="00D85ED6" w:rsidRDefault="0092200C" w:rsidP="0092200C">
      <w:pPr>
        <w:ind w:right="26"/>
        <w:jc w:val="both"/>
        <w:rPr>
          <w:rFonts w:ascii="Calibri" w:hAnsi="Calibri"/>
          <w:b/>
        </w:rPr>
      </w:pPr>
      <w:r w:rsidRPr="00D85ED6">
        <w:rPr>
          <w:rFonts w:ascii="Calibri" w:hAnsi="Calibri"/>
          <w:b/>
        </w:rPr>
        <w:t>Περιγραφή του οργάνου</w:t>
      </w:r>
    </w:p>
    <w:p w14:paraId="3C7D85F1" w14:textId="77777777" w:rsidR="0092200C" w:rsidRDefault="0092200C" w:rsidP="0092200C">
      <w:pPr>
        <w:spacing w:after="0" w:line="240" w:lineRule="auto"/>
        <w:ind w:right="26"/>
        <w:jc w:val="both"/>
        <w:rPr>
          <w:rFonts w:cstheme="minorHAnsi"/>
        </w:rPr>
      </w:pPr>
      <w:r>
        <w:rPr>
          <w:rFonts w:cstheme="minorHAnsi"/>
        </w:rPr>
        <w:t>Φ</w:t>
      </w:r>
      <w:r w:rsidRPr="00AC3A71">
        <w:rPr>
          <w:rFonts w:cstheme="minorHAnsi"/>
        </w:rPr>
        <w:t>ορητό σύστημα μέτρησης της ροής υποξειδίου του αζώτου</w:t>
      </w:r>
      <w:r w:rsidRPr="00C83156">
        <w:rPr>
          <w:rFonts w:cstheme="minorHAnsi"/>
        </w:rPr>
        <w:t xml:space="preserve">, </w:t>
      </w:r>
      <w:r>
        <w:rPr>
          <w:rFonts w:cstheme="minorHAnsi"/>
        </w:rPr>
        <w:t>διοξειδίου του άνθρακα</w:t>
      </w:r>
      <w:r w:rsidRPr="00AC3A71">
        <w:rPr>
          <w:rFonts w:cstheme="minorHAnsi"/>
        </w:rPr>
        <w:t xml:space="preserve"> και μεθανίου από το έδαφος σε συνθήκες αγρού, καθώς και σε συνθήκες εργαστηρίου. Το σύστημα θα πρέπει να έχει την δυνατότητα μέτρησης του ρυθμού έκλυσης των προαναφερθέντων αερίων μέσω της τεχνικής κλειστού θαλάμου, αλλά επίσης και την δυνατότητα ενσωμάτωσης του σε μετεωρολογικό σταθμό για μέτρηση μέσω eddy covariance.</w:t>
      </w:r>
    </w:p>
    <w:p w14:paraId="492C5CB1" w14:textId="77777777" w:rsidR="0092200C" w:rsidRPr="00D85ED6" w:rsidRDefault="0092200C" w:rsidP="00B01A58">
      <w:pPr>
        <w:spacing w:after="0" w:line="240" w:lineRule="auto"/>
        <w:ind w:right="26"/>
        <w:rPr>
          <w:rFonts w:cstheme="minorHAnsi"/>
          <w:b/>
        </w:rPr>
      </w:pPr>
    </w:p>
    <w:p w14:paraId="45ECCF36" w14:textId="77777777" w:rsidR="0092200C" w:rsidRPr="00D85ED6" w:rsidRDefault="0092200C" w:rsidP="0092200C">
      <w:pPr>
        <w:rPr>
          <w:rFonts w:cstheme="minorHAnsi"/>
        </w:rPr>
      </w:pPr>
      <w:r w:rsidRPr="00D85ED6">
        <w:rPr>
          <w:rFonts w:ascii="Calibri" w:hAnsi="Calibri"/>
          <w:b/>
        </w:rPr>
        <w:t xml:space="preserve">Συνολικός Προϋπολογισμός:  </w:t>
      </w:r>
      <w:r>
        <w:rPr>
          <w:rFonts w:ascii="Calibri" w:hAnsi="Calibri"/>
          <w:b/>
        </w:rPr>
        <w:t>86.0</w:t>
      </w:r>
      <w:r w:rsidRPr="00D85ED6">
        <w:rPr>
          <w:rFonts w:ascii="Calibri" w:hAnsi="Calibri"/>
          <w:b/>
        </w:rPr>
        <w:t>00,00 €</w:t>
      </w:r>
      <w:r>
        <w:rPr>
          <w:rFonts w:ascii="Calibri" w:hAnsi="Calibri"/>
          <w:b/>
        </w:rPr>
        <w:t xml:space="preserve"> (συμπεριλαμβανομένου Φ.Π.Α.)</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500"/>
        <w:gridCol w:w="1530"/>
        <w:gridCol w:w="1440"/>
        <w:gridCol w:w="1574"/>
      </w:tblGrid>
      <w:tr w:rsidR="0092200C" w:rsidRPr="00B01A58" w14:paraId="030BF239" w14:textId="77777777" w:rsidTr="00C82160">
        <w:trPr>
          <w:trHeight w:val="330"/>
          <w:tblHeader/>
          <w:jc w:val="center"/>
        </w:trPr>
        <w:tc>
          <w:tcPr>
            <w:tcW w:w="739" w:type="dxa"/>
            <w:shd w:val="clear" w:color="auto" w:fill="C0C0C0"/>
            <w:vAlign w:val="bottom"/>
          </w:tcPr>
          <w:p w14:paraId="28D62D73" w14:textId="77777777" w:rsidR="0092200C" w:rsidRPr="00B01A58" w:rsidRDefault="0092200C" w:rsidP="00C82160">
            <w:pPr>
              <w:spacing w:after="0" w:line="240" w:lineRule="auto"/>
              <w:jc w:val="center"/>
              <w:rPr>
                <w:rFonts w:cstheme="minorHAnsi"/>
                <w:b/>
              </w:rPr>
            </w:pPr>
            <w:r w:rsidRPr="00B01A58">
              <w:rPr>
                <w:rFonts w:cstheme="minorHAnsi"/>
                <w:b/>
              </w:rPr>
              <w:br w:type="page"/>
              <w:t>Α/Α</w:t>
            </w:r>
          </w:p>
        </w:tc>
        <w:tc>
          <w:tcPr>
            <w:tcW w:w="6030" w:type="dxa"/>
            <w:gridSpan w:val="2"/>
            <w:shd w:val="clear" w:color="auto" w:fill="C0C0C0"/>
            <w:vAlign w:val="bottom"/>
          </w:tcPr>
          <w:p w14:paraId="3B9A5EA8" w14:textId="77777777" w:rsidR="0092200C" w:rsidRPr="00B01A58" w:rsidRDefault="0092200C" w:rsidP="00C82160">
            <w:pPr>
              <w:spacing w:after="0" w:line="240" w:lineRule="auto"/>
              <w:jc w:val="center"/>
              <w:rPr>
                <w:rFonts w:cstheme="minorHAnsi"/>
                <w:b/>
              </w:rPr>
            </w:pPr>
            <w:r w:rsidRPr="00B01A58">
              <w:rPr>
                <w:rFonts w:cstheme="minorHAnsi"/>
                <w:b/>
              </w:rPr>
              <w:t>ΠΡΟΔΙΑΓΡΑΦΕΣ</w:t>
            </w:r>
          </w:p>
        </w:tc>
        <w:tc>
          <w:tcPr>
            <w:tcW w:w="3014" w:type="dxa"/>
            <w:gridSpan w:val="2"/>
            <w:shd w:val="clear" w:color="auto" w:fill="C0C0C0"/>
            <w:vAlign w:val="bottom"/>
          </w:tcPr>
          <w:p w14:paraId="2C2E309E" w14:textId="77777777" w:rsidR="0092200C" w:rsidRPr="00B01A58" w:rsidRDefault="0092200C" w:rsidP="00C82160">
            <w:pPr>
              <w:spacing w:after="0" w:line="240" w:lineRule="auto"/>
              <w:jc w:val="center"/>
              <w:rPr>
                <w:rFonts w:cstheme="minorHAnsi"/>
                <w:b/>
              </w:rPr>
            </w:pPr>
            <w:r w:rsidRPr="00B01A58">
              <w:rPr>
                <w:rFonts w:cstheme="minorHAnsi"/>
                <w:b/>
              </w:rPr>
              <w:t>ΠΡΟΣΦΟΡΑ</w:t>
            </w:r>
          </w:p>
        </w:tc>
      </w:tr>
      <w:tr w:rsidR="0092200C" w:rsidRPr="00B01A58" w14:paraId="00F2F163" w14:textId="77777777" w:rsidTr="00C82160">
        <w:trPr>
          <w:tblHeader/>
          <w:jc w:val="center"/>
        </w:trPr>
        <w:tc>
          <w:tcPr>
            <w:tcW w:w="739" w:type="dxa"/>
            <w:shd w:val="clear" w:color="auto" w:fill="FFFFFF"/>
            <w:vAlign w:val="center"/>
          </w:tcPr>
          <w:p w14:paraId="7C58197E" w14:textId="77777777" w:rsidR="0092200C" w:rsidRPr="00B01A58" w:rsidRDefault="0092200C" w:rsidP="00C82160">
            <w:pPr>
              <w:tabs>
                <w:tab w:val="left" w:pos="720"/>
              </w:tabs>
              <w:spacing w:after="0" w:line="240" w:lineRule="auto"/>
              <w:jc w:val="center"/>
              <w:rPr>
                <w:rFonts w:cstheme="minorHAnsi"/>
                <w:b/>
              </w:rPr>
            </w:pPr>
            <w:r w:rsidRPr="00B01A58">
              <w:rPr>
                <w:rFonts w:cstheme="minorHAnsi"/>
                <w:b/>
              </w:rPr>
              <w:t>(α)</w:t>
            </w:r>
          </w:p>
        </w:tc>
        <w:tc>
          <w:tcPr>
            <w:tcW w:w="4500" w:type="dxa"/>
            <w:shd w:val="clear" w:color="auto" w:fill="FFFFFF"/>
            <w:vAlign w:val="center"/>
          </w:tcPr>
          <w:p w14:paraId="5AD6FE18" w14:textId="77777777" w:rsidR="0092200C" w:rsidRPr="00B01A58" w:rsidRDefault="0092200C" w:rsidP="00C82160">
            <w:pPr>
              <w:spacing w:after="0" w:line="240" w:lineRule="auto"/>
              <w:jc w:val="center"/>
              <w:rPr>
                <w:rFonts w:cstheme="minorHAnsi"/>
                <w:b/>
              </w:rPr>
            </w:pPr>
            <w:r w:rsidRPr="00B01A58">
              <w:rPr>
                <w:rFonts w:cstheme="minorHAnsi"/>
                <w:b/>
              </w:rPr>
              <w:t>(β)</w:t>
            </w:r>
          </w:p>
        </w:tc>
        <w:tc>
          <w:tcPr>
            <w:tcW w:w="1530" w:type="dxa"/>
            <w:shd w:val="clear" w:color="auto" w:fill="FFFFFF"/>
            <w:vAlign w:val="center"/>
          </w:tcPr>
          <w:p w14:paraId="04DED14A" w14:textId="77777777" w:rsidR="0092200C" w:rsidRPr="00B01A58" w:rsidRDefault="0092200C" w:rsidP="00C82160">
            <w:pPr>
              <w:tabs>
                <w:tab w:val="left" w:pos="720"/>
              </w:tabs>
              <w:spacing w:after="0" w:line="240" w:lineRule="auto"/>
              <w:jc w:val="center"/>
              <w:rPr>
                <w:rFonts w:cstheme="minorHAnsi"/>
                <w:b/>
              </w:rPr>
            </w:pPr>
            <w:r w:rsidRPr="00B01A58">
              <w:rPr>
                <w:rFonts w:cstheme="minorHAnsi"/>
                <w:b/>
              </w:rPr>
              <w:t>(γ)</w:t>
            </w:r>
          </w:p>
        </w:tc>
        <w:tc>
          <w:tcPr>
            <w:tcW w:w="1440" w:type="dxa"/>
            <w:shd w:val="clear" w:color="auto" w:fill="FFFFFF"/>
            <w:vAlign w:val="center"/>
          </w:tcPr>
          <w:p w14:paraId="730FACF1" w14:textId="77777777" w:rsidR="0092200C" w:rsidRPr="00B01A58" w:rsidRDefault="0092200C" w:rsidP="00C82160">
            <w:pPr>
              <w:tabs>
                <w:tab w:val="left" w:pos="720"/>
              </w:tabs>
              <w:spacing w:after="0" w:line="240" w:lineRule="auto"/>
              <w:jc w:val="center"/>
              <w:rPr>
                <w:rFonts w:cstheme="minorHAnsi"/>
                <w:b/>
              </w:rPr>
            </w:pPr>
            <w:r w:rsidRPr="00B01A58">
              <w:rPr>
                <w:rFonts w:cstheme="minorHAnsi"/>
                <w:b/>
              </w:rPr>
              <w:t>(δ)</w:t>
            </w:r>
          </w:p>
        </w:tc>
        <w:tc>
          <w:tcPr>
            <w:tcW w:w="1574" w:type="dxa"/>
            <w:shd w:val="clear" w:color="auto" w:fill="FFFFFF"/>
            <w:vAlign w:val="center"/>
          </w:tcPr>
          <w:p w14:paraId="3B6A8812" w14:textId="77777777" w:rsidR="0092200C" w:rsidRPr="00B01A58" w:rsidRDefault="0092200C" w:rsidP="00C82160">
            <w:pPr>
              <w:tabs>
                <w:tab w:val="left" w:pos="720"/>
              </w:tabs>
              <w:spacing w:after="0" w:line="240" w:lineRule="auto"/>
              <w:jc w:val="center"/>
              <w:rPr>
                <w:rFonts w:cstheme="minorHAnsi"/>
                <w:b/>
              </w:rPr>
            </w:pPr>
            <w:r w:rsidRPr="00B01A58">
              <w:rPr>
                <w:rFonts w:cstheme="minorHAnsi"/>
                <w:b/>
              </w:rPr>
              <w:t>(ε)</w:t>
            </w:r>
          </w:p>
        </w:tc>
      </w:tr>
      <w:tr w:rsidR="0092200C" w:rsidRPr="00B01A58" w14:paraId="527D6911" w14:textId="77777777" w:rsidTr="00C82160">
        <w:trPr>
          <w:jc w:val="center"/>
        </w:trPr>
        <w:tc>
          <w:tcPr>
            <w:tcW w:w="739" w:type="dxa"/>
            <w:shd w:val="clear" w:color="auto" w:fill="B3B3B3"/>
          </w:tcPr>
          <w:p w14:paraId="03230416" w14:textId="77777777" w:rsidR="0092200C" w:rsidRPr="00B01A58" w:rsidRDefault="0092200C" w:rsidP="00C82160">
            <w:pPr>
              <w:pStyle w:val="2"/>
              <w:rPr>
                <w:rFonts w:asciiTheme="minorHAnsi" w:hAnsiTheme="minorHAnsi" w:cstheme="minorHAnsi"/>
                <w:i/>
                <w:sz w:val="22"/>
                <w:szCs w:val="22"/>
              </w:rPr>
            </w:pPr>
          </w:p>
        </w:tc>
        <w:tc>
          <w:tcPr>
            <w:tcW w:w="4500" w:type="dxa"/>
            <w:shd w:val="clear" w:color="auto" w:fill="B3B3B3"/>
          </w:tcPr>
          <w:p w14:paraId="71607E68" w14:textId="77777777" w:rsidR="0092200C" w:rsidRPr="00B01A58" w:rsidRDefault="0092200C" w:rsidP="00C82160">
            <w:pPr>
              <w:pStyle w:val="2"/>
              <w:rPr>
                <w:rFonts w:asciiTheme="minorHAnsi" w:hAnsiTheme="minorHAnsi" w:cstheme="minorHAnsi"/>
                <w:i/>
                <w:sz w:val="22"/>
                <w:szCs w:val="22"/>
              </w:rPr>
            </w:pPr>
            <w:r w:rsidRPr="00B01A58">
              <w:rPr>
                <w:rFonts w:asciiTheme="minorHAnsi" w:hAnsiTheme="minorHAnsi" w:cstheme="minorHAnsi"/>
                <w:i/>
                <w:sz w:val="22"/>
                <w:szCs w:val="22"/>
              </w:rPr>
              <w:tab/>
            </w:r>
          </w:p>
        </w:tc>
        <w:tc>
          <w:tcPr>
            <w:tcW w:w="1530" w:type="dxa"/>
            <w:shd w:val="clear" w:color="auto" w:fill="B3B3B3"/>
            <w:vAlign w:val="center"/>
          </w:tcPr>
          <w:p w14:paraId="1DDE4CE3" w14:textId="77777777" w:rsidR="0092200C" w:rsidRPr="00B01A58" w:rsidRDefault="0092200C" w:rsidP="00C82160">
            <w:pPr>
              <w:spacing w:after="0" w:line="240" w:lineRule="auto"/>
              <w:jc w:val="center"/>
              <w:rPr>
                <w:rFonts w:cstheme="minorHAnsi"/>
                <w:b/>
              </w:rPr>
            </w:pPr>
            <w:r w:rsidRPr="00B01A58">
              <w:rPr>
                <w:rFonts w:cstheme="minorHAnsi"/>
                <w:b/>
              </w:rPr>
              <w:t>ΥΠΟΧΡ/ΚΗ ΑΠΑΙΤΗΣΗ</w:t>
            </w:r>
          </w:p>
        </w:tc>
        <w:tc>
          <w:tcPr>
            <w:tcW w:w="1440" w:type="dxa"/>
            <w:shd w:val="clear" w:color="auto" w:fill="B3B3B3"/>
            <w:vAlign w:val="center"/>
          </w:tcPr>
          <w:p w14:paraId="74385762" w14:textId="77777777" w:rsidR="0092200C" w:rsidRPr="00B01A58" w:rsidRDefault="0092200C" w:rsidP="00C82160">
            <w:pPr>
              <w:spacing w:after="0" w:line="240" w:lineRule="auto"/>
              <w:jc w:val="center"/>
              <w:rPr>
                <w:rFonts w:cstheme="minorHAnsi"/>
                <w:b/>
              </w:rPr>
            </w:pPr>
            <w:r w:rsidRPr="00B01A58">
              <w:rPr>
                <w:rFonts w:cstheme="minorHAnsi"/>
                <w:b/>
              </w:rPr>
              <w:t>ΑΠΑΝΤΗΣΗ ΠΡΟΜ/ΤΗ</w:t>
            </w:r>
          </w:p>
        </w:tc>
        <w:tc>
          <w:tcPr>
            <w:tcW w:w="1574" w:type="dxa"/>
            <w:shd w:val="clear" w:color="auto" w:fill="B3B3B3"/>
            <w:vAlign w:val="center"/>
          </w:tcPr>
          <w:p w14:paraId="307D5046" w14:textId="77777777" w:rsidR="0092200C" w:rsidRPr="00B01A58" w:rsidRDefault="0092200C" w:rsidP="00C82160">
            <w:pPr>
              <w:spacing w:after="0" w:line="240" w:lineRule="auto"/>
              <w:jc w:val="center"/>
              <w:rPr>
                <w:rFonts w:cstheme="minorHAnsi"/>
                <w:b/>
              </w:rPr>
            </w:pPr>
            <w:r w:rsidRPr="00B01A58">
              <w:rPr>
                <w:rFonts w:cstheme="minorHAnsi"/>
                <w:b/>
              </w:rPr>
              <w:t>ΠΑΡΑΠΟΜΠΗ</w:t>
            </w:r>
          </w:p>
        </w:tc>
      </w:tr>
      <w:tr w:rsidR="0092200C" w:rsidRPr="00B01A58" w14:paraId="4AC531B1" w14:textId="77777777" w:rsidTr="00C82160">
        <w:trPr>
          <w:trHeight w:val="70"/>
          <w:jc w:val="center"/>
        </w:trPr>
        <w:tc>
          <w:tcPr>
            <w:tcW w:w="739" w:type="dxa"/>
            <w:vAlign w:val="center"/>
          </w:tcPr>
          <w:p w14:paraId="303490A3"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6B9D806C" w14:textId="77777777" w:rsidR="0092200C" w:rsidRPr="00B01A58" w:rsidRDefault="0092200C" w:rsidP="00C82160">
            <w:pPr>
              <w:spacing w:after="0" w:line="240" w:lineRule="auto"/>
              <w:rPr>
                <w:rFonts w:cstheme="minorHAnsi"/>
              </w:rPr>
            </w:pPr>
            <w:r w:rsidRPr="00B01A58">
              <w:rPr>
                <w:rFonts w:cstheme="minorHAnsi"/>
              </w:rPr>
              <w:t>Αυτόνομο σύστημα ταυτόχρονης μέτρησης του ρυθμού έκλυσης Ν</w:t>
            </w:r>
            <w:r w:rsidRPr="00B01A58">
              <w:rPr>
                <w:rFonts w:cstheme="minorHAnsi"/>
                <w:vertAlign w:val="subscript"/>
              </w:rPr>
              <w:t>2</w:t>
            </w:r>
            <w:r w:rsidRPr="00B01A58">
              <w:rPr>
                <w:rFonts w:cstheme="minorHAnsi"/>
              </w:rPr>
              <w:t xml:space="preserve">Ο, </w:t>
            </w:r>
            <w:r w:rsidRPr="00B01A58">
              <w:rPr>
                <w:rFonts w:cstheme="minorHAnsi"/>
                <w:lang w:val="en-US"/>
              </w:rPr>
              <w:t>CO</w:t>
            </w:r>
            <w:r w:rsidRPr="00B01A58">
              <w:rPr>
                <w:rFonts w:cstheme="minorHAnsi"/>
                <w:vertAlign w:val="subscript"/>
              </w:rPr>
              <w:t>2</w:t>
            </w:r>
            <w:r w:rsidRPr="00B01A58">
              <w:rPr>
                <w:rFonts w:cstheme="minorHAnsi"/>
              </w:rPr>
              <w:t xml:space="preserve"> και </w:t>
            </w:r>
            <w:r w:rsidRPr="00B01A58">
              <w:rPr>
                <w:rFonts w:cstheme="minorHAnsi"/>
                <w:lang w:val="en-US"/>
              </w:rPr>
              <w:t>CH</w:t>
            </w:r>
            <w:r w:rsidRPr="00B01A58">
              <w:rPr>
                <w:rFonts w:cstheme="minorHAnsi"/>
                <w:vertAlign w:val="subscript"/>
              </w:rPr>
              <w:t>4</w:t>
            </w:r>
            <w:r w:rsidRPr="00B01A58">
              <w:rPr>
                <w:rFonts w:cstheme="minorHAnsi"/>
              </w:rPr>
              <w:t xml:space="preserve"> από έδαφος.</w:t>
            </w:r>
          </w:p>
        </w:tc>
        <w:tc>
          <w:tcPr>
            <w:tcW w:w="1530" w:type="dxa"/>
            <w:vAlign w:val="center"/>
          </w:tcPr>
          <w:p w14:paraId="1454ACD1"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0F7691E4"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52C781A3" w14:textId="77777777" w:rsidR="0092200C" w:rsidRPr="00B01A58" w:rsidRDefault="0092200C" w:rsidP="00C82160">
            <w:pPr>
              <w:tabs>
                <w:tab w:val="left" w:pos="720"/>
              </w:tabs>
              <w:spacing w:after="0" w:line="240" w:lineRule="auto"/>
              <w:rPr>
                <w:rFonts w:cstheme="minorHAnsi"/>
                <w:b/>
              </w:rPr>
            </w:pPr>
          </w:p>
        </w:tc>
      </w:tr>
      <w:tr w:rsidR="0092200C" w:rsidRPr="00B01A58" w14:paraId="0A6589BA" w14:textId="77777777" w:rsidTr="00C82160">
        <w:trPr>
          <w:trHeight w:val="70"/>
          <w:jc w:val="center"/>
        </w:trPr>
        <w:tc>
          <w:tcPr>
            <w:tcW w:w="739" w:type="dxa"/>
            <w:vAlign w:val="center"/>
          </w:tcPr>
          <w:p w14:paraId="0A102739"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28BD79F8" w14:textId="77777777" w:rsidR="0092200C" w:rsidRPr="00B01A58" w:rsidRDefault="0092200C" w:rsidP="00C82160">
            <w:pPr>
              <w:spacing w:after="0" w:line="240" w:lineRule="auto"/>
              <w:rPr>
                <w:rFonts w:cstheme="minorHAnsi"/>
                <w:lang w:val="en-US"/>
              </w:rPr>
            </w:pPr>
            <w:r w:rsidRPr="00B01A58">
              <w:rPr>
                <w:rFonts w:cstheme="minorHAnsi"/>
              </w:rPr>
              <w:t>Φορητότητα και αυτονομία</w:t>
            </w:r>
          </w:p>
        </w:tc>
        <w:tc>
          <w:tcPr>
            <w:tcW w:w="1530" w:type="dxa"/>
            <w:vAlign w:val="center"/>
          </w:tcPr>
          <w:p w14:paraId="07FCE4C8"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0BE17D4A"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64902EF0" w14:textId="77777777" w:rsidR="0092200C" w:rsidRPr="00B01A58" w:rsidRDefault="0092200C" w:rsidP="00C82160">
            <w:pPr>
              <w:tabs>
                <w:tab w:val="left" w:pos="720"/>
              </w:tabs>
              <w:spacing w:after="0" w:line="240" w:lineRule="auto"/>
              <w:rPr>
                <w:rFonts w:cstheme="minorHAnsi"/>
                <w:b/>
              </w:rPr>
            </w:pPr>
          </w:p>
        </w:tc>
      </w:tr>
      <w:tr w:rsidR="0092200C" w:rsidRPr="00B01A58" w14:paraId="3A4D3DC5" w14:textId="77777777" w:rsidTr="00C82160">
        <w:trPr>
          <w:trHeight w:val="70"/>
          <w:jc w:val="center"/>
        </w:trPr>
        <w:tc>
          <w:tcPr>
            <w:tcW w:w="739" w:type="dxa"/>
            <w:vAlign w:val="center"/>
          </w:tcPr>
          <w:p w14:paraId="7461648E"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575BA06F" w14:textId="32B9B63D" w:rsidR="0092200C" w:rsidRPr="00B01A58" w:rsidRDefault="0092200C" w:rsidP="00C82160">
            <w:pPr>
              <w:spacing w:after="0" w:line="240" w:lineRule="auto"/>
              <w:rPr>
                <w:rFonts w:cstheme="minorHAnsi"/>
              </w:rPr>
            </w:pPr>
            <w:r w:rsidRPr="00B01A58">
              <w:rPr>
                <w:rFonts w:cstheme="minorHAnsi"/>
              </w:rPr>
              <w:t xml:space="preserve">Ικανότητα πραγματοποίησης μετρήσεων πεδίου των παραπάνω αερίων με τη μέθοδο του κλειστού θαλάμου. </w:t>
            </w:r>
          </w:p>
        </w:tc>
        <w:tc>
          <w:tcPr>
            <w:tcW w:w="1530" w:type="dxa"/>
            <w:vAlign w:val="center"/>
          </w:tcPr>
          <w:p w14:paraId="71269E1C"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718C8591"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36ECED02" w14:textId="77777777" w:rsidR="0092200C" w:rsidRPr="00B01A58" w:rsidRDefault="0092200C" w:rsidP="00C82160">
            <w:pPr>
              <w:tabs>
                <w:tab w:val="left" w:pos="720"/>
              </w:tabs>
              <w:spacing w:after="0" w:line="240" w:lineRule="auto"/>
              <w:rPr>
                <w:rFonts w:cstheme="minorHAnsi"/>
                <w:b/>
              </w:rPr>
            </w:pPr>
          </w:p>
        </w:tc>
      </w:tr>
      <w:tr w:rsidR="0092200C" w:rsidRPr="00B01A58" w14:paraId="296709B4" w14:textId="77777777" w:rsidTr="00C82160">
        <w:trPr>
          <w:trHeight w:val="70"/>
          <w:jc w:val="center"/>
        </w:trPr>
        <w:tc>
          <w:tcPr>
            <w:tcW w:w="739" w:type="dxa"/>
            <w:vAlign w:val="center"/>
          </w:tcPr>
          <w:p w14:paraId="40477274"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0FFE9559" w14:textId="77777777" w:rsidR="0092200C" w:rsidRPr="00B01A58" w:rsidRDefault="0092200C" w:rsidP="00C82160">
            <w:pPr>
              <w:spacing w:after="0" w:line="240" w:lineRule="auto"/>
              <w:rPr>
                <w:rFonts w:cstheme="minorHAnsi"/>
              </w:rPr>
            </w:pPr>
            <w:r w:rsidRPr="00B01A58">
              <w:rPr>
                <w:rFonts w:cstheme="minorHAnsi"/>
              </w:rPr>
              <w:t xml:space="preserve">Ικανότητα πραγματοποίησης μετρήσεων των παραπάνω αερίων στο εργαστήριο σε δείγματα μικρού όγκου (0,5 </w:t>
            </w:r>
            <w:r w:rsidRPr="00B01A58">
              <w:rPr>
                <w:rFonts w:cstheme="minorHAnsi"/>
                <w:lang w:val="en-US"/>
              </w:rPr>
              <w:t>L</w:t>
            </w:r>
            <w:r w:rsidRPr="00B01A58">
              <w:rPr>
                <w:rFonts w:cstheme="minorHAnsi"/>
              </w:rPr>
              <w:t>).</w:t>
            </w:r>
          </w:p>
        </w:tc>
        <w:tc>
          <w:tcPr>
            <w:tcW w:w="1530" w:type="dxa"/>
            <w:vAlign w:val="center"/>
          </w:tcPr>
          <w:p w14:paraId="34B43C91"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01845A3A"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4D86047D" w14:textId="77777777" w:rsidR="0092200C" w:rsidRPr="00B01A58" w:rsidRDefault="0092200C" w:rsidP="00C82160">
            <w:pPr>
              <w:tabs>
                <w:tab w:val="left" w:pos="720"/>
              </w:tabs>
              <w:spacing w:after="0" w:line="240" w:lineRule="auto"/>
              <w:rPr>
                <w:rFonts w:cstheme="minorHAnsi"/>
                <w:b/>
              </w:rPr>
            </w:pPr>
          </w:p>
        </w:tc>
      </w:tr>
      <w:tr w:rsidR="0092200C" w:rsidRPr="00B01A58" w14:paraId="64416D1B" w14:textId="77777777" w:rsidTr="00C82160">
        <w:trPr>
          <w:trHeight w:val="70"/>
          <w:jc w:val="center"/>
        </w:trPr>
        <w:tc>
          <w:tcPr>
            <w:tcW w:w="739" w:type="dxa"/>
            <w:vAlign w:val="center"/>
          </w:tcPr>
          <w:p w14:paraId="70EBF89B"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27AD57AF" w14:textId="77777777" w:rsidR="0092200C" w:rsidRPr="00B01A58" w:rsidRDefault="0092200C" w:rsidP="00C82160">
            <w:pPr>
              <w:spacing w:after="0" w:line="240" w:lineRule="auto"/>
              <w:rPr>
                <w:rFonts w:cstheme="minorHAnsi"/>
              </w:rPr>
            </w:pPr>
            <w:r w:rsidRPr="00B01A58">
              <w:rPr>
                <w:rFonts w:cstheme="minorHAnsi"/>
              </w:rPr>
              <w:t xml:space="preserve">Δυνατότητα ενσωμάτωσης συστήματος σε μετεωρολογικό κλωβό για πραγματοποίηση μετρήσεων με </w:t>
            </w:r>
            <w:r w:rsidRPr="00B01A58">
              <w:rPr>
                <w:rFonts w:cstheme="minorHAnsi"/>
                <w:lang w:val="en-US"/>
              </w:rPr>
              <w:t>eddy</w:t>
            </w:r>
            <w:r w:rsidRPr="00B01A58">
              <w:rPr>
                <w:rFonts w:cstheme="minorHAnsi"/>
              </w:rPr>
              <w:t xml:space="preserve"> </w:t>
            </w:r>
            <w:r w:rsidRPr="00B01A58">
              <w:rPr>
                <w:rFonts w:cstheme="minorHAnsi"/>
                <w:lang w:val="en-US"/>
              </w:rPr>
              <w:t>covariance</w:t>
            </w:r>
            <w:r w:rsidRPr="00B01A58">
              <w:rPr>
                <w:rFonts w:cstheme="minorHAnsi"/>
              </w:rPr>
              <w:t>.</w:t>
            </w:r>
          </w:p>
        </w:tc>
        <w:tc>
          <w:tcPr>
            <w:tcW w:w="1530" w:type="dxa"/>
            <w:vAlign w:val="center"/>
          </w:tcPr>
          <w:p w14:paraId="40099457"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4A8C972F"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0E90CE27" w14:textId="77777777" w:rsidR="0092200C" w:rsidRPr="00B01A58" w:rsidRDefault="0092200C" w:rsidP="00C82160">
            <w:pPr>
              <w:tabs>
                <w:tab w:val="left" w:pos="720"/>
              </w:tabs>
              <w:spacing w:after="0" w:line="240" w:lineRule="auto"/>
              <w:rPr>
                <w:rFonts w:cstheme="minorHAnsi"/>
                <w:b/>
              </w:rPr>
            </w:pPr>
          </w:p>
        </w:tc>
      </w:tr>
      <w:tr w:rsidR="0092200C" w:rsidRPr="00B01A58" w14:paraId="5BAB78FD" w14:textId="77777777" w:rsidTr="00C82160">
        <w:trPr>
          <w:trHeight w:val="70"/>
          <w:jc w:val="center"/>
        </w:trPr>
        <w:tc>
          <w:tcPr>
            <w:tcW w:w="739" w:type="dxa"/>
            <w:vAlign w:val="center"/>
          </w:tcPr>
          <w:p w14:paraId="3D0394D4"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4D7151B2" w14:textId="16E3E847" w:rsidR="0092200C" w:rsidRPr="00B01A58" w:rsidRDefault="0092200C" w:rsidP="00C82160">
            <w:pPr>
              <w:spacing w:after="0" w:line="240" w:lineRule="auto"/>
              <w:rPr>
                <w:rFonts w:cstheme="minorHAnsi"/>
              </w:rPr>
            </w:pPr>
            <w:r w:rsidRPr="00B01A58">
              <w:rPr>
                <w:rFonts w:cstheme="minorHAnsi"/>
              </w:rPr>
              <w:t>Μη περιορισμός όσο</w:t>
            </w:r>
            <w:r w:rsidR="00211E06" w:rsidRPr="00B01A58">
              <w:rPr>
                <w:rFonts w:cstheme="minorHAnsi"/>
              </w:rPr>
              <w:t>ν</w:t>
            </w:r>
            <w:r w:rsidRPr="00B01A58">
              <w:rPr>
                <w:rFonts w:cstheme="minorHAnsi"/>
              </w:rPr>
              <w:t xml:space="preserve"> αφορά </w:t>
            </w:r>
            <w:r w:rsidR="00211E06" w:rsidRPr="00B01A58">
              <w:rPr>
                <w:rFonts w:cstheme="minorHAnsi"/>
              </w:rPr>
              <w:t>σ</w:t>
            </w:r>
            <w:r w:rsidRPr="00B01A58">
              <w:rPr>
                <w:rFonts w:cstheme="minorHAnsi"/>
              </w:rPr>
              <w:t>τη χρήση κλειστών θαλάμων (χειροποίητοι ή από εμπορικούς οίκους)</w:t>
            </w:r>
          </w:p>
        </w:tc>
        <w:tc>
          <w:tcPr>
            <w:tcW w:w="1530" w:type="dxa"/>
            <w:vAlign w:val="center"/>
          </w:tcPr>
          <w:p w14:paraId="0F57FAD9"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3D3F20DD"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39DC8372" w14:textId="77777777" w:rsidR="0092200C" w:rsidRPr="00B01A58" w:rsidRDefault="0092200C" w:rsidP="00C82160">
            <w:pPr>
              <w:tabs>
                <w:tab w:val="left" w:pos="720"/>
              </w:tabs>
              <w:spacing w:after="0" w:line="240" w:lineRule="auto"/>
              <w:rPr>
                <w:rFonts w:cstheme="minorHAnsi"/>
                <w:b/>
              </w:rPr>
            </w:pPr>
          </w:p>
        </w:tc>
      </w:tr>
      <w:tr w:rsidR="0092200C" w:rsidRPr="00B01A58" w14:paraId="6F141940" w14:textId="77777777" w:rsidTr="00C82160">
        <w:trPr>
          <w:trHeight w:val="70"/>
          <w:jc w:val="center"/>
        </w:trPr>
        <w:tc>
          <w:tcPr>
            <w:tcW w:w="739" w:type="dxa"/>
            <w:vAlign w:val="center"/>
          </w:tcPr>
          <w:p w14:paraId="5C4D742D"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226EBC44" w14:textId="77777777" w:rsidR="0092200C" w:rsidRPr="00B01A58" w:rsidRDefault="0092200C" w:rsidP="00C82160">
            <w:pPr>
              <w:spacing w:after="0" w:line="240" w:lineRule="auto"/>
              <w:rPr>
                <w:rFonts w:cstheme="minorHAnsi"/>
              </w:rPr>
            </w:pPr>
            <w:r w:rsidRPr="00B01A58">
              <w:rPr>
                <w:rFonts w:cstheme="minorHAnsi"/>
              </w:rPr>
              <w:t>Εύρος μέτρησης Ν</w:t>
            </w:r>
            <w:r w:rsidRPr="00B01A58">
              <w:rPr>
                <w:rFonts w:cstheme="minorHAnsi"/>
                <w:vertAlign w:val="subscript"/>
              </w:rPr>
              <w:t>2</w:t>
            </w:r>
            <w:r w:rsidRPr="00B01A58">
              <w:rPr>
                <w:rFonts w:cstheme="minorHAnsi"/>
              </w:rPr>
              <w:t xml:space="preserve">Ο 2,0-20 </w:t>
            </w:r>
            <w:r w:rsidRPr="00B01A58">
              <w:rPr>
                <w:rFonts w:cstheme="minorHAnsi"/>
                <w:lang w:val="en-US"/>
              </w:rPr>
              <w:t>ppm</w:t>
            </w:r>
            <w:r w:rsidRPr="00B01A58">
              <w:rPr>
                <w:rFonts w:cstheme="minorHAnsi"/>
              </w:rPr>
              <w:t xml:space="preserve"> ή μεγαλύτερο </w:t>
            </w:r>
          </w:p>
        </w:tc>
        <w:tc>
          <w:tcPr>
            <w:tcW w:w="1530" w:type="dxa"/>
            <w:vAlign w:val="center"/>
          </w:tcPr>
          <w:p w14:paraId="0D392EFC"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65CC2873"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6438B8BD" w14:textId="77777777" w:rsidR="0092200C" w:rsidRPr="00B01A58" w:rsidRDefault="0092200C" w:rsidP="00C82160">
            <w:pPr>
              <w:tabs>
                <w:tab w:val="left" w:pos="720"/>
              </w:tabs>
              <w:spacing w:after="0" w:line="240" w:lineRule="auto"/>
              <w:rPr>
                <w:rFonts w:cstheme="minorHAnsi"/>
                <w:b/>
              </w:rPr>
            </w:pPr>
          </w:p>
        </w:tc>
      </w:tr>
      <w:tr w:rsidR="0092200C" w:rsidRPr="00B01A58" w14:paraId="580B372F" w14:textId="77777777" w:rsidTr="00C82160">
        <w:trPr>
          <w:trHeight w:val="70"/>
          <w:jc w:val="center"/>
        </w:trPr>
        <w:tc>
          <w:tcPr>
            <w:tcW w:w="739" w:type="dxa"/>
            <w:vAlign w:val="center"/>
          </w:tcPr>
          <w:p w14:paraId="7119B059"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018F292B" w14:textId="77777777" w:rsidR="0092200C" w:rsidRPr="00B01A58" w:rsidRDefault="0092200C" w:rsidP="00C82160">
            <w:pPr>
              <w:spacing w:after="0" w:line="240" w:lineRule="auto"/>
              <w:rPr>
                <w:rFonts w:cstheme="minorHAnsi"/>
              </w:rPr>
            </w:pPr>
            <w:r w:rsidRPr="00B01A58">
              <w:rPr>
                <w:rFonts w:cstheme="minorHAnsi"/>
              </w:rPr>
              <w:t xml:space="preserve">Εύρος μέτρησης </w:t>
            </w:r>
            <w:r w:rsidRPr="00B01A58">
              <w:rPr>
                <w:rFonts w:cstheme="minorHAnsi"/>
                <w:lang w:val="en-US"/>
              </w:rPr>
              <w:t>CH</w:t>
            </w:r>
            <w:r w:rsidRPr="00B01A58">
              <w:rPr>
                <w:rFonts w:cstheme="minorHAnsi"/>
                <w:vertAlign w:val="subscript"/>
              </w:rPr>
              <w:t>4</w:t>
            </w:r>
            <w:r w:rsidRPr="00B01A58">
              <w:rPr>
                <w:rFonts w:cstheme="minorHAnsi"/>
              </w:rPr>
              <w:t xml:space="preserve"> 0-20 </w:t>
            </w:r>
            <w:r w:rsidRPr="00B01A58">
              <w:rPr>
                <w:rFonts w:cstheme="minorHAnsi"/>
                <w:lang w:val="en-US"/>
              </w:rPr>
              <w:t>ppm</w:t>
            </w:r>
            <w:r w:rsidRPr="00B01A58">
              <w:rPr>
                <w:rFonts w:cstheme="minorHAnsi"/>
              </w:rPr>
              <w:t xml:space="preserve"> ή μεγαλύτερο</w:t>
            </w:r>
          </w:p>
        </w:tc>
        <w:tc>
          <w:tcPr>
            <w:tcW w:w="1530" w:type="dxa"/>
            <w:vAlign w:val="center"/>
          </w:tcPr>
          <w:p w14:paraId="6C2AFA36"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47CDCE2C"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3D6B4A39" w14:textId="77777777" w:rsidR="0092200C" w:rsidRPr="00B01A58" w:rsidRDefault="0092200C" w:rsidP="00C82160">
            <w:pPr>
              <w:tabs>
                <w:tab w:val="left" w:pos="720"/>
              </w:tabs>
              <w:spacing w:after="0" w:line="240" w:lineRule="auto"/>
              <w:rPr>
                <w:rFonts w:cstheme="minorHAnsi"/>
                <w:b/>
              </w:rPr>
            </w:pPr>
          </w:p>
        </w:tc>
      </w:tr>
      <w:tr w:rsidR="0092200C" w:rsidRPr="00B01A58" w14:paraId="15628C13" w14:textId="77777777" w:rsidTr="00C82160">
        <w:trPr>
          <w:trHeight w:val="70"/>
          <w:jc w:val="center"/>
        </w:trPr>
        <w:tc>
          <w:tcPr>
            <w:tcW w:w="739" w:type="dxa"/>
            <w:vAlign w:val="center"/>
          </w:tcPr>
          <w:p w14:paraId="4150F50B"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59D58135" w14:textId="77777777" w:rsidR="0092200C" w:rsidRPr="00B01A58" w:rsidRDefault="0092200C" w:rsidP="00C82160">
            <w:pPr>
              <w:spacing w:after="0" w:line="240" w:lineRule="auto"/>
              <w:rPr>
                <w:rFonts w:cstheme="minorHAnsi"/>
              </w:rPr>
            </w:pPr>
            <w:r w:rsidRPr="00B01A58">
              <w:rPr>
                <w:rFonts w:cstheme="minorHAnsi"/>
              </w:rPr>
              <w:t xml:space="preserve">Εύρος μέτρησης </w:t>
            </w:r>
            <w:r w:rsidRPr="00B01A58">
              <w:rPr>
                <w:rFonts w:cstheme="minorHAnsi"/>
                <w:lang w:val="en-US"/>
              </w:rPr>
              <w:t>CO</w:t>
            </w:r>
            <w:r w:rsidRPr="00B01A58">
              <w:rPr>
                <w:rFonts w:cstheme="minorHAnsi"/>
                <w:vertAlign w:val="subscript"/>
              </w:rPr>
              <w:t>2</w:t>
            </w:r>
            <w:r w:rsidRPr="00B01A58">
              <w:rPr>
                <w:rFonts w:cstheme="minorHAnsi"/>
              </w:rPr>
              <w:t xml:space="preserve"> 0-1000 </w:t>
            </w:r>
            <w:r w:rsidRPr="00B01A58">
              <w:rPr>
                <w:rFonts w:cstheme="minorHAnsi"/>
                <w:lang w:val="en-US"/>
              </w:rPr>
              <w:t>ppm</w:t>
            </w:r>
            <w:r w:rsidRPr="00B01A58">
              <w:rPr>
                <w:rFonts w:cstheme="minorHAnsi"/>
              </w:rPr>
              <w:t xml:space="preserve"> ή μεγαλύτερο</w:t>
            </w:r>
          </w:p>
        </w:tc>
        <w:tc>
          <w:tcPr>
            <w:tcW w:w="1530" w:type="dxa"/>
            <w:vAlign w:val="center"/>
          </w:tcPr>
          <w:p w14:paraId="6ECAC2C4" w14:textId="77777777" w:rsidR="0092200C" w:rsidRPr="00B01A58" w:rsidRDefault="0092200C" w:rsidP="00C82160">
            <w:pPr>
              <w:spacing w:after="0" w:line="240" w:lineRule="auto"/>
              <w:jc w:val="center"/>
              <w:rPr>
                <w:rFonts w:cstheme="minorHAnsi"/>
                <w:b/>
              </w:rPr>
            </w:pPr>
          </w:p>
        </w:tc>
        <w:tc>
          <w:tcPr>
            <w:tcW w:w="1440" w:type="dxa"/>
            <w:vAlign w:val="center"/>
          </w:tcPr>
          <w:p w14:paraId="739EC459"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2CDF80F2" w14:textId="77777777" w:rsidR="0092200C" w:rsidRPr="00B01A58" w:rsidRDefault="0092200C" w:rsidP="00C82160">
            <w:pPr>
              <w:tabs>
                <w:tab w:val="left" w:pos="720"/>
              </w:tabs>
              <w:spacing w:after="0" w:line="240" w:lineRule="auto"/>
              <w:rPr>
                <w:rFonts w:cstheme="minorHAnsi"/>
                <w:b/>
              </w:rPr>
            </w:pPr>
          </w:p>
        </w:tc>
      </w:tr>
      <w:tr w:rsidR="0092200C" w:rsidRPr="00B01A58" w14:paraId="14DA64EA" w14:textId="77777777" w:rsidTr="00C82160">
        <w:trPr>
          <w:trHeight w:val="70"/>
          <w:jc w:val="center"/>
        </w:trPr>
        <w:tc>
          <w:tcPr>
            <w:tcW w:w="739" w:type="dxa"/>
            <w:vAlign w:val="center"/>
          </w:tcPr>
          <w:p w14:paraId="00A4654F"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3DCF4837" w14:textId="77777777" w:rsidR="0092200C" w:rsidRPr="00B01A58" w:rsidRDefault="0092200C" w:rsidP="00C82160">
            <w:pPr>
              <w:spacing w:after="0" w:line="240" w:lineRule="auto"/>
              <w:rPr>
                <w:rFonts w:cstheme="minorHAnsi"/>
              </w:rPr>
            </w:pPr>
            <w:r w:rsidRPr="00B01A58">
              <w:rPr>
                <w:rFonts w:cstheme="minorHAnsi"/>
              </w:rPr>
              <w:t>Όριο ανίχνευσης και για τα Ν</w:t>
            </w:r>
            <w:r w:rsidRPr="00B01A58">
              <w:rPr>
                <w:rFonts w:cstheme="minorHAnsi"/>
                <w:vertAlign w:val="subscript"/>
              </w:rPr>
              <w:t>2</w:t>
            </w:r>
            <w:r w:rsidRPr="00B01A58">
              <w:rPr>
                <w:rFonts w:cstheme="minorHAnsi"/>
              </w:rPr>
              <w:t xml:space="preserve">Ο και </w:t>
            </w:r>
            <w:r w:rsidRPr="00B01A58">
              <w:rPr>
                <w:rFonts w:cstheme="minorHAnsi"/>
                <w:lang w:val="en-US"/>
              </w:rPr>
              <w:t>CH</w:t>
            </w:r>
            <w:r w:rsidRPr="00B01A58">
              <w:rPr>
                <w:rFonts w:cstheme="minorHAnsi"/>
                <w:vertAlign w:val="subscript"/>
              </w:rPr>
              <w:t>4</w:t>
            </w:r>
            <w:r w:rsidRPr="00B01A58">
              <w:rPr>
                <w:rFonts w:cstheme="minorHAnsi"/>
              </w:rPr>
              <w:t xml:space="preserve"> &lt;1 </w:t>
            </w:r>
            <w:r w:rsidRPr="00B01A58">
              <w:rPr>
                <w:rFonts w:cstheme="minorHAnsi"/>
                <w:lang w:val="en-US"/>
              </w:rPr>
              <w:t>ppm</w:t>
            </w:r>
            <w:r w:rsidRPr="00B01A58">
              <w:rPr>
                <w:rFonts w:cstheme="minorHAnsi"/>
              </w:rPr>
              <w:t xml:space="preserve"> και 10 </w:t>
            </w:r>
            <w:r w:rsidRPr="00B01A58">
              <w:rPr>
                <w:rFonts w:cstheme="minorHAnsi"/>
                <w:lang w:val="en-US"/>
              </w:rPr>
              <w:t>ppm</w:t>
            </w:r>
            <w:r w:rsidRPr="00B01A58">
              <w:rPr>
                <w:rFonts w:cstheme="minorHAnsi"/>
              </w:rPr>
              <w:t xml:space="preserve"> για το </w:t>
            </w:r>
            <w:r w:rsidRPr="00B01A58">
              <w:rPr>
                <w:rFonts w:cstheme="minorHAnsi"/>
                <w:lang w:val="en-US"/>
              </w:rPr>
              <w:t>CO</w:t>
            </w:r>
            <w:r w:rsidRPr="00B01A58">
              <w:rPr>
                <w:rFonts w:cstheme="minorHAnsi"/>
                <w:vertAlign w:val="subscript"/>
              </w:rPr>
              <w:t>2</w:t>
            </w:r>
            <w:r w:rsidRPr="00B01A58">
              <w:rPr>
                <w:rFonts w:cstheme="minorHAnsi"/>
              </w:rPr>
              <w:t xml:space="preserve">. </w:t>
            </w:r>
          </w:p>
        </w:tc>
        <w:tc>
          <w:tcPr>
            <w:tcW w:w="1530" w:type="dxa"/>
            <w:vAlign w:val="center"/>
          </w:tcPr>
          <w:p w14:paraId="54122884"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57A940A5"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1321DAFA" w14:textId="77777777" w:rsidR="0092200C" w:rsidRPr="00B01A58" w:rsidRDefault="0092200C" w:rsidP="00C82160">
            <w:pPr>
              <w:tabs>
                <w:tab w:val="left" w:pos="720"/>
              </w:tabs>
              <w:spacing w:after="0" w:line="240" w:lineRule="auto"/>
              <w:rPr>
                <w:rFonts w:cstheme="minorHAnsi"/>
                <w:b/>
              </w:rPr>
            </w:pPr>
          </w:p>
        </w:tc>
      </w:tr>
      <w:tr w:rsidR="0092200C" w:rsidRPr="00B01A58" w14:paraId="6DF7DD2B" w14:textId="77777777" w:rsidTr="00C82160">
        <w:trPr>
          <w:trHeight w:val="70"/>
          <w:jc w:val="center"/>
        </w:trPr>
        <w:tc>
          <w:tcPr>
            <w:tcW w:w="739" w:type="dxa"/>
            <w:vAlign w:val="center"/>
          </w:tcPr>
          <w:p w14:paraId="195E3269"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4DC0B1F9" w14:textId="199115C8" w:rsidR="0092200C" w:rsidRPr="00B01A58" w:rsidRDefault="0092200C" w:rsidP="00C82160">
            <w:pPr>
              <w:spacing w:after="0" w:line="240" w:lineRule="auto"/>
              <w:rPr>
                <w:rFonts w:cstheme="minorHAnsi"/>
              </w:rPr>
            </w:pPr>
            <w:r w:rsidRPr="00B01A58">
              <w:rPr>
                <w:rFonts w:cstheme="minorHAnsi"/>
              </w:rPr>
              <w:t xml:space="preserve">Η λειτουργία του οργάνου και αξιοπιστία των μετρήσεων να μην επηρεάζονται από τη θερμοκρασία (0-40 </w:t>
            </w:r>
            <w:r w:rsidRPr="00B01A58">
              <w:rPr>
                <w:rFonts w:cstheme="minorHAnsi"/>
                <w:vertAlign w:val="superscript"/>
                <w:lang w:val="en-US"/>
              </w:rPr>
              <w:t>o</w:t>
            </w:r>
            <w:r w:rsidRPr="00B01A58">
              <w:rPr>
                <w:rFonts w:cstheme="minorHAnsi"/>
                <w:lang w:val="en-US"/>
              </w:rPr>
              <w:t>C</w:t>
            </w:r>
            <w:r w:rsidRPr="00B01A58">
              <w:rPr>
                <w:rFonts w:cstheme="minorHAnsi"/>
              </w:rPr>
              <w:t xml:space="preserve">) και τη σχετική υγρασία της ατμόσφαιρας (0-90%)   </w:t>
            </w:r>
          </w:p>
        </w:tc>
        <w:tc>
          <w:tcPr>
            <w:tcW w:w="1530" w:type="dxa"/>
            <w:vAlign w:val="center"/>
          </w:tcPr>
          <w:p w14:paraId="74787066"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4B7CFC2E"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14E345C2" w14:textId="77777777" w:rsidR="0092200C" w:rsidRPr="00B01A58" w:rsidRDefault="0092200C" w:rsidP="00C82160">
            <w:pPr>
              <w:tabs>
                <w:tab w:val="left" w:pos="720"/>
              </w:tabs>
              <w:spacing w:after="0" w:line="240" w:lineRule="auto"/>
              <w:rPr>
                <w:rFonts w:cstheme="minorHAnsi"/>
                <w:b/>
              </w:rPr>
            </w:pPr>
          </w:p>
        </w:tc>
      </w:tr>
      <w:tr w:rsidR="0092200C" w:rsidRPr="00B01A58" w14:paraId="52CC6A69" w14:textId="77777777" w:rsidTr="00C82160">
        <w:trPr>
          <w:trHeight w:val="70"/>
          <w:jc w:val="center"/>
        </w:trPr>
        <w:tc>
          <w:tcPr>
            <w:tcW w:w="739" w:type="dxa"/>
            <w:vAlign w:val="center"/>
          </w:tcPr>
          <w:p w14:paraId="58ECB594"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0BFECB75" w14:textId="6DFD6867" w:rsidR="0092200C" w:rsidRPr="00B01A58" w:rsidRDefault="0092200C" w:rsidP="00C82160">
            <w:pPr>
              <w:spacing w:after="0" w:line="240" w:lineRule="auto"/>
              <w:rPr>
                <w:rFonts w:cstheme="minorHAnsi"/>
              </w:rPr>
            </w:pPr>
            <w:r w:rsidRPr="00B01A58">
              <w:rPr>
                <w:rFonts w:cstheme="minorHAnsi"/>
              </w:rPr>
              <w:t>Το σύστημα πρέπει να παραδοθεί βαθμονομημένο για τις παραπάνω εφαρμογές και να μην απαιτείται επαναβαθμονόμησ</w:t>
            </w:r>
            <w:r w:rsidR="00211E06" w:rsidRPr="00B01A58">
              <w:rPr>
                <w:rFonts w:cstheme="minorHAnsi"/>
              </w:rPr>
              <w:t>ή</w:t>
            </w:r>
            <w:r w:rsidRPr="00B01A58">
              <w:rPr>
                <w:rFonts w:cstheme="minorHAnsi"/>
              </w:rPr>
              <w:t xml:space="preserve"> του για την πραγματοποίηση μετρήσεων</w:t>
            </w:r>
          </w:p>
        </w:tc>
        <w:tc>
          <w:tcPr>
            <w:tcW w:w="1530" w:type="dxa"/>
            <w:vAlign w:val="center"/>
          </w:tcPr>
          <w:p w14:paraId="48CFEF11"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6C13356A"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37F52655" w14:textId="77777777" w:rsidR="0092200C" w:rsidRPr="00B01A58" w:rsidRDefault="0092200C" w:rsidP="00C82160">
            <w:pPr>
              <w:tabs>
                <w:tab w:val="left" w:pos="720"/>
              </w:tabs>
              <w:spacing w:after="0" w:line="240" w:lineRule="auto"/>
              <w:rPr>
                <w:rFonts w:cstheme="minorHAnsi"/>
                <w:b/>
              </w:rPr>
            </w:pPr>
          </w:p>
        </w:tc>
      </w:tr>
      <w:tr w:rsidR="0092200C" w:rsidRPr="00B01A58" w14:paraId="515F69F4" w14:textId="77777777" w:rsidTr="00C82160">
        <w:trPr>
          <w:trHeight w:val="70"/>
          <w:jc w:val="center"/>
        </w:trPr>
        <w:tc>
          <w:tcPr>
            <w:tcW w:w="739" w:type="dxa"/>
            <w:vAlign w:val="center"/>
          </w:tcPr>
          <w:p w14:paraId="071B2EB1"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38DAE909" w14:textId="77777777" w:rsidR="0092200C" w:rsidRPr="00B01A58" w:rsidRDefault="0092200C" w:rsidP="00C82160">
            <w:pPr>
              <w:spacing w:after="0" w:line="240" w:lineRule="auto"/>
              <w:rPr>
                <w:rFonts w:cstheme="minorHAnsi"/>
              </w:rPr>
            </w:pPr>
            <w:r w:rsidRPr="00B01A58">
              <w:rPr>
                <w:rFonts w:cstheme="minorHAnsi"/>
              </w:rPr>
              <w:t>Το σύστημα θα πρέπει να έχει την δυνατότητα πραγματοποίησης μετρήσε</w:t>
            </w:r>
            <w:r w:rsidR="006867CD" w:rsidRPr="00B01A58">
              <w:rPr>
                <w:rFonts w:cstheme="minorHAnsi"/>
              </w:rPr>
              <w:t>ων</w:t>
            </w:r>
            <w:r w:rsidRPr="00B01A58">
              <w:rPr>
                <w:rFonts w:cstheme="minorHAnsi"/>
              </w:rPr>
              <w:t xml:space="preserve"> σε μικρό χρόνο &lt; 1 </w:t>
            </w:r>
            <w:r w:rsidRPr="00B01A58">
              <w:rPr>
                <w:rFonts w:cstheme="minorHAnsi"/>
                <w:lang w:val="en-US"/>
              </w:rPr>
              <w:t>min</w:t>
            </w:r>
          </w:p>
        </w:tc>
        <w:tc>
          <w:tcPr>
            <w:tcW w:w="1530" w:type="dxa"/>
            <w:vAlign w:val="center"/>
          </w:tcPr>
          <w:p w14:paraId="412AC29B"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207880F6"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49F8303D" w14:textId="77777777" w:rsidR="0092200C" w:rsidRPr="00B01A58" w:rsidRDefault="0092200C" w:rsidP="00C82160">
            <w:pPr>
              <w:tabs>
                <w:tab w:val="left" w:pos="720"/>
              </w:tabs>
              <w:spacing w:after="0" w:line="240" w:lineRule="auto"/>
              <w:rPr>
                <w:rFonts w:cstheme="minorHAnsi"/>
                <w:b/>
              </w:rPr>
            </w:pPr>
          </w:p>
        </w:tc>
      </w:tr>
      <w:tr w:rsidR="0092200C" w:rsidRPr="00B01A58" w14:paraId="33B3F18F" w14:textId="77777777" w:rsidTr="00C82160">
        <w:trPr>
          <w:trHeight w:val="70"/>
          <w:jc w:val="center"/>
        </w:trPr>
        <w:tc>
          <w:tcPr>
            <w:tcW w:w="739" w:type="dxa"/>
            <w:vAlign w:val="center"/>
          </w:tcPr>
          <w:p w14:paraId="54708EA8"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7D1D94C6" w14:textId="27DAA692" w:rsidR="0092200C" w:rsidRPr="00B01A58" w:rsidRDefault="0092200C" w:rsidP="00C82160">
            <w:pPr>
              <w:spacing w:after="0" w:line="240" w:lineRule="auto"/>
              <w:rPr>
                <w:rFonts w:cstheme="minorHAnsi"/>
              </w:rPr>
            </w:pPr>
            <w:r w:rsidRPr="00B01A58">
              <w:rPr>
                <w:rFonts w:cstheme="minorHAnsi"/>
              </w:rPr>
              <w:t xml:space="preserve">Δυνατότητα </w:t>
            </w:r>
            <w:r w:rsidR="006867CD" w:rsidRPr="00B01A58">
              <w:rPr>
                <w:rFonts w:cstheme="minorHAnsi"/>
              </w:rPr>
              <w:t xml:space="preserve">μελλοντικής </w:t>
            </w:r>
            <w:r w:rsidR="00B01A58" w:rsidRPr="00B01A58">
              <w:rPr>
                <w:rFonts w:cstheme="minorHAnsi"/>
              </w:rPr>
              <w:t>επέκτασης</w:t>
            </w:r>
            <w:r w:rsidR="006867CD" w:rsidRPr="00B01A58">
              <w:rPr>
                <w:rFonts w:cstheme="minorHAnsi"/>
              </w:rPr>
              <w:t xml:space="preserve"> για </w:t>
            </w:r>
            <w:r w:rsidRPr="00B01A58">
              <w:rPr>
                <w:rFonts w:cstheme="minorHAnsi"/>
              </w:rPr>
              <w:t>λήψη μετρήσεων από μεγάλο αριθμό θαλάμων</w:t>
            </w:r>
          </w:p>
        </w:tc>
        <w:tc>
          <w:tcPr>
            <w:tcW w:w="1530" w:type="dxa"/>
            <w:vAlign w:val="center"/>
          </w:tcPr>
          <w:p w14:paraId="72E176A6"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4E91AEEC"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45F06DE0" w14:textId="77777777" w:rsidR="0092200C" w:rsidRPr="00B01A58" w:rsidRDefault="0092200C" w:rsidP="00C82160">
            <w:pPr>
              <w:tabs>
                <w:tab w:val="left" w:pos="720"/>
              </w:tabs>
              <w:spacing w:after="0" w:line="240" w:lineRule="auto"/>
              <w:rPr>
                <w:rFonts w:cstheme="minorHAnsi"/>
                <w:b/>
              </w:rPr>
            </w:pPr>
          </w:p>
        </w:tc>
      </w:tr>
      <w:tr w:rsidR="0092200C" w:rsidRPr="00B01A58" w14:paraId="49383B28" w14:textId="77777777" w:rsidTr="00C82160">
        <w:trPr>
          <w:trHeight w:val="70"/>
          <w:jc w:val="center"/>
        </w:trPr>
        <w:tc>
          <w:tcPr>
            <w:tcW w:w="739" w:type="dxa"/>
            <w:vAlign w:val="center"/>
          </w:tcPr>
          <w:p w14:paraId="1946C3DB"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4AD47848" w14:textId="77777777" w:rsidR="0092200C" w:rsidRPr="00B01A58" w:rsidRDefault="0092200C" w:rsidP="00C82160">
            <w:pPr>
              <w:spacing w:after="0" w:line="240" w:lineRule="auto"/>
              <w:rPr>
                <w:rFonts w:cstheme="minorHAnsi"/>
              </w:rPr>
            </w:pPr>
            <w:r w:rsidRPr="00B01A58">
              <w:rPr>
                <w:rFonts w:cstheme="minorHAnsi"/>
              </w:rPr>
              <w:t>Μη αναγκαιότητα αναλωσίμων</w:t>
            </w:r>
          </w:p>
        </w:tc>
        <w:tc>
          <w:tcPr>
            <w:tcW w:w="1530" w:type="dxa"/>
            <w:vAlign w:val="center"/>
          </w:tcPr>
          <w:p w14:paraId="5417462F"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1BEC65B9"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57072C38" w14:textId="77777777" w:rsidR="0092200C" w:rsidRPr="00B01A58" w:rsidRDefault="0092200C" w:rsidP="00C82160">
            <w:pPr>
              <w:tabs>
                <w:tab w:val="left" w:pos="720"/>
              </w:tabs>
              <w:spacing w:after="0" w:line="240" w:lineRule="auto"/>
              <w:rPr>
                <w:rFonts w:cstheme="minorHAnsi"/>
                <w:b/>
              </w:rPr>
            </w:pPr>
          </w:p>
        </w:tc>
      </w:tr>
      <w:tr w:rsidR="0092200C" w:rsidRPr="00B01A58" w14:paraId="700FA8D7" w14:textId="77777777" w:rsidTr="00C82160">
        <w:trPr>
          <w:trHeight w:val="70"/>
          <w:jc w:val="center"/>
        </w:trPr>
        <w:tc>
          <w:tcPr>
            <w:tcW w:w="739" w:type="dxa"/>
            <w:vAlign w:val="center"/>
          </w:tcPr>
          <w:p w14:paraId="0D424D11"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43934F5B" w14:textId="3BF016D0" w:rsidR="0092200C" w:rsidRPr="00B01A58" w:rsidRDefault="00211E06" w:rsidP="00B01A58">
            <w:pPr>
              <w:spacing w:after="0" w:line="240" w:lineRule="auto"/>
              <w:rPr>
                <w:rFonts w:cstheme="minorHAnsi"/>
              </w:rPr>
            </w:pPr>
            <w:r w:rsidRPr="00B01A58">
              <w:rPr>
                <w:rFonts w:cstheme="minorHAnsi"/>
              </w:rPr>
              <w:t xml:space="preserve">Να συμπεριλαμβάνει </w:t>
            </w:r>
            <w:r w:rsidR="0092200C" w:rsidRPr="00B01A58">
              <w:rPr>
                <w:rFonts w:cstheme="minorHAnsi"/>
              </w:rPr>
              <w:t xml:space="preserve">φορητό υπολογιστή για τον χειρισμό και παρακολούθηση λειτουργίας του συστήματος με δυνατότητα επεξεργασίας μεγάλου αριθμού δεδομένων τα οποία θα λαμβάνονται από το σύστημα. Ειδικότερα, ο φορητός υπολογιστής θα πρέπει να πληροί τουλάχιστον τις παρακάτω προδιαγραφές: </w:t>
            </w:r>
            <w:r w:rsidR="0092200C" w:rsidRPr="00B01A58">
              <w:rPr>
                <w:rFonts w:cstheme="minorHAnsi"/>
                <w:lang w:val="en-US"/>
              </w:rPr>
              <w:t>i</w:t>
            </w:r>
            <w:r w:rsidR="0092200C" w:rsidRPr="00B01A58">
              <w:rPr>
                <w:rFonts w:cstheme="minorHAnsi"/>
              </w:rPr>
              <w:t xml:space="preserve">) οθόνη: 15,6” ανάλυσης τουλάχιστον 1920x1080; </w:t>
            </w:r>
            <w:r w:rsidR="0092200C" w:rsidRPr="00B01A58">
              <w:rPr>
                <w:rFonts w:cstheme="minorHAnsi"/>
                <w:lang w:val="en-US"/>
              </w:rPr>
              <w:t>RAM</w:t>
            </w:r>
            <w:r w:rsidR="0092200C" w:rsidRPr="00B01A58">
              <w:rPr>
                <w:rFonts w:cstheme="minorHAnsi"/>
              </w:rPr>
              <w:t xml:space="preserve">: τουλάχιστον 16 </w:t>
            </w:r>
            <w:r w:rsidR="0092200C" w:rsidRPr="00B01A58">
              <w:rPr>
                <w:rFonts w:cstheme="minorHAnsi"/>
                <w:lang w:val="en-US"/>
              </w:rPr>
              <w:t>Gb</w:t>
            </w:r>
            <w:r w:rsidR="0092200C" w:rsidRPr="00B01A58">
              <w:rPr>
                <w:rFonts w:cstheme="minorHAnsi"/>
              </w:rPr>
              <w:t xml:space="preserve"> και δυνατότητα επέκτασης στα 64 </w:t>
            </w:r>
            <w:r w:rsidR="0092200C" w:rsidRPr="00B01A58">
              <w:rPr>
                <w:rFonts w:cstheme="minorHAnsi"/>
                <w:lang w:val="en-US"/>
              </w:rPr>
              <w:t>Gb</w:t>
            </w:r>
            <w:r w:rsidR="0092200C" w:rsidRPr="00B01A58">
              <w:rPr>
                <w:rFonts w:cstheme="minorHAnsi"/>
              </w:rPr>
              <w:t>; Επεξεργαστής: i7 8750H ή Xeon E3-1505M V6 ή ισοδύναμος; κάρτα γραφικών:  Nvidia Quadro M1200 ή ισοδύναμη; Σκληρός Δίσκος</w:t>
            </w:r>
            <w:r w:rsidR="0092200C" w:rsidRPr="00B01A58">
              <w:rPr>
                <w:rFonts w:cstheme="minorHAnsi"/>
                <w:lang w:val="en-US"/>
              </w:rPr>
              <w:t xml:space="preserve">: </w:t>
            </w:r>
            <w:r w:rsidR="0092200C" w:rsidRPr="00B01A58">
              <w:rPr>
                <w:rFonts w:cstheme="minorHAnsi"/>
              </w:rPr>
              <w:t xml:space="preserve">256 </w:t>
            </w:r>
            <w:r w:rsidR="0092200C" w:rsidRPr="00B01A58">
              <w:rPr>
                <w:rFonts w:cstheme="minorHAnsi"/>
                <w:lang w:val="en-US"/>
              </w:rPr>
              <w:t>Gb SSD+ 1TB HDD</w:t>
            </w:r>
            <w:r w:rsidR="0092200C" w:rsidRPr="00B01A58">
              <w:rPr>
                <w:rFonts w:cstheme="minorHAnsi"/>
              </w:rPr>
              <w:t xml:space="preserve"> ή 512 </w:t>
            </w:r>
            <w:r w:rsidR="0092200C" w:rsidRPr="00B01A58">
              <w:rPr>
                <w:rFonts w:cstheme="minorHAnsi"/>
                <w:lang w:val="en-US"/>
              </w:rPr>
              <w:t>Gb SSD</w:t>
            </w:r>
          </w:p>
        </w:tc>
        <w:tc>
          <w:tcPr>
            <w:tcW w:w="1530" w:type="dxa"/>
            <w:vAlign w:val="center"/>
          </w:tcPr>
          <w:p w14:paraId="05582928"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222FA7DE"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1947BC4E" w14:textId="77777777" w:rsidR="0092200C" w:rsidRPr="00B01A58" w:rsidRDefault="0092200C" w:rsidP="00C82160">
            <w:pPr>
              <w:tabs>
                <w:tab w:val="left" w:pos="720"/>
              </w:tabs>
              <w:spacing w:after="0" w:line="240" w:lineRule="auto"/>
              <w:rPr>
                <w:rFonts w:cstheme="minorHAnsi"/>
                <w:b/>
              </w:rPr>
            </w:pPr>
          </w:p>
        </w:tc>
      </w:tr>
      <w:tr w:rsidR="0092200C" w:rsidRPr="00B01A58" w14:paraId="435B3C90" w14:textId="77777777" w:rsidTr="00C82160">
        <w:trPr>
          <w:trHeight w:val="70"/>
          <w:jc w:val="center"/>
        </w:trPr>
        <w:tc>
          <w:tcPr>
            <w:tcW w:w="739" w:type="dxa"/>
            <w:vAlign w:val="center"/>
          </w:tcPr>
          <w:p w14:paraId="23CD3C44"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138DAF6F" w14:textId="77777777" w:rsidR="0092200C" w:rsidRPr="00B01A58" w:rsidRDefault="0092200C" w:rsidP="00B01A58">
            <w:pPr>
              <w:keepNext/>
              <w:spacing w:after="0" w:line="240" w:lineRule="auto"/>
              <w:ind w:right="-1192"/>
              <w:jc w:val="both"/>
              <w:outlineLvl w:val="1"/>
              <w:rPr>
                <w:rFonts w:cstheme="minorHAnsi"/>
                <w:lang w:val="en-US"/>
              </w:rPr>
            </w:pPr>
            <w:r w:rsidRPr="00B01A58">
              <w:rPr>
                <w:rFonts w:cstheme="minorHAnsi"/>
              </w:rPr>
              <w:t>Βαλίτσα μεταφοράς</w:t>
            </w:r>
          </w:p>
        </w:tc>
        <w:tc>
          <w:tcPr>
            <w:tcW w:w="1530" w:type="dxa"/>
            <w:vAlign w:val="center"/>
          </w:tcPr>
          <w:p w14:paraId="3D8FE7AD"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54B7B415"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26847A79" w14:textId="77777777" w:rsidR="0092200C" w:rsidRPr="00B01A58" w:rsidRDefault="0092200C" w:rsidP="00C82160">
            <w:pPr>
              <w:tabs>
                <w:tab w:val="left" w:pos="720"/>
              </w:tabs>
              <w:spacing w:after="0" w:line="240" w:lineRule="auto"/>
              <w:rPr>
                <w:rFonts w:cstheme="minorHAnsi"/>
                <w:b/>
              </w:rPr>
            </w:pPr>
          </w:p>
        </w:tc>
      </w:tr>
      <w:tr w:rsidR="0092200C" w:rsidRPr="00B01A58" w14:paraId="554ABDA4" w14:textId="77777777" w:rsidTr="00C82160">
        <w:trPr>
          <w:trHeight w:val="70"/>
          <w:jc w:val="center"/>
        </w:trPr>
        <w:tc>
          <w:tcPr>
            <w:tcW w:w="739" w:type="dxa"/>
            <w:vAlign w:val="center"/>
          </w:tcPr>
          <w:p w14:paraId="1E2F3A87"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14E51B32" w14:textId="77777777" w:rsidR="0092200C" w:rsidRPr="00B01A58" w:rsidRDefault="0092200C" w:rsidP="00C82160">
            <w:pPr>
              <w:spacing w:after="0" w:line="240" w:lineRule="auto"/>
              <w:rPr>
                <w:rFonts w:cstheme="minorHAnsi"/>
              </w:rPr>
            </w:pPr>
            <w:r w:rsidRPr="00B01A58">
              <w:rPr>
                <w:rFonts w:cstheme="minorHAnsi"/>
              </w:rPr>
              <w:t>Πηγή ενέργειας (μπαταρία) για την τροφοδοσία του αναλυτή στο πεδίο και καλώδιο σύνδεσης με μπαταρία ή αναπτήρα αυτοκινήτου</w:t>
            </w:r>
          </w:p>
        </w:tc>
        <w:tc>
          <w:tcPr>
            <w:tcW w:w="1530" w:type="dxa"/>
            <w:vAlign w:val="center"/>
          </w:tcPr>
          <w:p w14:paraId="345111F3"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252A6761"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66CCAE61" w14:textId="77777777" w:rsidR="0092200C" w:rsidRPr="00B01A58" w:rsidRDefault="0092200C" w:rsidP="00C82160">
            <w:pPr>
              <w:tabs>
                <w:tab w:val="left" w:pos="720"/>
              </w:tabs>
              <w:spacing w:after="0" w:line="240" w:lineRule="auto"/>
              <w:rPr>
                <w:rFonts w:cstheme="minorHAnsi"/>
                <w:b/>
              </w:rPr>
            </w:pPr>
          </w:p>
        </w:tc>
      </w:tr>
      <w:tr w:rsidR="0092200C" w:rsidRPr="00B01A58" w14:paraId="336E86BA" w14:textId="77777777" w:rsidTr="00C82160">
        <w:trPr>
          <w:trHeight w:val="70"/>
          <w:jc w:val="center"/>
        </w:trPr>
        <w:tc>
          <w:tcPr>
            <w:tcW w:w="739" w:type="dxa"/>
            <w:vAlign w:val="center"/>
          </w:tcPr>
          <w:p w14:paraId="2F5A26D4"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30905C39" w14:textId="77777777" w:rsidR="0092200C" w:rsidRPr="00B01A58" w:rsidRDefault="0092200C" w:rsidP="00C82160">
            <w:pPr>
              <w:spacing w:after="0" w:line="240" w:lineRule="auto"/>
              <w:rPr>
                <w:rFonts w:cstheme="minorHAnsi"/>
              </w:rPr>
            </w:pPr>
            <w:r w:rsidRPr="00B01A58">
              <w:rPr>
                <w:rFonts w:cstheme="minorHAnsi"/>
              </w:rPr>
              <w:t>Ροόμετρο και σωλήνας PTFE (20 μέτρα) για την μεταφορά του δείγματος αέρα προς και από τον αναλυτή</w:t>
            </w:r>
          </w:p>
        </w:tc>
        <w:tc>
          <w:tcPr>
            <w:tcW w:w="1530" w:type="dxa"/>
            <w:vAlign w:val="center"/>
          </w:tcPr>
          <w:p w14:paraId="2D2EBBF1"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74ECE018"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3E5DE6DD" w14:textId="77777777" w:rsidR="0092200C" w:rsidRPr="00B01A58" w:rsidRDefault="0092200C" w:rsidP="00C82160">
            <w:pPr>
              <w:tabs>
                <w:tab w:val="left" w:pos="720"/>
              </w:tabs>
              <w:spacing w:after="0" w:line="240" w:lineRule="auto"/>
              <w:rPr>
                <w:rFonts w:cstheme="minorHAnsi"/>
                <w:b/>
              </w:rPr>
            </w:pPr>
          </w:p>
        </w:tc>
      </w:tr>
      <w:tr w:rsidR="0092200C" w:rsidRPr="00B01A58" w14:paraId="05DE229C" w14:textId="77777777" w:rsidTr="00C82160">
        <w:trPr>
          <w:trHeight w:val="70"/>
          <w:jc w:val="center"/>
        </w:trPr>
        <w:tc>
          <w:tcPr>
            <w:tcW w:w="739" w:type="dxa"/>
            <w:vAlign w:val="center"/>
          </w:tcPr>
          <w:p w14:paraId="32334A43"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74B4CB1F" w14:textId="77777777" w:rsidR="0092200C" w:rsidRPr="00B01A58" w:rsidRDefault="0092200C" w:rsidP="00C82160">
            <w:pPr>
              <w:spacing w:after="0" w:line="240" w:lineRule="auto"/>
              <w:rPr>
                <w:rFonts w:cstheme="minorHAnsi"/>
              </w:rPr>
            </w:pPr>
            <w:r w:rsidRPr="00B01A58">
              <w:rPr>
                <w:rFonts w:cstheme="minorHAnsi"/>
              </w:rPr>
              <w:t>Φιάλη αζώτου 5.0 με τον αντίστοιχο ρυθμιστή για  την πραγματοποίηση βαθμονόμησης μηδενός του οργάνου</w:t>
            </w:r>
          </w:p>
        </w:tc>
        <w:tc>
          <w:tcPr>
            <w:tcW w:w="1530" w:type="dxa"/>
            <w:vAlign w:val="center"/>
          </w:tcPr>
          <w:p w14:paraId="56E15BD9"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1E8D69C7"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321FB7E2" w14:textId="77777777" w:rsidR="0092200C" w:rsidRPr="00B01A58" w:rsidRDefault="0092200C" w:rsidP="00C82160">
            <w:pPr>
              <w:tabs>
                <w:tab w:val="left" w:pos="720"/>
              </w:tabs>
              <w:spacing w:after="0" w:line="240" w:lineRule="auto"/>
              <w:rPr>
                <w:rFonts w:cstheme="minorHAnsi"/>
                <w:b/>
              </w:rPr>
            </w:pPr>
          </w:p>
        </w:tc>
      </w:tr>
      <w:tr w:rsidR="0092200C" w:rsidRPr="00B01A58" w14:paraId="7B73301B" w14:textId="77777777" w:rsidTr="00C82160">
        <w:trPr>
          <w:trHeight w:val="70"/>
          <w:jc w:val="center"/>
        </w:trPr>
        <w:tc>
          <w:tcPr>
            <w:tcW w:w="739" w:type="dxa"/>
            <w:vAlign w:val="center"/>
          </w:tcPr>
          <w:p w14:paraId="35E2756B"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4BBF4CEE" w14:textId="173B04EB" w:rsidR="0092200C" w:rsidRPr="00B01A58" w:rsidRDefault="00211E06" w:rsidP="00C82160">
            <w:pPr>
              <w:spacing w:after="0" w:line="240" w:lineRule="auto"/>
              <w:rPr>
                <w:rFonts w:cstheme="minorHAnsi"/>
              </w:rPr>
            </w:pPr>
            <w:r w:rsidRPr="00B01A58">
              <w:rPr>
                <w:rFonts w:eastAsia="Calibri" w:cstheme="minorHAnsi"/>
              </w:rPr>
              <w:t xml:space="preserve">Ο προμηθευτής υποχρεούται να εγκαταστήσει και παραδώσει το σύστημα, στο σύνολό του, σε πλήρη λειτουργία. </w:t>
            </w:r>
            <w:r w:rsidRPr="00B01A58">
              <w:rPr>
                <w:rFonts w:cstheme="minorHAnsi"/>
              </w:rPr>
              <w:t xml:space="preserve">Επίσης, υποχρεούται να </w:t>
            </w:r>
            <w:r w:rsidRPr="00B01A58">
              <w:rPr>
                <w:rFonts w:cstheme="minorHAnsi"/>
              </w:rPr>
              <w:lastRenderedPageBreak/>
              <w:t>επιδείξει τη λειτουργία</w:t>
            </w:r>
            <w:r w:rsidR="0092200C" w:rsidRPr="00B01A58">
              <w:rPr>
                <w:rFonts w:cstheme="minorHAnsi"/>
              </w:rPr>
              <w:t xml:space="preserve"> του </w:t>
            </w:r>
            <w:r w:rsidRPr="00B01A58">
              <w:rPr>
                <w:rFonts w:cstheme="minorHAnsi"/>
              </w:rPr>
              <w:t xml:space="preserve">συστήματος στο προσωπικό / χρήστες </w:t>
            </w:r>
            <w:r w:rsidR="0092200C" w:rsidRPr="00B01A58">
              <w:rPr>
                <w:rFonts w:cstheme="minorHAnsi"/>
              </w:rPr>
              <w:t>για 2</w:t>
            </w:r>
            <w:r w:rsidRPr="00B01A58">
              <w:rPr>
                <w:rFonts w:cstheme="minorHAnsi"/>
              </w:rPr>
              <w:t xml:space="preserve"> </w:t>
            </w:r>
            <w:r w:rsidR="0092200C" w:rsidRPr="00B01A58">
              <w:rPr>
                <w:rFonts w:cstheme="minorHAnsi"/>
              </w:rPr>
              <w:t>ημέρες</w:t>
            </w:r>
            <w:r w:rsidRPr="00B01A58">
              <w:rPr>
                <w:rFonts w:cstheme="minorHAnsi"/>
              </w:rPr>
              <w:t>.</w:t>
            </w:r>
          </w:p>
        </w:tc>
        <w:tc>
          <w:tcPr>
            <w:tcW w:w="1530" w:type="dxa"/>
            <w:vAlign w:val="center"/>
          </w:tcPr>
          <w:p w14:paraId="04F7361C" w14:textId="77777777" w:rsidR="0092200C" w:rsidRPr="00B01A58" w:rsidRDefault="0092200C" w:rsidP="00C82160">
            <w:pPr>
              <w:spacing w:after="0" w:line="240" w:lineRule="auto"/>
              <w:jc w:val="center"/>
              <w:rPr>
                <w:rFonts w:cstheme="minorHAnsi"/>
                <w:b/>
              </w:rPr>
            </w:pPr>
            <w:r w:rsidRPr="00B01A58">
              <w:rPr>
                <w:rFonts w:cstheme="minorHAnsi"/>
                <w:b/>
              </w:rPr>
              <w:lastRenderedPageBreak/>
              <w:t>ΝΑΙ</w:t>
            </w:r>
          </w:p>
        </w:tc>
        <w:tc>
          <w:tcPr>
            <w:tcW w:w="1440" w:type="dxa"/>
            <w:vAlign w:val="center"/>
          </w:tcPr>
          <w:p w14:paraId="1AE37603"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23332084" w14:textId="77777777" w:rsidR="0092200C" w:rsidRPr="00B01A58" w:rsidRDefault="0092200C" w:rsidP="00C82160">
            <w:pPr>
              <w:tabs>
                <w:tab w:val="left" w:pos="720"/>
              </w:tabs>
              <w:spacing w:after="0" w:line="240" w:lineRule="auto"/>
              <w:rPr>
                <w:rFonts w:cstheme="minorHAnsi"/>
                <w:b/>
              </w:rPr>
            </w:pPr>
          </w:p>
        </w:tc>
      </w:tr>
      <w:tr w:rsidR="0092200C" w:rsidRPr="00B01A58" w14:paraId="6823CF39" w14:textId="77777777" w:rsidTr="00C82160">
        <w:trPr>
          <w:trHeight w:val="70"/>
          <w:jc w:val="center"/>
        </w:trPr>
        <w:tc>
          <w:tcPr>
            <w:tcW w:w="739" w:type="dxa"/>
            <w:vAlign w:val="center"/>
          </w:tcPr>
          <w:p w14:paraId="0D0978F1" w14:textId="77777777" w:rsidR="0092200C" w:rsidRPr="00B01A58" w:rsidRDefault="0092200C" w:rsidP="002C676E">
            <w:pPr>
              <w:numPr>
                <w:ilvl w:val="0"/>
                <w:numId w:val="30"/>
              </w:numPr>
              <w:spacing w:after="0" w:line="240" w:lineRule="auto"/>
              <w:ind w:left="504"/>
              <w:jc w:val="center"/>
              <w:rPr>
                <w:rFonts w:cstheme="minorHAnsi"/>
              </w:rPr>
            </w:pPr>
          </w:p>
        </w:tc>
        <w:tc>
          <w:tcPr>
            <w:tcW w:w="4500" w:type="dxa"/>
          </w:tcPr>
          <w:p w14:paraId="3F717637" w14:textId="3F9B1FD1" w:rsidR="0092200C" w:rsidRPr="00B01A58" w:rsidRDefault="0092200C" w:rsidP="00500CB8">
            <w:pPr>
              <w:spacing w:after="0" w:line="240" w:lineRule="auto"/>
              <w:rPr>
                <w:rFonts w:cstheme="minorHAnsi"/>
              </w:rPr>
            </w:pPr>
            <w:r w:rsidRPr="00B01A58">
              <w:rPr>
                <w:rFonts w:cstheme="minorHAnsi"/>
              </w:rPr>
              <w:t xml:space="preserve">Εγγύηση </w:t>
            </w:r>
            <w:r w:rsidR="00211E06" w:rsidRPr="00B01A58">
              <w:rPr>
                <w:rFonts w:cstheme="minorHAnsi"/>
              </w:rPr>
              <w:t xml:space="preserve">κατασκευαστή για την </w:t>
            </w:r>
            <w:r w:rsidRPr="00B01A58">
              <w:rPr>
                <w:rFonts w:cstheme="minorHAnsi"/>
              </w:rPr>
              <w:t>καλή λειτουργία</w:t>
            </w:r>
            <w:r w:rsidR="00211E06" w:rsidRPr="00B01A58">
              <w:rPr>
                <w:rFonts w:cstheme="minorHAnsi"/>
              </w:rPr>
              <w:t xml:space="preserve"> του συστήματος τουλάχιστον</w:t>
            </w:r>
            <w:r w:rsidRPr="00B01A58">
              <w:rPr>
                <w:rFonts w:cstheme="minorHAnsi"/>
              </w:rPr>
              <w:t xml:space="preserve"> </w:t>
            </w:r>
            <w:r w:rsidR="00211E06" w:rsidRPr="00B01A58">
              <w:rPr>
                <w:rFonts w:cstheme="minorHAnsi"/>
              </w:rPr>
              <w:t>δύο (</w:t>
            </w:r>
            <w:r w:rsidR="006867CD" w:rsidRPr="00B01A58">
              <w:rPr>
                <w:rFonts w:cstheme="minorHAnsi"/>
              </w:rPr>
              <w:t>2</w:t>
            </w:r>
            <w:r w:rsidR="00211E06" w:rsidRPr="00B01A58">
              <w:rPr>
                <w:rFonts w:cstheme="minorHAnsi"/>
              </w:rPr>
              <w:t>)</w:t>
            </w:r>
            <w:r w:rsidRPr="00B01A58">
              <w:rPr>
                <w:rFonts w:cstheme="minorHAnsi"/>
              </w:rPr>
              <w:t xml:space="preserve"> </w:t>
            </w:r>
            <w:r w:rsidR="00211E06" w:rsidRPr="00B01A58">
              <w:rPr>
                <w:rFonts w:cstheme="minorHAnsi"/>
              </w:rPr>
              <w:t>ετών</w:t>
            </w:r>
            <w:r w:rsidRPr="00B01A58">
              <w:rPr>
                <w:rFonts w:cstheme="minorHAnsi"/>
              </w:rPr>
              <w:t xml:space="preserve">. </w:t>
            </w:r>
          </w:p>
        </w:tc>
        <w:tc>
          <w:tcPr>
            <w:tcW w:w="1530" w:type="dxa"/>
            <w:vAlign w:val="center"/>
          </w:tcPr>
          <w:p w14:paraId="7ED0EC73" w14:textId="77777777" w:rsidR="0092200C" w:rsidRPr="00B01A58" w:rsidRDefault="0092200C" w:rsidP="00C82160">
            <w:pPr>
              <w:spacing w:after="0" w:line="240" w:lineRule="auto"/>
              <w:jc w:val="center"/>
              <w:rPr>
                <w:rFonts w:cstheme="minorHAnsi"/>
                <w:b/>
              </w:rPr>
            </w:pPr>
            <w:r w:rsidRPr="00B01A58">
              <w:rPr>
                <w:rFonts w:cstheme="minorHAnsi"/>
                <w:b/>
              </w:rPr>
              <w:t>ΝΑΙ</w:t>
            </w:r>
          </w:p>
        </w:tc>
        <w:tc>
          <w:tcPr>
            <w:tcW w:w="1440" w:type="dxa"/>
            <w:vAlign w:val="center"/>
          </w:tcPr>
          <w:p w14:paraId="300BFB21" w14:textId="77777777" w:rsidR="0092200C" w:rsidRPr="00B01A58" w:rsidRDefault="0092200C" w:rsidP="00C82160">
            <w:pPr>
              <w:tabs>
                <w:tab w:val="left" w:pos="720"/>
              </w:tabs>
              <w:spacing w:after="0" w:line="240" w:lineRule="auto"/>
              <w:rPr>
                <w:rFonts w:cstheme="minorHAnsi"/>
                <w:b/>
              </w:rPr>
            </w:pPr>
          </w:p>
        </w:tc>
        <w:tc>
          <w:tcPr>
            <w:tcW w:w="1574" w:type="dxa"/>
            <w:vAlign w:val="center"/>
          </w:tcPr>
          <w:p w14:paraId="56ADE47F" w14:textId="77777777" w:rsidR="0092200C" w:rsidRPr="00B01A58" w:rsidRDefault="0092200C" w:rsidP="00C82160">
            <w:pPr>
              <w:tabs>
                <w:tab w:val="left" w:pos="720"/>
              </w:tabs>
              <w:spacing w:after="0" w:line="240" w:lineRule="auto"/>
              <w:rPr>
                <w:rFonts w:cstheme="minorHAnsi"/>
                <w:b/>
              </w:rPr>
            </w:pPr>
          </w:p>
        </w:tc>
      </w:tr>
      <w:tr w:rsidR="00A428D8" w:rsidRPr="00B01A58" w14:paraId="4F8B9161" w14:textId="77777777" w:rsidTr="00A428D8">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78B01A2A" w14:textId="2F75B937" w:rsidR="00A428D8" w:rsidRPr="00A428D8" w:rsidRDefault="00A428D8" w:rsidP="009C169B">
            <w:pPr>
              <w:numPr>
                <w:ilvl w:val="0"/>
                <w:numId w:val="30"/>
              </w:numPr>
              <w:spacing w:after="0" w:line="240" w:lineRule="auto"/>
              <w:ind w:left="504"/>
              <w:jc w:val="center"/>
              <w:rPr>
                <w:rFonts w:cstheme="minorHAnsi"/>
              </w:rPr>
            </w:pPr>
          </w:p>
        </w:tc>
        <w:tc>
          <w:tcPr>
            <w:tcW w:w="4500" w:type="dxa"/>
            <w:tcBorders>
              <w:top w:val="single" w:sz="4" w:space="0" w:color="auto"/>
              <w:left w:val="single" w:sz="4" w:space="0" w:color="auto"/>
              <w:bottom w:val="double" w:sz="4" w:space="0" w:color="auto"/>
              <w:right w:val="single" w:sz="4" w:space="0" w:color="auto"/>
            </w:tcBorders>
          </w:tcPr>
          <w:p w14:paraId="16E8C2C8" w14:textId="70B7450B" w:rsidR="00A428D8" w:rsidRPr="00A64710" w:rsidRDefault="00A428D8" w:rsidP="003B1387">
            <w:pPr>
              <w:spacing w:after="0" w:line="240" w:lineRule="auto"/>
              <w:rPr>
                <w:rFonts w:cstheme="minorHAnsi"/>
              </w:rPr>
            </w:pPr>
            <w:r>
              <w:t xml:space="preserve">Ο κατασκευαστής του συστήματος να διαθέτει πιστοποιητικό ποιότητας </w:t>
            </w:r>
            <w:r>
              <w:rPr>
                <w:lang w:val="en-US"/>
              </w:rPr>
              <w:t>ISO</w:t>
            </w:r>
            <w:r w:rsidRPr="00386B7F">
              <w:t xml:space="preserve"> 9001 </w:t>
            </w:r>
            <w:r>
              <w:t>ή άλλο ισοδύναμο</w:t>
            </w:r>
          </w:p>
        </w:tc>
        <w:tc>
          <w:tcPr>
            <w:tcW w:w="1530" w:type="dxa"/>
            <w:tcBorders>
              <w:top w:val="single" w:sz="4" w:space="0" w:color="auto"/>
              <w:left w:val="single" w:sz="4" w:space="0" w:color="auto"/>
              <w:bottom w:val="double" w:sz="4" w:space="0" w:color="auto"/>
              <w:right w:val="single" w:sz="4" w:space="0" w:color="auto"/>
            </w:tcBorders>
            <w:vAlign w:val="center"/>
          </w:tcPr>
          <w:p w14:paraId="7A854081" w14:textId="77777777" w:rsidR="00A428D8" w:rsidRPr="00B01A58" w:rsidRDefault="00A428D8" w:rsidP="003B1387">
            <w:pPr>
              <w:spacing w:after="0" w:line="240" w:lineRule="auto"/>
              <w:jc w:val="center"/>
              <w:rPr>
                <w:rFonts w:cstheme="minorHAnsi"/>
                <w:b/>
              </w:rPr>
            </w:pPr>
            <w:r w:rsidRPr="00B01A58">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65088A80" w14:textId="77777777" w:rsidR="00A428D8" w:rsidRPr="00B01A58" w:rsidRDefault="00A428D8" w:rsidP="003B1387">
            <w:pPr>
              <w:tabs>
                <w:tab w:val="left" w:pos="720"/>
              </w:tabs>
              <w:spacing w:after="0" w:line="240"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13B6313C" w14:textId="77777777" w:rsidR="00A428D8" w:rsidRPr="00B01A58" w:rsidRDefault="00A428D8" w:rsidP="003B1387">
            <w:pPr>
              <w:tabs>
                <w:tab w:val="left" w:pos="720"/>
              </w:tabs>
              <w:spacing w:after="0" w:line="240" w:lineRule="auto"/>
              <w:rPr>
                <w:rFonts w:cstheme="minorHAnsi"/>
                <w:b/>
              </w:rPr>
            </w:pPr>
          </w:p>
        </w:tc>
      </w:tr>
    </w:tbl>
    <w:p w14:paraId="496F6551" w14:textId="77777777" w:rsidR="0092200C" w:rsidRPr="00F856DE" w:rsidRDefault="0092200C" w:rsidP="0092200C">
      <w:pPr>
        <w:rPr>
          <w:rFonts w:cstheme="minorHAnsi"/>
        </w:rPr>
      </w:pPr>
    </w:p>
    <w:p w14:paraId="518EADD1" w14:textId="77777777" w:rsidR="00980748" w:rsidRDefault="00980748">
      <w:pPr>
        <w:rPr>
          <w:rFonts w:cstheme="minorHAnsi"/>
          <w:b/>
          <w:sz w:val="28"/>
          <w:szCs w:val="24"/>
        </w:rPr>
      </w:pPr>
      <w:r>
        <w:rPr>
          <w:rFonts w:cstheme="minorHAnsi"/>
          <w:b/>
          <w:sz w:val="28"/>
          <w:szCs w:val="24"/>
        </w:rPr>
        <w:br w:type="page"/>
      </w:r>
    </w:p>
    <w:p w14:paraId="69AEF926" w14:textId="3261EAF1" w:rsidR="00980748" w:rsidRDefault="001603D2" w:rsidP="001603D2">
      <w:pPr>
        <w:tabs>
          <w:tab w:val="center" w:pos="4873"/>
        </w:tabs>
        <w:spacing w:after="0" w:line="276" w:lineRule="auto"/>
        <w:rPr>
          <w:rFonts w:cstheme="minorHAnsi"/>
          <w:b/>
          <w:sz w:val="28"/>
        </w:rPr>
      </w:pPr>
      <w:r>
        <w:rPr>
          <w:rFonts w:cstheme="minorHAnsi"/>
          <w:b/>
          <w:sz w:val="28"/>
        </w:rPr>
        <w:lastRenderedPageBreak/>
        <w:t>Τμήμα 4</w:t>
      </w:r>
      <w:r w:rsidR="00980748" w:rsidRPr="00366F02">
        <w:rPr>
          <w:rFonts w:cstheme="minorHAnsi"/>
          <w:b/>
          <w:sz w:val="28"/>
        </w:rPr>
        <w:t>:</w:t>
      </w:r>
      <w:r w:rsidR="00980748">
        <w:rPr>
          <w:rFonts w:cstheme="minorHAnsi"/>
          <w:b/>
          <w:sz w:val="28"/>
        </w:rPr>
        <w:t xml:space="preserve"> Συγκρότημα Φασματοσκοπίας Υπερύθρου</w:t>
      </w:r>
    </w:p>
    <w:p w14:paraId="717EF651" w14:textId="77777777" w:rsidR="0097112A" w:rsidRPr="00B01A58" w:rsidRDefault="0097112A" w:rsidP="001603D2">
      <w:pPr>
        <w:tabs>
          <w:tab w:val="center" w:pos="4873"/>
        </w:tabs>
        <w:spacing w:after="0" w:line="276" w:lineRule="auto"/>
        <w:rPr>
          <w:rFonts w:cstheme="minorHAnsi"/>
          <w:b/>
          <w:sz w:val="28"/>
        </w:rPr>
      </w:pPr>
    </w:p>
    <w:p w14:paraId="789918EB" w14:textId="2EBC684E" w:rsidR="00697FF1" w:rsidRDefault="00697FF1" w:rsidP="00697FF1">
      <w:pPr>
        <w:spacing w:after="0" w:line="276" w:lineRule="auto"/>
        <w:jc w:val="both"/>
        <w:rPr>
          <w:rFonts w:ascii="Calibri" w:eastAsia="Calibri" w:hAnsi="Calibri" w:cs="Calibri"/>
          <w:i/>
          <w:u w:val="single"/>
        </w:rPr>
      </w:pPr>
      <w:r w:rsidRPr="00697FF1">
        <w:rPr>
          <w:rFonts w:ascii="Calibri" w:eastAsia="Calibri" w:hAnsi="Calibri" w:cs="Calibri"/>
          <w:i/>
          <w:u w:val="single"/>
        </w:rPr>
        <w:t>Ι. Γενική Περιγραφή του συγκροτήματος φασματοσκοπίας υπερύθρου</w:t>
      </w:r>
    </w:p>
    <w:p w14:paraId="0CFA3AF3" w14:textId="77777777" w:rsidR="0097112A" w:rsidRPr="00697FF1" w:rsidRDefault="0097112A" w:rsidP="00697FF1">
      <w:pPr>
        <w:spacing w:after="0" w:line="276" w:lineRule="auto"/>
        <w:jc w:val="both"/>
        <w:rPr>
          <w:rFonts w:ascii="Calibri" w:eastAsia="Calibri" w:hAnsi="Calibri" w:cs="Calibri"/>
          <w:i/>
          <w:u w:val="single"/>
        </w:rPr>
      </w:pPr>
    </w:p>
    <w:p w14:paraId="245DE1B7" w14:textId="77777777" w:rsidR="00697FF1" w:rsidRPr="00697FF1" w:rsidRDefault="00697FF1" w:rsidP="00697FF1">
      <w:pPr>
        <w:spacing w:after="0" w:line="276" w:lineRule="auto"/>
        <w:jc w:val="both"/>
        <w:rPr>
          <w:rFonts w:ascii="Calibri" w:eastAsia="Calibri" w:hAnsi="Calibri" w:cs="Calibri"/>
        </w:rPr>
      </w:pPr>
      <w:r w:rsidRPr="00697FF1">
        <w:rPr>
          <w:rFonts w:ascii="Calibri" w:eastAsia="Calibri" w:hAnsi="Calibri" w:cs="Calibri"/>
        </w:rPr>
        <w:t>Πρόκειται για ένα συγκρότημα φασματοσκοπίας υπερύθρου το οποίο αποτελείται από τα παρακάτω συστήματα:</w:t>
      </w:r>
    </w:p>
    <w:p w14:paraId="40A8E426" w14:textId="77777777" w:rsidR="00697FF1" w:rsidRPr="00697FF1" w:rsidRDefault="00697FF1" w:rsidP="002C676E">
      <w:pPr>
        <w:numPr>
          <w:ilvl w:val="0"/>
          <w:numId w:val="5"/>
        </w:numPr>
        <w:spacing w:after="0" w:line="276" w:lineRule="auto"/>
        <w:contextualSpacing/>
        <w:jc w:val="both"/>
        <w:rPr>
          <w:rFonts w:ascii="Calibri" w:eastAsia="Calibri" w:hAnsi="Calibri" w:cs="Calibri"/>
        </w:rPr>
      </w:pPr>
      <w:r w:rsidRPr="00697FF1">
        <w:rPr>
          <w:rFonts w:ascii="Calibri" w:eastAsia="Calibri" w:hAnsi="Calibri" w:cs="Calibri"/>
        </w:rPr>
        <w:t xml:space="preserve">Σύστημα βασικής μονάδας </w:t>
      </w:r>
      <w:r w:rsidRPr="00697FF1">
        <w:rPr>
          <w:rFonts w:ascii="Calibri" w:eastAsia="Calibri" w:hAnsi="Calibri" w:cs="Calibri"/>
          <w:b/>
        </w:rPr>
        <w:t>FTIR</w:t>
      </w:r>
      <w:r w:rsidRPr="00697FF1">
        <w:rPr>
          <w:rFonts w:ascii="Calibri" w:eastAsia="Calibri" w:hAnsi="Calibri" w:cs="Calibri"/>
        </w:rPr>
        <w:t xml:space="preserve"> με ενσωματωμένο εξάρτημα για μετρήσεις </w:t>
      </w:r>
      <w:r w:rsidRPr="00697FF1">
        <w:rPr>
          <w:rFonts w:ascii="Calibri" w:eastAsia="Calibri" w:hAnsi="Calibri" w:cs="Calibri"/>
          <w:b/>
        </w:rPr>
        <w:t xml:space="preserve">ATR. </w:t>
      </w:r>
      <w:r w:rsidRPr="00697FF1">
        <w:rPr>
          <w:rFonts w:ascii="Calibri" w:eastAsia="Calibri" w:hAnsi="Calibri" w:cs="Calibri"/>
        </w:rPr>
        <w:t xml:space="preserve">H βασική μονάδα </w:t>
      </w:r>
      <w:r w:rsidRPr="00697FF1">
        <w:rPr>
          <w:rFonts w:ascii="Calibri" w:eastAsia="Calibri" w:hAnsi="Calibri" w:cs="Calibri"/>
          <w:b/>
        </w:rPr>
        <w:t>FTIR</w:t>
      </w:r>
      <w:r w:rsidRPr="00697FF1">
        <w:rPr>
          <w:rFonts w:ascii="Calibri" w:eastAsia="Calibri" w:hAnsi="Calibri" w:cs="Calibri"/>
        </w:rPr>
        <w:t xml:space="preserve"> διαθέτει έναν ενιαίο κλειστό θάλαμο, στεγανό, προστατευμένο από την υγρασία του περιβάλλοντος, στον οποίο να βρίσκονται όλα τα οπτικά μέρη του συστήματος (πηγή υπέρυθρης ακτινοβολίας, πηγή LASER, συμβολόμετρο με διαχωριστή δέσμης, ανιχνευτές, κάτοπτρα). Η περιοχή της υπέρυθρης ακτινοβολίας θα καλύπτει τις περιοχές IR 20-9600 cm-1 και 2000 -27000 cm-1 με εναλλαγή των πηγών από το λογισμικό και εύκολη αντικατάστασή τους από το χειριστή.</w:t>
      </w:r>
    </w:p>
    <w:p w14:paraId="2A456843" w14:textId="77777777" w:rsidR="00697FF1" w:rsidRPr="00697FF1" w:rsidRDefault="00697FF1" w:rsidP="002C676E">
      <w:pPr>
        <w:numPr>
          <w:ilvl w:val="0"/>
          <w:numId w:val="5"/>
        </w:numPr>
        <w:spacing w:after="0" w:line="276" w:lineRule="auto"/>
        <w:contextualSpacing/>
        <w:jc w:val="both"/>
        <w:rPr>
          <w:rFonts w:ascii="Calibri" w:eastAsia="Calibri" w:hAnsi="Calibri" w:cs="Calibri"/>
        </w:rPr>
      </w:pPr>
      <w:r w:rsidRPr="00697FF1">
        <w:rPr>
          <w:rFonts w:ascii="Calibri" w:eastAsia="Calibri" w:hAnsi="Calibri" w:cs="Calibri"/>
        </w:rPr>
        <w:t xml:space="preserve">Για τις μετρήσεις </w:t>
      </w:r>
      <w:r w:rsidRPr="00697FF1">
        <w:rPr>
          <w:rFonts w:ascii="Calibri" w:eastAsia="Calibri" w:hAnsi="Calibri" w:cs="Calibri"/>
          <w:b/>
        </w:rPr>
        <w:t>ATR</w:t>
      </w:r>
      <w:r w:rsidRPr="00697FF1">
        <w:rPr>
          <w:rFonts w:ascii="Calibri" w:eastAsia="Calibri" w:hAnsi="Calibri" w:cs="Calibri"/>
        </w:rPr>
        <w:t xml:space="preserve"> απαιτείται κρύσταλλος από διαμάντι με δικό του ανεξάρτητο ανιχνευτή DLaTGS, ενσωματωμένο στη βασική μονάδα </w:t>
      </w:r>
      <w:r w:rsidRPr="00697FF1">
        <w:rPr>
          <w:rFonts w:ascii="Calibri" w:eastAsia="Calibri" w:hAnsi="Calibri" w:cs="Calibri"/>
          <w:b/>
        </w:rPr>
        <w:t>FTIR</w:t>
      </w:r>
      <w:r w:rsidRPr="00697FF1">
        <w:rPr>
          <w:rFonts w:ascii="Calibri" w:eastAsia="Calibri" w:hAnsi="Calibri" w:cs="Calibri"/>
        </w:rPr>
        <w:t xml:space="preserve"> και η μέτρηση ATR γίνεται χωρίς την απομάκρυνση του εξαρτήματος μέτρησης RAMAN από το διαμέρισμα δείγματος.</w:t>
      </w:r>
    </w:p>
    <w:p w14:paraId="43BD9FBE" w14:textId="77777777" w:rsidR="00697FF1" w:rsidRPr="00697FF1" w:rsidRDefault="00697FF1" w:rsidP="002C676E">
      <w:pPr>
        <w:numPr>
          <w:ilvl w:val="0"/>
          <w:numId w:val="5"/>
        </w:numPr>
        <w:spacing w:after="0" w:line="276" w:lineRule="auto"/>
        <w:contextualSpacing/>
        <w:jc w:val="both"/>
        <w:rPr>
          <w:rFonts w:ascii="Calibri" w:eastAsia="Calibri" w:hAnsi="Calibri" w:cs="Calibri"/>
        </w:rPr>
      </w:pPr>
      <w:r w:rsidRPr="00697FF1">
        <w:rPr>
          <w:rFonts w:ascii="Calibri" w:eastAsia="Calibri" w:hAnsi="Calibri" w:cs="Calibri"/>
        </w:rPr>
        <w:t xml:space="preserve">Το συγκρότημα φασματοσκοπίας υπερύθρου συνοδεύεται από εξάρτημα για μετρήσεις  </w:t>
      </w:r>
      <w:r w:rsidRPr="00697FF1">
        <w:rPr>
          <w:rFonts w:ascii="Calibri" w:eastAsia="Calibri" w:hAnsi="Calibri" w:cs="Calibri"/>
          <w:b/>
        </w:rPr>
        <w:t>FT-RAMAN</w:t>
      </w:r>
      <w:r w:rsidRPr="00697FF1">
        <w:rPr>
          <w:rFonts w:ascii="Calibri" w:eastAsia="Calibri" w:hAnsi="Calibri" w:cs="Calibri"/>
        </w:rPr>
        <w:t>, κατάλληλο για μετρήσεις σε απλούς κρυστάλλους και ίνες σε slides μικροσκοπίου, σε δισκία και άλλα στερεά για χαρτογράφηση ή μεμονωμένες αναλύσεις, σε υγρά εντός φιαλιδίων.</w:t>
      </w:r>
    </w:p>
    <w:p w14:paraId="5CA607D9" w14:textId="77777777" w:rsidR="00697FF1" w:rsidRPr="00697FF1" w:rsidRDefault="00697FF1" w:rsidP="002C676E">
      <w:pPr>
        <w:numPr>
          <w:ilvl w:val="0"/>
          <w:numId w:val="5"/>
        </w:numPr>
        <w:spacing w:after="0" w:line="276" w:lineRule="auto"/>
        <w:contextualSpacing/>
        <w:jc w:val="both"/>
        <w:rPr>
          <w:rFonts w:ascii="Calibri" w:eastAsia="Calibri" w:hAnsi="Calibri" w:cs="Calibri"/>
        </w:rPr>
      </w:pPr>
      <w:r w:rsidRPr="00697FF1">
        <w:rPr>
          <w:rFonts w:ascii="Calibri" w:eastAsia="Calibri" w:hAnsi="Calibri" w:cs="Calibri"/>
        </w:rPr>
        <w:t xml:space="preserve">Ένα αυτόνομο σύστημα </w:t>
      </w:r>
      <w:r w:rsidRPr="00697FF1">
        <w:rPr>
          <w:rFonts w:ascii="Calibri" w:eastAsia="Calibri" w:hAnsi="Calibri" w:cs="Calibri"/>
          <w:b/>
        </w:rPr>
        <w:t>μικροσκοπίας FTIR</w:t>
      </w:r>
      <w:r w:rsidRPr="00697FF1">
        <w:rPr>
          <w:rFonts w:ascii="Calibri" w:eastAsia="Calibri" w:hAnsi="Calibri" w:cs="Calibri"/>
        </w:rPr>
        <w:t xml:space="preserve"> (</w:t>
      </w:r>
      <w:r w:rsidRPr="00697FF1">
        <w:rPr>
          <w:rFonts w:ascii="Calibri" w:eastAsia="Calibri" w:hAnsi="Calibri" w:cs="Calibri"/>
          <w:b/>
        </w:rPr>
        <w:t>micro FTIR</w:t>
      </w:r>
      <w:r w:rsidRPr="00697FF1">
        <w:rPr>
          <w:rFonts w:ascii="Calibri" w:eastAsia="Calibri" w:hAnsi="Calibri" w:cs="Calibri"/>
        </w:rPr>
        <w:t>), κατάλληλο για μετρήσεις FTIR σε δείγματα μικρού μεγέθους ως 50 μm, αυτόνομο (χωρίς αναγκαιότητα σύνδεσης με φασματόμετρο FTIR) και χωρίς ανάγκη χρήσης υγρού αζώτου, να συνοδεύεται από κιτ προετοιμασίας δειγμάτων.</w:t>
      </w:r>
    </w:p>
    <w:p w14:paraId="68880924" w14:textId="3D207788" w:rsidR="00697FF1" w:rsidRPr="00697FF1" w:rsidRDefault="00697FF1" w:rsidP="002C676E">
      <w:pPr>
        <w:numPr>
          <w:ilvl w:val="0"/>
          <w:numId w:val="5"/>
        </w:numPr>
        <w:spacing w:after="0" w:line="276" w:lineRule="auto"/>
        <w:contextualSpacing/>
        <w:jc w:val="both"/>
        <w:rPr>
          <w:rFonts w:ascii="Calibri" w:eastAsia="Calibri" w:hAnsi="Calibri" w:cs="Calibri"/>
        </w:rPr>
      </w:pPr>
      <w:r w:rsidRPr="00697FF1">
        <w:rPr>
          <w:rFonts w:ascii="Calibri" w:eastAsia="Calibri" w:hAnsi="Calibri" w:cs="Calibri"/>
        </w:rPr>
        <w:t>Αντίστοιχα λογισμικά συμβατά με Windows 10 για την λειτουργία και ικανότητα ελέγχου των παραπάνω συστημάτων.</w:t>
      </w:r>
    </w:p>
    <w:p w14:paraId="77047DE7" w14:textId="77777777" w:rsidR="00A052DC" w:rsidRDefault="00A052DC" w:rsidP="00697FF1">
      <w:pPr>
        <w:spacing w:after="0" w:line="276" w:lineRule="auto"/>
        <w:jc w:val="both"/>
        <w:rPr>
          <w:rFonts w:ascii="Calibri" w:eastAsia="Calibri" w:hAnsi="Calibri" w:cs="Calibri"/>
          <w:i/>
          <w:u w:val="single"/>
        </w:rPr>
      </w:pPr>
    </w:p>
    <w:p w14:paraId="45D386D7" w14:textId="7A2BA276" w:rsidR="00697FF1" w:rsidRDefault="00697FF1" w:rsidP="00697FF1">
      <w:pPr>
        <w:spacing w:after="0" w:line="276" w:lineRule="auto"/>
        <w:jc w:val="both"/>
        <w:rPr>
          <w:rFonts w:ascii="Calibri" w:eastAsia="Calibri" w:hAnsi="Calibri" w:cs="Calibri"/>
          <w:i/>
          <w:u w:val="single"/>
        </w:rPr>
      </w:pPr>
      <w:r w:rsidRPr="00697FF1">
        <w:rPr>
          <w:rFonts w:ascii="Calibri" w:eastAsia="Calibri" w:hAnsi="Calibri" w:cs="Calibri"/>
          <w:i/>
          <w:u w:val="single"/>
        </w:rPr>
        <w:t>ΙΙ. Χρησιμότητα του οργάνου</w:t>
      </w:r>
    </w:p>
    <w:p w14:paraId="51BA7BC9" w14:textId="77777777" w:rsidR="00A052DC" w:rsidRPr="00697FF1" w:rsidRDefault="00A052DC" w:rsidP="00697FF1">
      <w:pPr>
        <w:spacing w:after="0" w:line="276" w:lineRule="auto"/>
        <w:jc w:val="both"/>
        <w:rPr>
          <w:rFonts w:ascii="Calibri" w:eastAsia="Calibri" w:hAnsi="Calibri" w:cs="Calibri"/>
          <w:i/>
          <w:u w:val="single"/>
        </w:rPr>
      </w:pPr>
    </w:p>
    <w:p w14:paraId="5EE8BAFF" w14:textId="025EFCA2" w:rsidR="00697FF1" w:rsidRDefault="00697FF1" w:rsidP="00697FF1">
      <w:pPr>
        <w:spacing w:after="0" w:line="276" w:lineRule="auto"/>
        <w:jc w:val="both"/>
        <w:rPr>
          <w:rFonts w:ascii="Calibri" w:eastAsia="Calibri" w:hAnsi="Calibri" w:cs="Calibri"/>
        </w:rPr>
      </w:pPr>
      <w:r w:rsidRPr="00697FF1">
        <w:rPr>
          <w:rFonts w:ascii="Calibri" w:eastAsia="Calibri" w:hAnsi="Calibri" w:cs="Calibri"/>
        </w:rPr>
        <w:t xml:space="preserve">Ένα συγκρότημα φασματοσκοπίας υπερύθρου όπως περιγράφεται παραπάνω χαρακτηρίζεται από δυνατότητα εφαρμογών σε πολλαπλά επιστημονικά πεδία και σε ανάλυση μικρών δειγμάτων με μη καταστροφικό τρόπο. </w:t>
      </w:r>
    </w:p>
    <w:p w14:paraId="110E941E" w14:textId="77777777" w:rsidR="00A052DC" w:rsidRPr="00697FF1" w:rsidRDefault="00A052DC" w:rsidP="00697FF1">
      <w:pPr>
        <w:spacing w:after="0" w:line="276" w:lineRule="auto"/>
        <w:jc w:val="both"/>
        <w:rPr>
          <w:rFonts w:ascii="Calibri" w:eastAsia="Calibri" w:hAnsi="Calibri" w:cs="Calibri"/>
        </w:rPr>
      </w:pPr>
    </w:p>
    <w:p w14:paraId="215AC120" w14:textId="7754FE64" w:rsidR="00697FF1" w:rsidRDefault="00697FF1" w:rsidP="00697FF1">
      <w:pPr>
        <w:spacing w:after="0" w:line="276" w:lineRule="auto"/>
        <w:jc w:val="both"/>
        <w:rPr>
          <w:rFonts w:ascii="Calibri" w:eastAsia="Calibri" w:hAnsi="Calibri" w:cs="Calibri"/>
        </w:rPr>
      </w:pPr>
      <w:r w:rsidRPr="00697FF1">
        <w:rPr>
          <w:rFonts w:ascii="Calibri" w:eastAsia="Calibri" w:hAnsi="Calibri" w:cs="Calibri"/>
        </w:rPr>
        <w:t xml:space="preserve">Πιο συγκεκριμένα, σε ότι αφορά τη χρήση του για </w:t>
      </w:r>
      <w:r w:rsidRPr="00697FF1">
        <w:rPr>
          <w:rFonts w:ascii="Calibri" w:eastAsia="Calibri" w:hAnsi="Calibri" w:cs="Calibri"/>
          <w:u w:val="single"/>
        </w:rPr>
        <w:t>εκπαιδευτικούς σκοπούς</w:t>
      </w:r>
      <w:r w:rsidRPr="00697FF1">
        <w:rPr>
          <w:rFonts w:ascii="Calibri" w:eastAsia="Calibri" w:hAnsi="Calibri" w:cs="Calibri"/>
        </w:rPr>
        <w:t xml:space="preserve"> στο πλαίσιο των εργαστηρίων Υλικών Πολιτιστικής Κληρονομιάς &amp; Σύγχρονης Δόμησης της Σχολής Αρχιτεκτόνων Μηχανικών και της Σχολής Μηχανικών Ορυκτών Πόρων, αλλά και στις άλλες Σχολές που προαναφέρθηκαν, μπορεί να προσφέρει:</w:t>
      </w:r>
    </w:p>
    <w:p w14:paraId="12B03BB7" w14:textId="77777777" w:rsidR="00A052DC" w:rsidRPr="00697FF1" w:rsidRDefault="00A052DC" w:rsidP="00697FF1">
      <w:pPr>
        <w:spacing w:after="0" w:line="276" w:lineRule="auto"/>
        <w:jc w:val="both"/>
        <w:rPr>
          <w:rFonts w:ascii="Calibri" w:eastAsia="Calibri" w:hAnsi="Calibri" w:cs="Calibri"/>
        </w:rPr>
      </w:pPr>
    </w:p>
    <w:p w14:paraId="31AF9F19"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Μελέτη δομικών υλικών</w:t>
      </w:r>
    </w:p>
    <w:p w14:paraId="39775DF2"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Μελέτη οικολογικών υλικών με μικρό ενεργειακό αποτύπωμα</w:t>
      </w:r>
    </w:p>
    <w:p w14:paraId="335BDAEA"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Διάβρωση υλικών</w:t>
      </w:r>
    </w:p>
    <w:p w14:paraId="65EA2037"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Αρχαιολογία</w:t>
      </w:r>
    </w:p>
    <w:p w14:paraId="61E2DCAF"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Μελέτη στερεάς κατάστασης</w:t>
      </w:r>
    </w:p>
    <w:p w14:paraId="57390555"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Μελέτη καταλυτών</w:t>
      </w:r>
    </w:p>
    <w:p w14:paraId="418E6CF7"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Αναλυτική χημεία</w:t>
      </w:r>
    </w:p>
    <w:p w14:paraId="0FF70677"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 xml:space="preserve">Εφαρμοσμένη ανάλυση υλικών </w:t>
      </w:r>
    </w:p>
    <w:p w14:paraId="12BFC8B1"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lastRenderedPageBreak/>
        <w:t>Έλεγχος διαδικασιών</w:t>
      </w:r>
    </w:p>
    <w:p w14:paraId="6282F063"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 xml:space="preserve">Μικρο-φασματογραφία/  απεικόνιση </w:t>
      </w:r>
    </w:p>
    <w:p w14:paraId="544CE7BF"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Παρακολούθηση του περιβάλλοντος</w:t>
      </w:r>
    </w:p>
    <w:p w14:paraId="256365CD" w14:textId="16476EAA"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Ανάλυση χώματος και αποβλήτων</w:t>
      </w:r>
    </w:p>
    <w:p w14:paraId="71453406"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Διερεύνησης μοριακής σύνταξης και ταυτοποίησης οργανικών ενώσεων.</w:t>
      </w:r>
    </w:p>
    <w:p w14:paraId="06E9C01F" w14:textId="77777777" w:rsidR="00697FF1" w:rsidRPr="00697FF1" w:rsidRDefault="00697FF1" w:rsidP="00697FF1">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Πετρελαιοειδή</w:t>
      </w:r>
    </w:p>
    <w:p w14:paraId="3BC78D9B" w14:textId="6C3DB4A1" w:rsidR="00A052DC" w:rsidRPr="000D14A9" w:rsidRDefault="00697FF1" w:rsidP="000D14A9">
      <w:pPr>
        <w:numPr>
          <w:ilvl w:val="0"/>
          <w:numId w:val="4"/>
        </w:numPr>
        <w:spacing w:after="0" w:line="276" w:lineRule="auto"/>
        <w:ind w:left="426"/>
        <w:contextualSpacing/>
        <w:jc w:val="both"/>
        <w:rPr>
          <w:rFonts w:ascii="Calibri" w:eastAsia="Calibri" w:hAnsi="Calibri" w:cs="Calibri"/>
        </w:rPr>
      </w:pPr>
      <w:r w:rsidRPr="00697FF1">
        <w:rPr>
          <w:rFonts w:ascii="Calibri" w:eastAsia="Calibri" w:hAnsi="Calibri" w:cs="Calibri"/>
        </w:rPr>
        <w:t>Πολυμερή</w:t>
      </w:r>
    </w:p>
    <w:p w14:paraId="1E56A785" w14:textId="77777777" w:rsidR="00697FF1" w:rsidRPr="00697FF1" w:rsidRDefault="00697FF1" w:rsidP="00697FF1">
      <w:pPr>
        <w:spacing w:after="0" w:line="276" w:lineRule="auto"/>
        <w:jc w:val="both"/>
        <w:rPr>
          <w:rFonts w:ascii="Calibri" w:eastAsia="Calibri" w:hAnsi="Calibri" w:cs="Calibri"/>
        </w:rPr>
      </w:pPr>
    </w:p>
    <w:p w14:paraId="7D65558E" w14:textId="77777777" w:rsidR="00697FF1" w:rsidRPr="00697FF1" w:rsidRDefault="00697FF1" w:rsidP="00697FF1">
      <w:pPr>
        <w:spacing w:after="0" w:line="276" w:lineRule="auto"/>
        <w:jc w:val="both"/>
        <w:rPr>
          <w:rFonts w:ascii="Calibri" w:eastAsia="Calibri" w:hAnsi="Calibri" w:cs="Calibri"/>
          <w:i/>
          <w:u w:val="single"/>
        </w:rPr>
      </w:pPr>
      <w:r w:rsidRPr="00697FF1">
        <w:rPr>
          <w:rFonts w:ascii="Calibri" w:eastAsia="Calibri" w:hAnsi="Calibri" w:cs="Calibri"/>
          <w:i/>
          <w:u w:val="single"/>
        </w:rPr>
        <w:t>ΙΙΙ. Τεχνικές προδιαγραφές για συγκρότημα φασματοσκοπίας υπερύθρου</w:t>
      </w:r>
    </w:p>
    <w:p w14:paraId="33902A4A" w14:textId="77777777" w:rsidR="00697FF1" w:rsidRPr="00697FF1" w:rsidRDefault="00697FF1" w:rsidP="00697FF1">
      <w:pPr>
        <w:spacing w:after="0" w:line="276" w:lineRule="auto"/>
        <w:ind w:left="1440" w:hanging="1440"/>
        <w:rPr>
          <w:rFonts w:ascii="Calibri" w:eastAsia="Calibri" w:hAnsi="Calibri" w:cs="Calibri"/>
          <w:b/>
        </w:rPr>
      </w:pPr>
    </w:p>
    <w:p w14:paraId="3CB31C8B" w14:textId="77777777" w:rsidR="00697FF1" w:rsidRPr="00697FF1" w:rsidRDefault="00697FF1" w:rsidP="00697FF1">
      <w:pPr>
        <w:spacing w:line="276" w:lineRule="auto"/>
        <w:ind w:right="26"/>
        <w:jc w:val="both"/>
        <w:rPr>
          <w:rFonts w:ascii="Calibri" w:eastAsia="Calibri" w:hAnsi="Calibri" w:cs="Times New Roman"/>
          <w:b/>
        </w:rPr>
      </w:pPr>
      <w:r w:rsidRPr="00697FF1">
        <w:rPr>
          <w:rFonts w:ascii="Calibri" w:eastAsia="Calibri" w:hAnsi="Calibri" w:cs="Times New Roman"/>
          <w:b/>
        </w:rPr>
        <w:t>Περιγραφή του οργάνου</w:t>
      </w:r>
    </w:p>
    <w:p w14:paraId="3E5ADB29" w14:textId="77777777" w:rsidR="00697FF1" w:rsidRPr="00697FF1" w:rsidRDefault="00697FF1" w:rsidP="00697FF1">
      <w:pPr>
        <w:spacing w:after="0" w:line="276" w:lineRule="auto"/>
        <w:ind w:right="26"/>
        <w:rPr>
          <w:rFonts w:ascii="Calibri" w:eastAsia="Calibri" w:hAnsi="Calibri" w:cs="Calibri"/>
        </w:rPr>
      </w:pPr>
      <w:r w:rsidRPr="00697FF1">
        <w:rPr>
          <w:rFonts w:ascii="Calibri" w:eastAsia="Calibri" w:hAnsi="Calibri" w:cs="Calibri"/>
        </w:rPr>
        <w:t xml:space="preserve">Συγκρότημα φασματοσκοπίας υπερύθρου αποτελούμενο από σύστημα βασικής μονάδας FTIR με ATR και FT-RAMAN και ένα αυτόνομο σύστημα μικροσκοπίας FTIR (micro FTIR). </w:t>
      </w:r>
    </w:p>
    <w:p w14:paraId="3E96857E" w14:textId="77777777" w:rsidR="00697FF1" w:rsidRPr="00697FF1" w:rsidRDefault="00697FF1" w:rsidP="00697FF1">
      <w:pPr>
        <w:spacing w:after="0" w:line="276" w:lineRule="auto"/>
        <w:ind w:right="26"/>
        <w:rPr>
          <w:rFonts w:ascii="Calibri" w:eastAsia="Calibri" w:hAnsi="Calibri" w:cs="Calibri"/>
        </w:rPr>
      </w:pPr>
    </w:p>
    <w:p w14:paraId="694CF93E" w14:textId="77777777" w:rsidR="00697FF1" w:rsidRPr="002B5CCF" w:rsidRDefault="00697FF1" w:rsidP="00697FF1">
      <w:pPr>
        <w:spacing w:line="276" w:lineRule="auto"/>
        <w:rPr>
          <w:rFonts w:ascii="Calibri" w:eastAsia="Calibri" w:hAnsi="Calibri" w:cs="Times New Roman"/>
          <w:b/>
        </w:rPr>
      </w:pPr>
      <w:r w:rsidRPr="002B5CCF">
        <w:rPr>
          <w:rFonts w:ascii="Calibri" w:eastAsia="Calibri" w:hAnsi="Calibri" w:cs="Times New Roman"/>
          <w:b/>
        </w:rPr>
        <w:t xml:space="preserve">Συνολικός Προϋπολογισμός:  180.000,00 € (συμπεριλαμβανομένου Φ.Π.Α.). </w:t>
      </w:r>
    </w:p>
    <w:p w14:paraId="4902A1C1" w14:textId="73C26955" w:rsidR="000D14A9" w:rsidRDefault="00697FF1" w:rsidP="00697FF1">
      <w:pPr>
        <w:spacing w:line="276" w:lineRule="auto"/>
        <w:rPr>
          <w:rFonts w:ascii="Calibri" w:eastAsia="Calibri" w:hAnsi="Calibri" w:cs="Times New Roman"/>
        </w:rPr>
      </w:pPr>
      <w:r w:rsidRPr="002B5CCF">
        <w:rPr>
          <w:rFonts w:ascii="Calibri" w:eastAsia="Calibri" w:hAnsi="Calibri" w:cs="Times New Roman"/>
        </w:rPr>
        <w:t xml:space="preserve">Το συγκρότημα αποτελείται από τα Α και Β που προδιαγράφονται αναλυτικά και από τις γενικές απαιτήσεις Γ που ακολουθούν. </w:t>
      </w:r>
    </w:p>
    <w:p w14:paraId="044FD400" w14:textId="77777777" w:rsidR="000D14A9" w:rsidRDefault="000D14A9">
      <w:pPr>
        <w:rPr>
          <w:rFonts w:ascii="Calibri" w:eastAsia="Calibri" w:hAnsi="Calibri" w:cs="Times New Roman"/>
        </w:rPr>
      </w:pPr>
      <w:r>
        <w:rPr>
          <w:rFonts w:ascii="Calibri" w:eastAsia="Calibri" w:hAnsi="Calibri" w:cs="Times New Roman"/>
        </w:rPr>
        <w:br w:type="page"/>
      </w:r>
    </w:p>
    <w:p w14:paraId="050447FA" w14:textId="77777777" w:rsidR="00697FF1" w:rsidRPr="00697FF1" w:rsidRDefault="00697FF1" w:rsidP="00500CB8">
      <w:pPr>
        <w:keepNext/>
        <w:keepLines/>
        <w:spacing w:line="240" w:lineRule="auto"/>
        <w:rPr>
          <w:rFonts w:ascii="Calibri" w:eastAsia="Calibri" w:hAnsi="Calibri" w:cs="Calibri"/>
          <w:b/>
          <w:szCs w:val="28"/>
        </w:rPr>
      </w:pPr>
      <w:r w:rsidRPr="00697FF1">
        <w:rPr>
          <w:rFonts w:ascii="Calibri" w:eastAsia="Calibri" w:hAnsi="Calibri" w:cs="Calibri"/>
          <w:b/>
          <w:szCs w:val="28"/>
        </w:rPr>
        <w:lastRenderedPageBreak/>
        <w:t>Α) Ένα σύστημα FTIR με ενσωματωμένο εξάρτημα για μετρήσεις ATR και συνοδευόμενο από εξάρτημα για μετρήσεις  FT-RAMAN.</w:t>
      </w:r>
    </w:p>
    <w:tbl>
      <w:tblPr>
        <w:tblW w:w="99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9"/>
        <w:gridCol w:w="5010"/>
        <w:gridCol w:w="1315"/>
        <w:gridCol w:w="1350"/>
        <w:gridCol w:w="1440"/>
      </w:tblGrid>
      <w:tr w:rsidR="00697FF1" w:rsidRPr="00DD1385" w14:paraId="645781A0" w14:textId="77777777" w:rsidTr="00DB584F">
        <w:trPr>
          <w:trHeight w:val="330"/>
          <w:tblHeader/>
          <w:jc w:val="center"/>
        </w:trPr>
        <w:tc>
          <w:tcPr>
            <w:tcW w:w="839" w:type="dxa"/>
            <w:shd w:val="clear" w:color="auto" w:fill="C0C0C0"/>
            <w:vAlign w:val="bottom"/>
          </w:tcPr>
          <w:p w14:paraId="1049F3A7" w14:textId="77777777" w:rsidR="00697FF1" w:rsidRPr="00DD1385" w:rsidRDefault="00697FF1" w:rsidP="00B01A58">
            <w:pPr>
              <w:keepNext/>
              <w:keepLines/>
              <w:spacing w:after="0" w:line="276" w:lineRule="auto"/>
              <w:jc w:val="center"/>
              <w:rPr>
                <w:rFonts w:eastAsia="Calibri" w:cstheme="minorHAnsi"/>
                <w:b/>
              </w:rPr>
            </w:pPr>
            <w:r w:rsidRPr="00DD1385">
              <w:rPr>
                <w:rFonts w:eastAsia="Calibri" w:cstheme="minorHAnsi"/>
                <w:b/>
              </w:rPr>
              <w:br w:type="page"/>
              <w:t>Α/Α</w:t>
            </w:r>
          </w:p>
        </w:tc>
        <w:tc>
          <w:tcPr>
            <w:tcW w:w="6325" w:type="dxa"/>
            <w:gridSpan w:val="2"/>
            <w:shd w:val="clear" w:color="auto" w:fill="C0C0C0"/>
            <w:vAlign w:val="bottom"/>
          </w:tcPr>
          <w:p w14:paraId="0014F921" w14:textId="77777777" w:rsidR="00697FF1" w:rsidRPr="00DD1385" w:rsidRDefault="00697FF1" w:rsidP="00B01A58">
            <w:pPr>
              <w:keepNext/>
              <w:keepLines/>
              <w:spacing w:after="0" w:line="276" w:lineRule="auto"/>
              <w:jc w:val="center"/>
              <w:rPr>
                <w:rFonts w:eastAsia="Calibri" w:cstheme="minorHAnsi"/>
                <w:b/>
              </w:rPr>
            </w:pPr>
            <w:r w:rsidRPr="00DD1385">
              <w:rPr>
                <w:rFonts w:eastAsia="Calibri" w:cstheme="minorHAnsi"/>
                <w:b/>
              </w:rPr>
              <w:t>ΠΡΟΔΙΑΓΡΑΦΕΣ</w:t>
            </w:r>
          </w:p>
        </w:tc>
        <w:tc>
          <w:tcPr>
            <w:tcW w:w="2790" w:type="dxa"/>
            <w:gridSpan w:val="2"/>
            <w:shd w:val="clear" w:color="auto" w:fill="C0C0C0"/>
            <w:vAlign w:val="bottom"/>
          </w:tcPr>
          <w:p w14:paraId="3FA627F4" w14:textId="77777777" w:rsidR="00697FF1" w:rsidRPr="00DD1385" w:rsidRDefault="00697FF1" w:rsidP="00B01A58">
            <w:pPr>
              <w:keepNext/>
              <w:keepLines/>
              <w:spacing w:after="0" w:line="276" w:lineRule="auto"/>
              <w:jc w:val="center"/>
              <w:rPr>
                <w:rFonts w:eastAsia="Calibri" w:cstheme="minorHAnsi"/>
                <w:b/>
              </w:rPr>
            </w:pPr>
            <w:r w:rsidRPr="00DD1385">
              <w:rPr>
                <w:rFonts w:eastAsia="Calibri" w:cstheme="minorHAnsi"/>
                <w:b/>
              </w:rPr>
              <w:t>ΠΡΟΣΦΟΡΑ</w:t>
            </w:r>
          </w:p>
        </w:tc>
      </w:tr>
      <w:tr w:rsidR="00697FF1" w:rsidRPr="00DD1385" w14:paraId="5EF4394C" w14:textId="77777777" w:rsidTr="00DB584F">
        <w:trPr>
          <w:tblHeader/>
          <w:jc w:val="center"/>
        </w:trPr>
        <w:tc>
          <w:tcPr>
            <w:tcW w:w="839" w:type="dxa"/>
            <w:shd w:val="clear" w:color="auto" w:fill="FFFFFF"/>
            <w:vAlign w:val="center"/>
          </w:tcPr>
          <w:p w14:paraId="0C14B144" w14:textId="77777777" w:rsidR="00697FF1" w:rsidRPr="00DD1385" w:rsidRDefault="00697FF1" w:rsidP="00B01A58">
            <w:pPr>
              <w:tabs>
                <w:tab w:val="left" w:pos="720"/>
              </w:tabs>
              <w:spacing w:after="0" w:line="276" w:lineRule="auto"/>
              <w:jc w:val="center"/>
              <w:rPr>
                <w:rFonts w:eastAsia="Calibri" w:cstheme="minorHAnsi"/>
                <w:b/>
              </w:rPr>
            </w:pPr>
            <w:r w:rsidRPr="00DD1385">
              <w:rPr>
                <w:rFonts w:eastAsia="Calibri" w:cstheme="minorHAnsi"/>
                <w:b/>
              </w:rPr>
              <w:t>(α)</w:t>
            </w:r>
          </w:p>
        </w:tc>
        <w:tc>
          <w:tcPr>
            <w:tcW w:w="5010" w:type="dxa"/>
            <w:shd w:val="clear" w:color="auto" w:fill="FFFFFF"/>
            <w:vAlign w:val="center"/>
          </w:tcPr>
          <w:p w14:paraId="10E144E3"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(β)</w:t>
            </w:r>
          </w:p>
        </w:tc>
        <w:tc>
          <w:tcPr>
            <w:tcW w:w="1315" w:type="dxa"/>
            <w:shd w:val="clear" w:color="auto" w:fill="FFFFFF"/>
            <w:vAlign w:val="center"/>
          </w:tcPr>
          <w:p w14:paraId="2D1C815F" w14:textId="77777777" w:rsidR="00697FF1" w:rsidRPr="00DD1385" w:rsidRDefault="00697FF1" w:rsidP="00B01A58">
            <w:pPr>
              <w:tabs>
                <w:tab w:val="left" w:pos="720"/>
              </w:tabs>
              <w:spacing w:after="0" w:line="276" w:lineRule="auto"/>
              <w:jc w:val="center"/>
              <w:rPr>
                <w:rFonts w:eastAsia="Calibri" w:cstheme="minorHAnsi"/>
                <w:b/>
              </w:rPr>
            </w:pPr>
            <w:r w:rsidRPr="00DD1385">
              <w:rPr>
                <w:rFonts w:eastAsia="Calibri" w:cstheme="minorHAnsi"/>
                <w:b/>
              </w:rPr>
              <w:t>(γ)</w:t>
            </w:r>
          </w:p>
        </w:tc>
        <w:tc>
          <w:tcPr>
            <w:tcW w:w="1350" w:type="dxa"/>
            <w:shd w:val="clear" w:color="auto" w:fill="FFFFFF"/>
            <w:vAlign w:val="center"/>
          </w:tcPr>
          <w:p w14:paraId="399BE93C" w14:textId="77777777" w:rsidR="00697FF1" w:rsidRPr="00DD1385" w:rsidRDefault="00697FF1" w:rsidP="00B01A58">
            <w:pPr>
              <w:tabs>
                <w:tab w:val="left" w:pos="720"/>
              </w:tabs>
              <w:spacing w:after="0" w:line="276" w:lineRule="auto"/>
              <w:jc w:val="center"/>
              <w:rPr>
                <w:rFonts w:eastAsia="Calibri" w:cstheme="minorHAnsi"/>
                <w:b/>
              </w:rPr>
            </w:pPr>
            <w:r w:rsidRPr="00DD1385">
              <w:rPr>
                <w:rFonts w:eastAsia="Calibri" w:cstheme="minorHAnsi"/>
                <w:b/>
              </w:rPr>
              <w:t>(δ)</w:t>
            </w:r>
          </w:p>
        </w:tc>
        <w:tc>
          <w:tcPr>
            <w:tcW w:w="1440" w:type="dxa"/>
            <w:shd w:val="clear" w:color="auto" w:fill="FFFFFF"/>
            <w:vAlign w:val="center"/>
          </w:tcPr>
          <w:p w14:paraId="2D4F86D4" w14:textId="77777777" w:rsidR="00697FF1" w:rsidRPr="00DD1385" w:rsidRDefault="00697FF1" w:rsidP="00B01A58">
            <w:pPr>
              <w:tabs>
                <w:tab w:val="left" w:pos="720"/>
              </w:tabs>
              <w:spacing w:after="0" w:line="276" w:lineRule="auto"/>
              <w:jc w:val="center"/>
              <w:rPr>
                <w:rFonts w:eastAsia="Calibri" w:cstheme="minorHAnsi"/>
                <w:b/>
              </w:rPr>
            </w:pPr>
            <w:r w:rsidRPr="00DD1385">
              <w:rPr>
                <w:rFonts w:eastAsia="Calibri" w:cstheme="minorHAnsi"/>
                <w:b/>
              </w:rPr>
              <w:t>(ε)</w:t>
            </w:r>
          </w:p>
        </w:tc>
      </w:tr>
      <w:tr w:rsidR="00697FF1" w:rsidRPr="00DD1385" w14:paraId="5405FB35" w14:textId="77777777" w:rsidTr="00DB584F">
        <w:trPr>
          <w:jc w:val="center"/>
        </w:trPr>
        <w:tc>
          <w:tcPr>
            <w:tcW w:w="839" w:type="dxa"/>
            <w:shd w:val="clear" w:color="auto" w:fill="B3B3B3"/>
          </w:tcPr>
          <w:p w14:paraId="5A4700FC" w14:textId="77777777" w:rsidR="00697FF1" w:rsidRPr="00DD1385" w:rsidRDefault="00697FF1" w:rsidP="00B01A58">
            <w:pPr>
              <w:keepNext/>
              <w:spacing w:after="0" w:line="276" w:lineRule="auto"/>
              <w:ind w:left="-1134" w:right="-1192"/>
              <w:jc w:val="both"/>
              <w:outlineLvl w:val="1"/>
              <w:rPr>
                <w:rFonts w:eastAsia="Times New Roman" w:cstheme="minorHAnsi"/>
                <w:b/>
                <w:i/>
                <w:lang w:val="en-US"/>
              </w:rPr>
            </w:pPr>
          </w:p>
        </w:tc>
        <w:tc>
          <w:tcPr>
            <w:tcW w:w="5010" w:type="dxa"/>
            <w:shd w:val="clear" w:color="auto" w:fill="B3B3B3"/>
          </w:tcPr>
          <w:p w14:paraId="70FD9E5B" w14:textId="77777777" w:rsidR="00697FF1" w:rsidRPr="00DD1385" w:rsidRDefault="00697FF1" w:rsidP="00B01A58">
            <w:pPr>
              <w:keepNext/>
              <w:spacing w:after="0" w:line="276" w:lineRule="auto"/>
              <w:ind w:left="-1134" w:right="-1192"/>
              <w:jc w:val="both"/>
              <w:outlineLvl w:val="1"/>
              <w:rPr>
                <w:rFonts w:eastAsia="Times New Roman" w:cstheme="minorHAnsi"/>
                <w:b/>
                <w:i/>
                <w:lang w:val="en-US"/>
              </w:rPr>
            </w:pPr>
            <w:r w:rsidRPr="00DD1385">
              <w:rPr>
                <w:rFonts w:eastAsia="Times New Roman" w:cstheme="minorHAnsi"/>
                <w:b/>
                <w:i/>
                <w:lang w:val="en-US"/>
              </w:rPr>
              <w:tab/>
            </w:r>
          </w:p>
        </w:tc>
        <w:tc>
          <w:tcPr>
            <w:tcW w:w="1315" w:type="dxa"/>
            <w:shd w:val="clear" w:color="auto" w:fill="B3B3B3"/>
            <w:vAlign w:val="center"/>
          </w:tcPr>
          <w:p w14:paraId="4CB10EF4"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ΥΠΟΧΡ/ΚΗ ΑΠΑΙΤΗΣΗ</w:t>
            </w:r>
          </w:p>
        </w:tc>
        <w:tc>
          <w:tcPr>
            <w:tcW w:w="1350" w:type="dxa"/>
            <w:shd w:val="clear" w:color="auto" w:fill="B3B3B3"/>
            <w:vAlign w:val="center"/>
          </w:tcPr>
          <w:p w14:paraId="3F979742"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ΑΠΑΝΤΗΣΗ ΠΡΟΜ/ΤΗ</w:t>
            </w:r>
          </w:p>
        </w:tc>
        <w:tc>
          <w:tcPr>
            <w:tcW w:w="1440" w:type="dxa"/>
            <w:shd w:val="clear" w:color="auto" w:fill="B3B3B3"/>
            <w:vAlign w:val="center"/>
          </w:tcPr>
          <w:p w14:paraId="3592990B"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ΠΑΡΑΠΟΜΠΗ</w:t>
            </w:r>
          </w:p>
        </w:tc>
      </w:tr>
      <w:tr w:rsidR="00697FF1" w:rsidRPr="00DD1385" w14:paraId="3ECE3C52" w14:textId="77777777" w:rsidTr="00DB584F">
        <w:trPr>
          <w:jc w:val="center"/>
        </w:trPr>
        <w:tc>
          <w:tcPr>
            <w:tcW w:w="839" w:type="dxa"/>
            <w:tcBorders>
              <w:bottom w:val="single" w:sz="4" w:space="0" w:color="auto"/>
            </w:tcBorders>
            <w:shd w:val="clear" w:color="auto" w:fill="B3B3B3"/>
          </w:tcPr>
          <w:p w14:paraId="048313A6" w14:textId="77777777" w:rsidR="00697FF1" w:rsidRPr="00DD1385" w:rsidRDefault="00697FF1" w:rsidP="00B01A58">
            <w:pPr>
              <w:keepNext/>
              <w:spacing w:after="0" w:line="276" w:lineRule="auto"/>
              <w:ind w:left="-1134" w:right="-1192"/>
              <w:jc w:val="center"/>
              <w:outlineLvl w:val="1"/>
              <w:rPr>
                <w:rFonts w:eastAsia="Times New Roman" w:cstheme="minorHAnsi"/>
                <w:b/>
                <w:i/>
                <w:lang w:val="en-US"/>
              </w:rPr>
            </w:pPr>
          </w:p>
        </w:tc>
        <w:tc>
          <w:tcPr>
            <w:tcW w:w="5010" w:type="dxa"/>
            <w:tcBorders>
              <w:bottom w:val="single" w:sz="4" w:space="0" w:color="auto"/>
            </w:tcBorders>
            <w:shd w:val="clear" w:color="auto" w:fill="B3B3B3"/>
          </w:tcPr>
          <w:p w14:paraId="3395704B" w14:textId="77777777" w:rsidR="00697FF1" w:rsidRPr="00DD1385" w:rsidRDefault="00697FF1" w:rsidP="00B01A58">
            <w:pPr>
              <w:keepNext/>
              <w:spacing w:after="0" w:line="276" w:lineRule="auto"/>
              <w:ind w:left="-1134" w:right="-1192"/>
              <w:jc w:val="both"/>
              <w:outlineLvl w:val="1"/>
              <w:rPr>
                <w:rFonts w:eastAsia="Times New Roman" w:cstheme="minorHAnsi"/>
                <w:b/>
                <w:i/>
                <w:lang w:val="en-US"/>
              </w:rPr>
            </w:pPr>
          </w:p>
        </w:tc>
        <w:tc>
          <w:tcPr>
            <w:tcW w:w="1315" w:type="dxa"/>
            <w:tcBorders>
              <w:bottom w:val="single" w:sz="4" w:space="0" w:color="auto"/>
            </w:tcBorders>
            <w:shd w:val="clear" w:color="auto" w:fill="B3B3B3"/>
            <w:vAlign w:val="center"/>
          </w:tcPr>
          <w:p w14:paraId="0701AE70" w14:textId="77777777" w:rsidR="00697FF1" w:rsidRPr="00DD1385" w:rsidRDefault="00697FF1" w:rsidP="00B01A58">
            <w:pPr>
              <w:spacing w:after="0" w:line="276" w:lineRule="auto"/>
              <w:jc w:val="center"/>
              <w:rPr>
                <w:rFonts w:eastAsia="Calibri" w:cstheme="minorHAnsi"/>
                <w:b/>
              </w:rPr>
            </w:pPr>
          </w:p>
        </w:tc>
        <w:tc>
          <w:tcPr>
            <w:tcW w:w="1350" w:type="dxa"/>
            <w:tcBorders>
              <w:bottom w:val="single" w:sz="4" w:space="0" w:color="auto"/>
            </w:tcBorders>
            <w:shd w:val="clear" w:color="auto" w:fill="B3B3B3"/>
            <w:vAlign w:val="center"/>
          </w:tcPr>
          <w:p w14:paraId="668DB336" w14:textId="77777777" w:rsidR="00697FF1" w:rsidRPr="00DD1385" w:rsidRDefault="00697FF1" w:rsidP="00B01A58">
            <w:pPr>
              <w:spacing w:after="0" w:line="276" w:lineRule="auto"/>
              <w:jc w:val="center"/>
              <w:rPr>
                <w:rFonts w:eastAsia="Calibri" w:cstheme="minorHAnsi"/>
                <w:b/>
              </w:rPr>
            </w:pPr>
          </w:p>
        </w:tc>
        <w:tc>
          <w:tcPr>
            <w:tcW w:w="1440" w:type="dxa"/>
            <w:tcBorders>
              <w:bottom w:val="single" w:sz="4" w:space="0" w:color="auto"/>
            </w:tcBorders>
            <w:shd w:val="clear" w:color="auto" w:fill="B3B3B3"/>
            <w:vAlign w:val="center"/>
          </w:tcPr>
          <w:p w14:paraId="6521051E" w14:textId="77777777" w:rsidR="00697FF1" w:rsidRPr="00DD1385" w:rsidRDefault="00697FF1" w:rsidP="00B01A58">
            <w:pPr>
              <w:spacing w:after="0" w:line="276" w:lineRule="auto"/>
              <w:jc w:val="center"/>
              <w:rPr>
                <w:rFonts w:eastAsia="Calibri" w:cstheme="minorHAnsi"/>
                <w:b/>
              </w:rPr>
            </w:pPr>
          </w:p>
        </w:tc>
      </w:tr>
      <w:tr w:rsidR="00697FF1" w:rsidRPr="00DD1385" w14:paraId="03BD7028" w14:textId="77777777" w:rsidTr="00DB584F">
        <w:trPr>
          <w:trHeight w:val="70"/>
          <w:jc w:val="center"/>
        </w:trPr>
        <w:tc>
          <w:tcPr>
            <w:tcW w:w="9954" w:type="dxa"/>
            <w:gridSpan w:val="5"/>
            <w:tcBorders>
              <w:top w:val="single" w:sz="4" w:space="0" w:color="auto"/>
              <w:bottom w:val="single" w:sz="4" w:space="0" w:color="auto"/>
            </w:tcBorders>
            <w:shd w:val="clear" w:color="auto" w:fill="D9D9D9" w:themeFill="background1" w:themeFillShade="D9"/>
          </w:tcPr>
          <w:p w14:paraId="08ECE943" w14:textId="77777777" w:rsidR="00697FF1" w:rsidRPr="00DD1385" w:rsidRDefault="00697FF1" w:rsidP="00B01A58">
            <w:pPr>
              <w:spacing w:line="276" w:lineRule="auto"/>
              <w:jc w:val="center"/>
              <w:rPr>
                <w:rFonts w:eastAsia="Calibri" w:cstheme="minorHAnsi"/>
                <w:b/>
              </w:rPr>
            </w:pPr>
            <w:r w:rsidRPr="00DD1385">
              <w:rPr>
                <w:rFonts w:eastAsia="Calibri" w:cstheme="minorHAnsi"/>
                <w:b/>
              </w:rPr>
              <w:t xml:space="preserve">A1  </w:t>
            </w:r>
            <w:r w:rsidRPr="00DD1385">
              <w:rPr>
                <w:rFonts w:eastAsia="Calibri" w:cstheme="minorHAnsi"/>
                <w:b/>
                <w:lang w:val="en-US"/>
              </w:rPr>
              <w:t>B</w:t>
            </w:r>
            <w:r w:rsidRPr="00DD1385">
              <w:rPr>
                <w:rFonts w:eastAsia="Calibri" w:cstheme="minorHAnsi"/>
                <w:b/>
              </w:rPr>
              <w:t>ασική μονάδα</w:t>
            </w:r>
          </w:p>
        </w:tc>
      </w:tr>
      <w:tr w:rsidR="00697FF1" w:rsidRPr="00DD1385" w14:paraId="2C5E03F0" w14:textId="77777777" w:rsidTr="00DB584F">
        <w:trPr>
          <w:trHeight w:val="70"/>
          <w:jc w:val="center"/>
        </w:trPr>
        <w:tc>
          <w:tcPr>
            <w:tcW w:w="839" w:type="dxa"/>
            <w:tcBorders>
              <w:top w:val="single" w:sz="4" w:space="0" w:color="auto"/>
            </w:tcBorders>
            <w:vAlign w:val="center"/>
          </w:tcPr>
          <w:p w14:paraId="15846695" w14:textId="77777777" w:rsidR="00697FF1" w:rsidRPr="00DD1385" w:rsidRDefault="00697FF1" w:rsidP="009C169B">
            <w:pPr>
              <w:numPr>
                <w:ilvl w:val="0"/>
                <w:numId w:val="32"/>
              </w:numPr>
              <w:spacing w:after="0" w:line="276" w:lineRule="auto"/>
              <w:ind w:left="504"/>
              <w:jc w:val="center"/>
              <w:rPr>
                <w:rFonts w:eastAsia="Calibri" w:cstheme="minorHAnsi"/>
              </w:rPr>
            </w:pPr>
          </w:p>
        </w:tc>
        <w:tc>
          <w:tcPr>
            <w:tcW w:w="5010" w:type="dxa"/>
            <w:tcBorders>
              <w:top w:val="single" w:sz="4" w:space="0" w:color="auto"/>
            </w:tcBorders>
          </w:tcPr>
          <w:p w14:paraId="13601083" w14:textId="77777777" w:rsidR="00697FF1" w:rsidRPr="00DD1385" w:rsidRDefault="00697FF1" w:rsidP="00500CB8">
            <w:pPr>
              <w:spacing w:after="60" w:line="240" w:lineRule="auto"/>
              <w:rPr>
                <w:rFonts w:eastAsia="Calibri" w:cstheme="minorHAnsi"/>
              </w:rPr>
            </w:pPr>
            <w:r w:rsidRPr="00DD1385">
              <w:rPr>
                <w:rFonts w:eastAsia="Calibri" w:cstheme="minorHAnsi"/>
              </w:rPr>
              <w:t>H βασική μονάδα να διαθέτει έναν ενιαίο κλειστό θάλαμο, στεγανό, προστατευμένο από την υγρασία του περιβάλλοντος, στον οποίο να βρίσκονται όλα τα οπτικά μέρη του συστήματος (πηγή υπέρυθρης ακτινοβολίας, πηγή LASER, συμβολόμετρο με διαχωριστή δέσμης, ανιχνευτές, κάτοπτρα).</w:t>
            </w:r>
          </w:p>
          <w:p w14:paraId="676635C6" w14:textId="77777777" w:rsidR="00697FF1" w:rsidRPr="00DD1385" w:rsidRDefault="00697FF1" w:rsidP="00500CB8">
            <w:pPr>
              <w:spacing w:after="60" w:line="240" w:lineRule="auto"/>
              <w:rPr>
                <w:rFonts w:eastAsia="Calibri" w:cstheme="minorHAnsi"/>
              </w:rPr>
            </w:pPr>
            <w:r w:rsidRPr="00DD1385">
              <w:rPr>
                <w:rFonts w:eastAsia="Calibri" w:cstheme="minorHAnsi"/>
              </w:rPr>
              <w:t>Όλα τα οπτικά μέρη του συστήματος να είναι σταθερά προσαρμοσμένα (pinned in-placed) σε προκαθορισμένες και προευθυγραμμισμένες θέσεις σε μονοκόμματη χυτή βάση ακριβείας. Να περιλαμβάνεται κατάλληλο ξηραντικό στοιχείο, προσβάσιμο από το χειριστή χωρίς εργαλεία, δείκτης υγρασίας και να έχει δυνατότητα για σύνδεση με άζωτο ή με ξηρό αέρα για purge όποτε επιθυμεί ο χειριστής.</w:t>
            </w:r>
          </w:p>
        </w:tc>
        <w:tc>
          <w:tcPr>
            <w:tcW w:w="1315" w:type="dxa"/>
            <w:tcBorders>
              <w:top w:val="single" w:sz="4" w:space="0" w:color="auto"/>
            </w:tcBorders>
            <w:vAlign w:val="center"/>
          </w:tcPr>
          <w:p w14:paraId="5729D202"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tcBorders>
              <w:top w:val="single" w:sz="4" w:space="0" w:color="auto"/>
            </w:tcBorders>
            <w:vAlign w:val="center"/>
          </w:tcPr>
          <w:p w14:paraId="7A6A71D6" w14:textId="77777777" w:rsidR="00697FF1" w:rsidRPr="00DD1385" w:rsidRDefault="00697FF1" w:rsidP="00B01A58">
            <w:pPr>
              <w:tabs>
                <w:tab w:val="left" w:pos="720"/>
              </w:tabs>
              <w:spacing w:after="0" w:line="276" w:lineRule="auto"/>
              <w:rPr>
                <w:rFonts w:eastAsia="Calibri" w:cstheme="minorHAnsi"/>
                <w:b/>
              </w:rPr>
            </w:pPr>
          </w:p>
        </w:tc>
        <w:tc>
          <w:tcPr>
            <w:tcW w:w="1440" w:type="dxa"/>
            <w:tcBorders>
              <w:top w:val="single" w:sz="4" w:space="0" w:color="auto"/>
            </w:tcBorders>
            <w:vAlign w:val="center"/>
          </w:tcPr>
          <w:p w14:paraId="609E1A26"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049F0157" w14:textId="77777777" w:rsidTr="00DB584F">
        <w:trPr>
          <w:trHeight w:val="70"/>
          <w:jc w:val="center"/>
        </w:trPr>
        <w:tc>
          <w:tcPr>
            <w:tcW w:w="839" w:type="dxa"/>
            <w:vAlign w:val="center"/>
          </w:tcPr>
          <w:p w14:paraId="2DC9E9C0"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3619433E" w14:textId="77777777" w:rsidR="00697FF1" w:rsidRPr="00DD1385" w:rsidRDefault="00697FF1" w:rsidP="00500CB8">
            <w:pPr>
              <w:spacing w:after="60" w:line="240" w:lineRule="auto"/>
              <w:rPr>
                <w:rFonts w:eastAsia="Calibri" w:cstheme="minorHAnsi"/>
              </w:rPr>
            </w:pPr>
            <w:r w:rsidRPr="00DD1385">
              <w:rPr>
                <w:rFonts w:eastAsia="Calibri" w:cstheme="minorHAnsi"/>
              </w:rPr>
              <w:t xml:space="preserve">Να διαθέτει παράθυρα από KBr με επικάλυψη </w:t>
            </w:r>
            <w:r w:rsidRPr="00DD1385">
              <w:rPr>
                <w:rFonts w:eastAsia="Calibri" w:cstheme="minorHAnsi"/>
                <w:lang w:val="en-US"/>
              </w:rPr>
              <w:t>CaF</w:t>
            </w:r>
            <w:r w:rsidRPr="00DD1385">
              <w:rPr>
                <w:rFonts w:eastAsia="Calibri" w:cstheme="minorHAnsi"/>
                <w:vertAlign w:val="subscript"/>
              </w:rPr>
              <w:t>2</w:t>
            </w:r>
            <w:r w:rsidRPr="00DD1385">
              <w:rPr>
                <w:rFonts w:eastAsia="Calibri" w:cstheme="minorHAnsi"/>
              </w:rPr>
              <w:t xml:space="preserve"> και οπτικά μέρη με επικάλυψη από χρυσό, ώστε να είναι τα καλύτερα δυνατά όχι μόνο για  mid IR, αλλά και για far IR και near IR.</w:t>
            </w:r>
          </w:p>
        </w:tc>
        <w:tc>
          <w:tcPr>
            <w:tcW w:w="1315" w:type="dxa"/>
            <w:vAlign w:val="center"/>
          </w:tcPr>
          <w:p w14:paraId="023568DC"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56047066"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0358E6E8"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0C09EF15" w14:textId="77777777" w:rsidTr="00DB584F">
        <w:trPr>
          <w:trHeight w:val="70"/>
          <w:jc w:val="center"/>
        </w:trPr>
        <w:tc>
          <w:tcPr>
            <w:tcW w:w="839" w:type="dxa"/>
            <w:vAlign w:val="center"/>
          </w:tcPr>
          <w:p w14:paraId="63031CC7"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0973E4A6" w14:textId="29E791C8" w:rsidR="00697FF1" w:rsidRPr="00DD1385" w:rsidRDefault="00697FF1" w:rsidP="00500CB8">
            <w:pPr>
              <w:spacing w:after="60" w:line="240" w:lineRule="auto"/>
              <w:rPr>
                <w:rFonts w:eastAsia="Calibri" w:cstheme="minorHAnsi"/>
              </w:rPr>
            </w:pPr>
            <w:r w:rsidRPr="00DD1385">
              <w:rPr>
                <w:rFonts w:eastAsia="Calibri" w:cstheme="minorHAnsi"/>
              </w:rPr>
              <w:t xml:space="preserve">Να διαθέτει πηγή υπέρυθρης ακτινοβολίας </w:t>
            </w:r>
            <w:r w:rsidRPr="00DD1385">
              <w:rPr>
                <w:rFonts w:eastAsia="Calibri" w:cstheme="minorHAnsi"/>
                <w:lang w:val="en-US"/>
              </w:rPr>
              <w:t>IR</w:t>
            </w:r>
            <w:r w:rsidRPr="00DD1385">
              <w:rPr>
                <w:rFonts w:eastAsia="Calibri" w:cstheme="minorHAnsi"/>
              </w:rPr>
              <w:t xml:space="preserve"> 20-9600 cm</w:t>
            </w:r>
            <w:r w:rsidRPr="00DD1385">
              <w:rPr>
                <w:rFonts w:eastAsia="Calibri" w:cstheme="minorHAnsi"/>
                <w:vertAlign w:val="superscript"/>
              </w:rPr>
              <w:t>-1</w:t>
            </w:r>
            <w:r w:rsidRPr="00DD1385">
              <w:rPr>
                <w:rFonts w:eastAsia="Calibri" w:cstheme="minorHAnsi"/>
              </w:rPr>
              <w:t xml:space="preserve"> ή αντίστοιχη μακράς διάρκειας ζωής και με</w:t>
            </w:r>
            <w:r w:rsidR="000D14A9" w:rsidRPr="00DD1385">
              <w:rPr>
                <w:rFonts w:eastAsia="Calibri" w:cstheme="minorHAnsi"/>
              </w:rPr>
              <w:t xml:space="preserve"> </w:t>
            </w:r>
            <w:r w:rsidR="000D14A9" w:rsidRPr="00DD1385">
              <w:rPr>
                <w:rFonts w:eastAsia="Calibri" w:cstheme="minorHAnsi"/>
                <w:b/>
              </w:rPr>
              <w:t>εργοστασιακή</w:t>
            </w:r>
            <w:r w:rsidRPr="00DD1385">
              <w:rPr>
                <w:rFonts w:eastAsia="Calibri" w:cstheme="minorHAnsi"/>
                <w:b/>
              </w:rPr>
              <w:t xml:space="preserve"> εγγύηση καλής λειτουργίας τουλάχιστον δέκα ετών</w:t>
            </w:r>
            <w:r w:rsidRPr="00DD1385">
              <w:rPr>
                <w:rFonts w:eastAsia="Calibri" w:cstheme="minorHAnsi"/>
              </w:rPr>
              <w:t>. Να υπάρχει δυνατότητα υποδοχής και δεύτερης πηγής ακτινοβολίας 2000 -27000 cm</w:t>
            </w:r>
            <w:r w:rsidRPr="00DD1385">
              <w:rPr>
                <w:rFonts w:eastAsia="Calibri" w:cstheme="minorHAnsi"/>
                <w:vertAlign w:val="superscript"/>
              </w:rPr>
              <w:t xml:space="preserve">-1 </w:t>
            </w:r>
            <w:r w:rsidRPr="00DD1385">
              <w:rPr>
                <w:rFonts w:eastAsia="Calibri" w:cstheme="minorHAnsi"/>
              </w:rPr>
              <w:t>. H εναλλαγή των πηγών να γίνεται από το λογισμικό και η αντικατάστασή τους να μπορεί να γίνει εύκολα και από το χειριστή.</w:t>
            </w:r>
          </w:p>
        </w:tc>
        <w:tc>
          <w:tcPr>
            <w:tcW w:w="1315" w:type="dxa"/>
            <w:vAlign w:val="center"/>
          </w:tcPr>
          <w:p w14:paraId="3E176C6D"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23A76D50"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69195620"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67FE46CE" w14:textId="77777777" w:rsidTr="00DB584F">
        <w:trPr>
          <w:trHeight w:val="70"/>
          <w:jc w:val="center"/>
        </w:trPr>
        <w:tc>
          <w:tcPr>
            <w:tcW w:w="839" w:type="dxa"/>
            <w:vAlign w:val="center"/>
          </w:tcPr>
          <w:p w14:paraId="7425A9DB"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63F21D5C" w14:textId="637C0E06" w:rsidR="00697FF1" w:rsidRPr="00DD1385" w:rsidRDefault="00697FF1" w:rsidP="00500CB8">
            <w:pPr>
              <w:spacing w:after="60" w:line="240" w:lineRule="auto"/>
              <w:rPr>
                <w:rFonts w:eastAsia="Calibri" w:cstheme="minorHAnsi"/>
              </w:rPr>
            </w:pPr>
            <w:r w:rsidRPr="00DD1385">
              <w:rPr>
                <w:rFonts w:eastAsia="Calibri" w:cstheme="minorHAnsi"/>
              </w:rPr>
              <w:t>Να διαθέτει πηγή LASER He-Ne με</w:t>
            </w:r>
            <w:r w:rsidR="000D14A9" w:rsidRPr="00DD1385">
              <w:rPr>
                <w:rFonts w:eastAsia="Calibri" w:cstheme="minorHAnsi"/>
              </w:rPr>
              <w:t xml:space="preserve"> </w:t>
            </w:r>
            <w:r w:rsidR="000D14A9" w:rsidRPr="00DD1385">
              <w:rPr>
                <w:rFonts w:eastAsia="Calibri" w:cstheme="minorHAnsi"/>
                <w:b/>
              </w:rPr>
              <w:t>εργοστασιακή</w:t>
            </w:r>
            <w:r w:rsidRPr="00DD1385">
              <w:rPr>
                <w:rFonts w:eastAsia="Calibri" w:cstheme="minorHAnsi"/>
                <w:b/>
              </w:rPr>
              <w:t xml:space="preserve"> εγγύηση καλής λειτουργίας πέντε ετών</w:t>
            </w:r>
            <w:r w:rsidRPr="00DD1385">
              <w:rPr>
                <w:rFonts w:eastAsia="Calibri" w:cstheme="minorHAnsi"/>
              </w:rPr>
              <w:t>. H αντικατάστασή της να μπορεί να γίνει εύκολα και από το χειριστή χωρίς να εκτεθούν τα οπτικά του οργάνου στο περιβάλλον.</w:t>
            </w:r>
          </w:p>
        </w:tc>
        <w:tc>
          <w:tcPr>
            <w:tcW w:w="1315" w:type="dxa"/>
            <w:vAlign w:val="center"/>
          </w:tcPr>
          <w:p w14:paraId="5A5D345A"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44AE4A0B"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6D5B70AB"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44C013BB" w14:textId="77777777" w:rsidTr="00DB584F">
        <w:trPr>
          <w:trHeight w:val="70"/>
          <w:jc w:val="center"/>
        </w:trPr>
        <w:tc>
          <w:tcPr>
            <w:tcW w:w="839" w:type="dxa"/>
            <w:vAlign w:val="center"/>
          </w:tcPr>
          <w:p w14:paraId="20EF4240"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15CD5CEE" w14:textId="5495E000" w:rsidR="00697FF1" w:rsidRPr="00DD1385" w:rsidRDefault="00697FF1" w:rsidP="00500CB8">
            <w:pPr>
              <w:spacing w:after="60" w:line="240" w:lineRule="auto"/>
              <w:rPr>
                <w:rFonts w:eastAsia="Calibri" w:cstheme="minorHAnsi"/>
              </w:rPr>
            </w:pPr>
            <w:r w:rsidRPr="00DD1385">
              <w:rPr>
                <w:rFonts w:eastAsia="Calibri" w:cstheme="minorHAnsi"/>
              </w:rPr>
              <w:t xml:space="preserve">Να διαθέτει συμβολόμετρο δυναμικά ευθυγραμμιζόμενο με ηλεκτρομαγνητικό οδηγό χωρίς τριβές, με </w:t>
            </w:r>
            <w:r w:rsidR="000D14A9" w:rsidRPr="00DD1385">
              <w:rPr>
                <w:rFonts w:eastAsia="Calibri" w:cstheme="minorHAnsi"/>
                <w:b/>
              </w:rPr>
              <w:t xml:space="preserve">εργοστασιακή </w:t>
            </w:r>
            <w:r w:rsidRPr="00DD1385">
              <w:rPr>
                <w:rFonts w:eastAsia="Calibri" w:cstheme="minorHAnsi"/>
                <w:b/>
              </w:rPr>
              <w:t>εγγύηση καλής λειτουργίας τουλάχιστον δέκα ετών.</w:t>
            </w:r>
          </w:p>
        </w:tc>
        <w:tc>
          <w:tcPr>
            <w:tcW w:w="1315" w:type="dxa"/>
            <w:vAlign w:val="center"/>
          </w:tcPr>
          <w:p w14:paraId="0272DB79"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0B5A6F9A"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277814BB"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456DCB72" w14:textId="77777777" w:rsidTr="00DB584F">
        <w:trPr>
          <w:trHeight w:val="70"/>
          <w:jc w:val="center"/>
        </w:trPr>
        <w:tc>
          <w:tcPr>
            <w:tcW w:w="839" w:type="dxa"/>
            <w:vAlign w:val="center"/>
          </w:tcPr>
          <w:p w14:paraId="17C1B44E"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7D2EDB84" w14:textId="77777777" w:rsidR="00697FF1" w:rsidRPr="00DD1385" w:rsidRDefault="00697FF1" w:rsidP="00500CB8">
            <w:pPr>
              <w:spacing w:after="60" w:line="240" w:lineRule="auto"/>
              <w:rPr>
                <w:rFonts w:eastAsia="Calibri" w:cstheme="minorHAnsi"/>
              </w:rPr>
            </w:pPr>
            <w:r w:rsidRPr="00DD1385">
              <w:rPr>
                <w:rFonts w:eastAsia="Calibri" w:cstheme="minorHAnsi"/>
              </w:rPr>
              <w:t>Να διαθέτει διαχωριστή δέσμης XT-KBr 375-11.000 cm</w:t>
            </w:r>
            <w:r w:rsidRPr="00DD1385">
              <w:rPr>
                <w:rFonts w:eastAsia="Calibri" w:cstheme="minorHAnsi"/>
                <w:vertAlign w:val="superscript"/>
              </w:rPr>
              <w:t>-1</w:t>
            </w:r>
            <w:r w:rsidRPr="00DD1385">
              <w:rPr>
                <w:rFonts w:eastAsia="Calibri" w:cstheme="minorHAnsi"/>
              </w:rPr>
              <w:t xml:space="preserve"> και να έχει δυνατότητα να δεχτεί ποικιλία </w:t>
            </w:r>
            <w:r w:rsidRPr="00DD1385">
              <w:rPr>
                <w:rFonts w:eastAsia="Calibri" w:cstheme="minorHAnsi"/>
              </w:rPr>
              <w:lastRenderedPageBreak/>
              <w:t>διαχωριστών δέσμης που καλύπτουν την περιοχή 50-27.000 cm</w:t>
            </w:r>
            <w:r w:rsidRPr="00DD1385">
              <w:rPr>
                <w:rFonts w:eastAsia="Calibri" w:cstheme="minorHAnsi"/>
                <w:vertAlign w:val="superscript"/>
              </w:rPr>
              <w:t>-1</w:t>
            </w:r>
            <w:r w:rsidRPr="00DD1385">
              <w:rPr>
                <w:rFonts w:eastAsia="Calibri" w:cstheme="minorHAnsi"/>
              </w:rPr>
              <w:t xml:space="preserve"> , καθώς και δυνατότητα επιτόπιας αναβάθμισης με σύστημα αυτόματης εναλλαγής μεταξύ τριών διαφορετικών διαχωριστών δέσμης.</w:t>
            </w:r>
          </w:p>
        </w:tc>
        <w:tc>
          <w:tcPr>
            <w:tcW w:w="1315" w:type="dxa"/>
            <w:vAlign w:val="center"/>
          </w:tcPr>
          <w:p w14:paraId="09A8463A"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lastRenderedPageBreak/>
              <w:t>ΝΑΙ</w:t>
            </w:r>
          </w:p>
        </w:tc>
        <w:tc>
          <w:tcPr>
            <w:tcW w:w="1350" w:type="dxa"/>
            <w:vAlign w:val="center"/>
          </w:tcPr>
          <w:p w14:paraId="179AC882"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280AE7DD"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4E1B0590" w14:textId="77777777" w:rsidTr="00DB584F">
        <w:trPr>
          <w:trHeight w:val="70"/>
          <w:jc w:val="center"/>
        </w:trPr>
        <w:tc>
          <w:tcPr>
            <w:tcW w:w="839" w:type="dxa"/>
            <w:vAlign w:val="center"/>
          </w:tcPr>
          <w:p w14:paraId="2022BD2B"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6FBFCB8C" w14:textId="77777777" w:rsidR="00697FF1" w:rsidRPr="00DD1385" w:rsidRDefault="00697FF1" w:rsidP="00500CB8">
            <w:pPr>
              <w:spacing w:after="60" w:line="240" w:lineRule="auto"/>
              <w:rPr>
                <w:rFonts w:eastAsia="Calibri" w:cstheme="minorHAnsi"/>
              </w:rPr>
            </w:pPr>
            <w:r w:rsidRPr="00DD1385">
              <w:rPr>
                <w:rFonts w:eastAsia="Calibri" w:cstheme="minorHAnsi"/>
              </w:rPr>
              <w:t xml:space="preserve">Να διαθέτει ανιχνευτή DLaTGS και να έχει δυνατότητα επέκτασης με επιπλέον ανιχνευτές ώστε να καλύπτεται πλήρως η περιοχή 50-27.000 </w:t>
            </w:r>
            <w:r w:rsidRPr="00DD1385">
              <w:rPr>
                <w:rFonts w:eastAsia="Calibri" w:cstheme="minorHAnsi"/>
                <w:lang w:val="en-US"/>
              </w:rPr>
              <w:t>cm</w:t>
            </w:r>
            <w:r w:rsidRPr="00DD1385">
              <w:rPr>
                <w:rFonts w:eastAsia="Calibri" w:cstheme="minorHAnsi"/>
                <w:vertAlign w:val="superscript"/>
              </w:rPr>
              <w:t>-1</w:t>
            </w:r>
            <w:r w:rsidRPr="00DD1385">
              <w:rPr>
                <w:rFonts w:eastAsia="Calibri" w:cstheme="minorHAnsi"/>
              </w:rPr>
              <w:t xml:space="preserve">, καθώς και αναβάθμισης με περιστρεφόμενο καθρέπτη για αυτόματη επιλογή ενός μεταξύ τριών ανιχνευτών μέσω λογισμικού. </w:t>
            </w:r>
          </w:p>
        </w:tc>
        <w:tc>
          <w:tcPr>
            <w:tcW w:w="1315" w:type="dxa"/>
            <w:vAlign w:val="center"/>
          </w:tcPr>
          <w:p w14:paraId="2BF0AB27"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4AE2C338"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78682331"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145CFECB" w14:textId="77777777" w:rsidTr="00DB584F">
        <w:trPr>
          <w:trHeight w:val="70"/>
          <w:jc w:val="center"/>
        </w:trPr>
        <w:tc>
          <w:tcPr>
            <w:tcW w:w="839" w:type="dxa"/>
            <w:vAlign w:val="center"/>
          </w:tcPr>
          <w:p w14:paraId="7DB13B67"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1340D34F" w14:textId="77777777" w:rsidR="00697FF1" w:rsidRPr="00DD1385" w:rsidRDefault="00697FF1" w:rsidP="00500CB8">
            <w:pPr>
              <w:spacing w:after="60" w:line="240" w:lineRule="auto"/>
              <w:rPr>
                <w:rFonts w:eastAsia="Calibri" w:cstheme="minorHAnsi"/>
              </w:rPr>
            </w:pPr>
            <w:r w:rsidRPr="00DD1385">
              <w:rPr>
                <w:rFonts w:eastAsia="Calibri" w:cstheme="minorHAnsi"/>
              </w:rPr>
              <w:t>Να διαθέτει ανιχνευτή ΙnGaAs για μετρήσεις FT-Raman ο οποίος να μην καταλαμβάνει καμία από τις τρεις θέσεις του ανωτέρω περιστρεφόμενου καθρέπτη.</w:t>
            </w:r>
          </w:p>
        </w:tc>
        <w:tc>
          <w:tcPr>
            <w:tcW w:w="1315" w:type="dxa"/>
            <w:vAlign w:val="center"/>
          </w:tcPr>
          <w:p w14:paraId="38F73EF6"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0037453A"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63677E16"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5A603529" w14:textId="77777777" w:rsidTr="00DB584F">
        <w:trPr>
          <w:trHeight w:val="70"/>
          <w:jc w:val="center"/>
        </w:trPr>
        <w:tc>
          <w:tcPr>
            <w:tcW w:w="839" w:type="dxa"/>
            <w:vAlign w:val="center"/>
          </w:tcPr>
          <w:p w14:paraId="4EA769B8"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078F85A0" w14:textId="77777777" w:rsidR="00697FF1" w:rsidRPr="00DD1385" w:rsidRDefault="00697FF1" w:rsidP="00500CB8">
            <w:pPr>
              <w:spacing w:after="60" w:line="240" w:lineRule="auto"/>
              <w:rPr>
                <w:rFonts w:eastAsia="Calibri" w:cstheme="minorHAnsi"/>
              </w:rPr>
            </w:pPr>
            <w:r w:rsidRPr="00DD1385">
              <w:rPr>
                <w:rFonts w:eastAsia="Calibri" w:cstheme="minorHAnsi"/>
              </w:rPr>
              <w:t xml:space="preserve">Ο λόγος σήματος προς θόρυβο να είναι τουλάχιστον 50.000:1 για σάρωση ενός λεπτού από κορυφή σε κορυφή (με διακριτική ικανότητα 4 </w:t>
            </w:r>
            <w:r w:rsidRPr="00DD1385">
              <w:rPr>
                <w:rFonts w:eastAsia="Calibri" w:cstheme="minorHAnsi"/>
                <w:lang w:val="en-US"/>
              </w:rPr>
              <w:t>cm</w:t>
            </w:r>
            <w:r w:rsidRPr="00DD1385">
              <w:rPr>
                <w:rFonts w:eastAsia="Calibri" w:cstheme="minorHAnsi"/>
                <w:vertAlign w:val="superscript"/>
              </w:rPr>
              <w:t>-1</w:t>
            </w:r>
            <w:r w:rsidRPr="00DD1385">
              <w:rPr>
                <w:rFonts w:eastAsia="Calibri" w:cstheme="minorHAnsi"/>
              </w:rPr>
              <w:t xml:space="preserve">) ή καλύτερος και 13.000:1 για σάρωση 5 δευτερολέπτων από κορυφή σε κορυφή (με διακριτική ικανότητα 4 </w:t>
            </w:r>
            <w:r w:rsidRPr="00DD1385">
              <w:rPr>
                <w:rFonts w:eastAsia="Calibri" w:cstheme="minorHAnsi"/>
                <w:lang w:val="en-US"/>
              </w:rPr>
              <w:t>cm</w:t>
            </w:r>
            <w:r w:rsidRPr="00DD1385">
              <w:rPr>
                <w:rFonts w:eastAsia="Calibri" w:cstheme="minorHAnsi"/>
                <w:vertAlign w:val="superscript"/>
              </w:rPr>
              <w:t>-1</w:t>
            </w:r>
            <w:r w:rsidRPr="00DD1385">
              <w:rPr>
                <w:rFonts w:eastAsia="Calibri" w:cstheme="minorHAnsi"/>
              </w:rPr>
              <w:t>) ή καλύτερος.</w:t>
            </w:r>
          </w:p>
        </w:tc>
        <w:tc>
          <w:tcPr>
            <w:tcW w:w="1315" w:type="dxa"/>
            <w:vAlign w:val="center"/>
          </w:tcPr>
          <w:p w14:paraId="2805ED12"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066489E2"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5A0A5B5F"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2F71EE5E" w14:textId="77777777" w:rsidTr="00DB584F">
        <w:trPr>
          <w:trHeight w:val="70"/>
          <w:jc w:val="center"/>
        </w:trPr>
        <w:tc>
          <w:tcPr>
            <w:tcW w:w="839" w:type="dxa"/>
            <w:vAlign w:val="center"/>
          </w:tcPr>
          <w:p w14:paraId="37E44415"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4B149978" w14:textId="77777777" w:rsidR="00697FF1" w:rsidRPr="00DD1385" w:rsidRDefault="00697FF1" w:rsidP="00500CB8">
            <w:pPr>
              <w:spacing w:after="60" w:line="240" w:lineRule="auto"/>
              <w:rPr>
                <w:rFonts w:eastAsia="Calibri" w:cstheme="minorHAnsi"/>
              </w:rPr>
            </w:pPr>
            <w:r w:rsidRPr="00DD1385">
              <w:rPr>
                <w:rFonts w:eastAsia="Calibri" w:cstheme="minorHAnsi"/>
              </w:rPr>
              <w:t>Να διαθέτει επαναληψιμότητα μήκους κύματος καλύτερη από 0.01 cm</w:t>
            </w:r>
            <w:r w:rsidRPr="00DD1385">
              <w:rPr>
                <w:rFonts w:eastAsia="Calibri" w:cstheme="minorHAnsi"/>
                <w:vertAlign w:val="superscript"/>
              </w:rPr>
              <w:t>-1</w:t>
            </w:r>
            <w:r w:rsidRPr="00DD1385">
              <w:rPr>
                <w:rFonts w:eastAsia="Calibri" w:cstheme="minorHAnsi"/>
              </w:rPr>
              <w:t xml:space="preserve">   </w:t>
            </w:r>
          </w:p>
        </w:tc>
        <w:tc>
          <w:tcPr>
            <w:tcW w:w="1315" w:type="dxa"/>
            <w:vAlign w:val="center"/>
          </w:tcPr>
          <w:p w14:paraId="70506124"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56AB8608"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0D41C6BD"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194183C6" w14:textId="77777777" w:rsidTr="00DB584F">
        <w:trPr>
          <w:trHeight w:val="70"/>
          <w:jc w:val="center"/>
        </w:trPr>
        <w:tc>
          <w:tcPr>
            <w:tcW w:w="839" w:type="dxa"/>
            <w:vAlign w:val="center"/>
          </w:tcPr>
          <w:p w14:paraId="40D25E58"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617A39C6" w14:textId="77777777" w:rsidR="00697FF1" w:rsidRPr="00DD1385" w:rsidRDefault="00697FF1" w:rsidP="00500CB8">
            <w:pPr>
              <w:spacing w:after="60" w:line="240" w:lineRule="auto"/>
              <w:rPr>
                <w:rFonts w:eastAsia="Calibri" w:cstheme="minorHAnsi"/>
              </w:rPr>
            </w:pPr>
            <w:r w:rsidRPr="00DD1385">
              <w:rPr>
                <w:rFonts w:eastAsia="Calibri" w:cstheme="minorHAnsi"/>
              </w:rPr>
              <w:t>Να διαθέτει επιλεγόμενη ταχύτητα σάρωσης έως τουλάχιστον 60 φάσματα/sec με διακριτική ικανότητα 16 cm</w:t>
            </w:r>
            <w:r w:rsidRPr="00DD1385">
              <w:rPr>
                <w:rFonts w:eastAsia="Calibri" w:cstheme="minorHAnsi"/>
                <w:vertAlign w:val="superscript"/>
              </w:rPr>
              <w:t>-1</w:t>
            </w:r>
            <w:r w:rsidRPr="00DD1385">
              <w:rPr>
                <w:rFonts w:eastAsia="Calibri" w:cstheme="minorHAnsi"/>
              </w:rPr>
              <w:t xml:space="preserve">  ή  90 φάσματα/sec με διακριτική ικανότητα 32 cm</w:t>
            </w:r>
            <w:r w:rsidRPr="00DD1385">
              <w:rPr>
                <w:rFonts w:eastAsia="Calibri" w:cstheme="minorHAnsi"/>
                <w:vertAlign w:val="superscript"/>
              </w:rPr>
              <w:t>-1</w:t>
            </w:r>
            <w:r w:rsidRPr="00DD1385">
              <w:rPr>
                <w:rFonts w:eastAsia="Calibri" w:cstheme="minorHAnsi"/>
              </w:rPr>
              <w:t xml:space="preserve">  </w:t>
            </w:r>
          </w:p>
        </w:tc>
        <w:tc>
          <w:tcPr>
            <w:tcW w:w="1315" w:type="dxa"/>
            <w:vAlign w:val="center"/>
          </w:tcPr>
          <w:p w14:paraId="290738AC"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1515ECDD"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052C8D9D"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2BF01FC6" w14:textId="77777777" w:rsidTr="00DB584F">
        <w:trPr>
          <w:trHeight w:val="70"/>
          <w:jc w:val="center"/>
        </w:trPr>
        <w:tc>
          <w:tcPr>
            <w:tcW w:w="839" w:type="dxa"/>
            <w:vAlign w:val="center"/>
          </w:tcPr>
          <w:p w14:paraId="0168FE34"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33ECB801" w14:textId="77777777" w:rsidR="00697FF1" w:rsidRPr="00DD1385" w:rsidRDefault="00697FF1" w:rsidP="00500CB8">
            <w:pPr>
              <w:spacing w:after="60" w:line="240" w:lineRule="auto"/>
              <w:rPr>
                <w:rFonts w:eastAsia="Calibri" w:cstheme="minorHAnsi"/>
              </w:rPr>
            </w:pPr>
            <w:r w:rsidRPr="00DD1385">
              <w:rPr>
                <w:rFonts w:eastAsia="Calibri" w:cstheme="minorHAnsi"/>
              </w:rPr>
              <w:t>Να διαθέτει διακριτική ικανότητα καλύτερη από 0.09 cm</w:t>
            </w:r>
            <w:r w:rsidRPr="00DD1385">
              <w:rPr>
                <w:rFonts w:eastAsia="Calibri" w:cstheme="minorHAnsi"/>
                <w:vertAlign w:val="superscript"/>
              </w:rPr>
              <w:t>-1</w:t>
            </w:r>
            <w:r w:rsidRPr="00DD1385">
              <w:rPr>
                <w:rFonts w:eastAsia="Calibri" w:cstheme="minorHAnsi"/>
              </w:rPr>
              <w:t xml:space="preserve"> και διάφραγμα (aperture) αυτόματα ρυθμιζόμενο.</w:t>
            </w:r>
          </w:p>
        </w:tc>
        <w:tc>
          <w:tcPr>
            <w:tcW w:w="1315" w:type="dxa"/>
            <w:vAlign w:val="center"/>
          </w:tcPr>
          <w:p w14:paraId="1B5BD12A"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2C73EC39"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763A0C20"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2CC39CCD" w14:textId="77777777" w:rsidTr="00DB584F">
        <w:trPr>
          <w:trHeight w:val="70"/>
          <w:jc w:val="center"/>
        </w:trPr>
        <w:tc>
          <w:tcPr>
            <w:tcW w:w="839" w:type="dxa"/>
            <w:vAlign w:val="center"/>
          </w:tcPr>
          <w:p w14:paraId="35FFBFA1"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2F674F04" w14:textId="77777777" w:rsidR="00697FF1" w:rsidRPr="00DD1385" w:rsidRDefault="00697FF1" w:rsidP="00500CB8">
            <w:pPr>
              <w:spacing w:after="60" w:line="240" w:lineRule="auto"/>
              <w:rPr>
                <w:rFonts w:eastAsia="Calibri" w:cstheme="minorHAnsi"/>
              </w:rPr>
            </w:pPr>
            <w:r w:rsidRPr="00DD1385">
              <w:rPr>
                <w:rFonts w:eastAsia="Calibri" w:cstheme="minorHAnsi"/>
              </w:rPr>
              <w:t xml:space="preserve">Να διαθέτει εσωτερικά ενσωματωμένη μονάδα επικύρωσης, η οποία να περιλαμβάνει κατάλληλα πρότυπα για την επαλήθευση της απόδοσης του οργάνου. </w:t>
            </w:r>
          </w:p>
        </w:tc>
        <w:tc>
          <w:tcPr>
            <w:tcW w:w="1315" w:type="dxa"/>
            <w:vAlign w:val="center"/>
          </w:tcPr>
          <w:p w14:paraId="294F29E4"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5D06D6B5"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6A67D783"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222FE61E" w14:textId="77777777" w:rsidTr="00DB584F">
        <w:trPr>
          <w:trHeight w:val="70"/>
          <w:jc w:val="center"/>
        </w:trPr>
        <w:tc>
          <w:tcPr>
            <w:tcW w:w="839" w:type="dxa"/>
            <w:vAlign w:val="center"/>
          </w:tcPr>
          <w:p w14:paraId="676320A3"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60E807F2" w14:textId="77777777" w:rsidR="00697FF1" w:rsidRPr="00DD1385" w:rsidRDefault="00697FF1" w:rsidP="00500CB8">
            <w:pPr>
              <w:spacing w:after="60" w:line="240" w:lineRule="auto"/>
              <w:rPr>
                <w:rFonts w:eastAsia="Calibri" w:cstheme="minorHAnsi"/>
              </w:rPr>
            </w:pPr>
            <w:r w:rsidRPr="00DD1385">
              <w:rPr>
                <w:rFonts w:eastAsia="Calibri" w:cstheme="minorHAnsi"/>
              </w:rPr>
              <w:t>Να έχει δυνατότητα υποδοχής εξωτερικών οπτικών δεσμών και από τις δύο πλευρές (δεξιά και αριστερή) για σύνδεση με GC, TGA, με σφαίρα ολοκλήρωσης ή και με probe με οπτική ίνα για μετρήσεις Ν</w:t>
            </w:r>
            <w:r w:rsidRPr="00DD1385">
              <w:rPr>
                <w:rFonts w:eastAsia="Calibri" w:cstheme="minorHAnsi"/>
                <w:lang w:val="en-US"/>
              </w:rPr>
              <w:t>ear</w:t>
            </w:r>
            <w:r w:rsidRPr="00DD1385">
              <w:rPr>
                <w:rFonts w:eastAsia="Calibri" w:cstheme="minorHAnsi"/>
              </w:rPr>
              <w:t xml:space="preserve"> ΙR κατευθείαν σε στερεά δείγματα και με μικροσκόπιο FTIR.</w:t>
            </w:r>
          </w:p>
        </w:tc>
        <w:tc>
          <w:tcPr>
            <w:tcW w:w="1315" w:type="dxa"/>
            <w:vAlign w:val="center"/>
          </w:tcPr>
          <w:p w14:paraId="4085BCFC"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65AFE2DD"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279F37E4"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2770FB47" w14:textId="77777777" w:rsidTr="00DB584F">
        <w:trPr>
          <w:trHeight w:val="70"/>
          <w:jc w:val="center"/>
        </w:trPr>
        <w:tc>
          <w:tcPr>
            <w:tcW w:w="839" w:type="dxa"/>
            <w:vAlign w:val="center"/>
          </w:tcPr>
          <w:p w14:paraId="229BE0E5"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510F7C6B" w14:textId="77777777" w:rsidR="00697FF1" w:rsidRPr="00DD1385" w:rsidRDefault="00697FF1" w:rsidP="00500CB8">
            <w:pPr>
              <w:spacing w:after="60" w:line="240" w:lineRule="auto"/>
              <w:rPr>
                <w:rFonts w:eastAsia="Calibri" w:cstheme="minorHAnsi"/>
              </w:rPr>
            </w:pPr>
            <w:r w:rsidRPr="00DD1385">
              <w:rPr>
                <w:rFonts w:eastAsia="Calibri" w:cstheme="minorHAnsi"/>
              </w:rPr>
              <w:t xml:space="preserve">Να περιλαμβάνει μεγάλο διαμέρισμα δείγματος με κινητή βάση και κεντρικά εστιασμένη οπτική δέσμη, έτσι ώστε να είναι κατάλληλο για αναλύσεις στερεών, υγρών και αερίων δειγμάτων με διάφορες τεχνικές (διαπερατότητα, ATR, κατοπτρική ανάκλαση, διάχυτη ανάκλαση) και για την υποδοχή </w:t>
            </w:r>
            <w:r w:rsidRPr="00DD1385">
              <w:rPr>
                <w:rFonts w:eastAsia="Calibri" w:cstheme="minorHAnsi"/>
              </w:rPr>
              <w:lastRenderedPageBreak/>
              <w:t>όχι μόνο κοινών εξαρτημάτων τοποθέτησης δείγματος, αλλά και ειδικών εξαρτημάτων τοποθέτησης δείγματος που τοποθετούνται («κουμπώνουν») σε προκαθορισμένη και προ-ευθυγραμμισμένη θέση με ικανότητα αυτόματης αναγνώρισης τους και αυτόματου ελέγχου καταλληλόλητας λειτουργίας μέσω του λογισμικού του συστήματος, αλλά και με δυνατότητα αυτόματου και γρήγορου purge με άζωτο ή με ξηρό αέρα.</w:t>
            </w:r>
          </w:p>
        </w:tc>
        <w:tc>
          <w:tcPr>
            <w:tcW w:w="1315" w:type="dxa"/>
            <w:vAlign w:val="center"/>
          </w:tcPr>
          <w:p w14:paraId="5A24FCCC"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lastRenderedPageBreak/>
              <w:t>ΝΑΙ</w:t>
            </w:r>
          </w:p>
        </w:tc>
        <w:tc>
          <w:tcPr>
            <w:tcW w:w="1350" w:type="dxa"/>
            <w:vAlign w:val="center"/>
          </w:tcPr>
          <w:p w14:paraId="5802F57A"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04901B39"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459F1CEC" w14:textId="77777777" w:rsidTr="00DB584F">
        <w:trPr>
          <w:trHeight w:val="70"/>
          <w:jc w:val="center"/>
        </w:trPr>
        <w:tc>
          <w:tcPr>
            <w:tcW w:w="839" w:type="dxa"/>
            <w:vAlign w:val="center"/>
          </w:tcPr>
          <w:p w14:paraId="346494A8"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Pr>
          <w:p w14:paraId="11A7BDE9" w14:textId="101386E5" w:rsidR="00697FF1" w:rsidRPr="00DD1385" w:rsidRDefault="00697FF1" w:rsidP="00500CB8">
            <w:pPr>
              <w:spacing w:after="60" w:line="240" w:lineRule="auto"/>
              <w:rPr>
                <w:rFonts w:eastAsia="Calibri" w:cstheme="minorHAnsi"/>
              </w:rPr>
            </w:pPr>
            <w:r w:rsidRPr="00DD1385">
              <w:rPr>
                <w:rFonts w:eastAsia="Calibri" w:cstheme="minorHAnsi"/>
              </w:rPr>
              <w:t xml:space="preserve">Να διαθέτει εξάρτημα για μετρήσεις ATR με κρύσταλλο από διαμάντι, ενσωματωμένο στη βασική μονάδα με δικό του ανεξάρτητο ανιχνευτή DLaTGS, ώστε να είναι δυνατή η μέτρηση ATR, χωρίς την απομάκρυνση του εξαρτήματος μέτρησης RAMAN από το διαμέρισμα δείγματος. Ο κρύσταλλος του διαμαντιού να έχει </w:t>
            </w:r>
            <w:r w:rsidR="000D14A9" w:rsidRPr="00DD1385">
              <w:rPr>
                <w:rFonts w:eastAsia="Calibri" w:cstheme="minorHAnsi"/>
                <w:b/>
              </w:rPr>
              <w:t xml:space="preserve">εργοστασιακή </w:t>
            </w:r>
            <w:r w:rsidRPr="00DD1385">
              <w:rPr>
                <w:rFonts w:eastAsia="Calibri" w:cstheme="minorHAnsi"/>
                <w:b/>
              </w:rPr>
              <w:t>εγγύηση καλής λειτουργίας τουλάχιστον πέντε ετών</w:t>
            </w:r>
            <w:r w:rsidRPr="00DD1385">
              <w:rPr>
                <w:rFonts w:eastAsia="Calibri" w:cstheme="minorHAnsi"/>
              </w:rPr>
              <w:t>.</w:t>
            </w:r>
          </w:p>
        </w:tc>
        <w:tc>
          <w:tcPr>
            <w:tcW w:w="1315" w:type="dxa"/>
            <w:vAlign w:val="center"/>
          </w:tcPr>
          <w:p w14:paraId="6B2D550E"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4524E9E1"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342D36E1"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3FBC12BE" w14:textId="77777777" w:rsidTr="00DB584F">
        <w:trPr>
          <w:trHeight w:val="70"/>
          <w:jc w:val="center"/>
        </w:trPr>
        <w:tc>
          <w:tcPr>
            <w:tcW w:w="839" w:type="dxa"/>
            <w:tcBorders>
              <w:bottom w:val="single" w:sz="4" w:space="0" w:color="auto"/>
            </w:tcBorders>
            <w:vAlign w:val="center"/>
          </w:tcPr>
          <w:p w14:paraId="042552A5" w14:textId="77777777" w:rsidR="00697FF1" w:rsidRPr="00DD1385" w:rsidRDefault="00697FF1" w:rsidP="002C676E">
            <w:pPr>
              <w:numPr>
                <w:ilvl w:val="0"/>
                <w:numId w:val="32"/>
              </w:numPr>
              <w:spacing w:after="0" w:line="276" w:lineRule="auto"/>
              <w:ind w:left="504"/>
              <w:jc w:val="center"/>
              <w:rPr>
                <w:rFonts w:eastAsia="Calibri" w:cstheme="minorHAnsi"/>
              </w:rPr>
            </w:pPr>
          </w:p>
        </w:tc>
        <w:tc>
          <w:tcPr>
            <w:tcW w:w="5010" w:type="dxa"/>
            <w:tcBorders>
              <w:bottom w:val="single" w:sz="4" w:space="0" w:color="auto"/>
            </w:tcBorders>
          </w:tcPr>
          <w:p w14:paraId="26E02D4E" w14:textId="77777777" w:rsidR="00697FF1" w:rsidRPr="00DD1385" w:rsidRDefault="00697FF1" w:rsidP="00500CB8">
            <w:pPr>
              <w:spacing w:after="60" w:line="240" w:lineRule="auto"/>
              <w:rPr>
                <w:rFonts w:eastAsia="Calibri" w:cstheme="minorHAnsi"/>
              </w:rPr>
            </w:pPr>
            <w:r w:rsidRPr="00DD1385">
              <w:rPr>
                <w:rFonts w:eastAsia="Calibri" w:cstheme="minorHAnsi"/>
              </w:rPr>
              <w:t>Η λήψη των μετρήσεων γίνεται με το πάτημα ενός μόνο πλήκτρου στη βασική μονάδα.</w:t>
            </w:r>
          </w:p>
        </w:tc>
        <w:tc>
          <w:tcPr>
            <w:tcW w:w="1315" w:type="dxa"/>
            <w:tcBorders>
              <w:bottom w:val="single" w:sz="4" w:space="0" w:color="auto"/>
            </w:tcBorders>
            <w:vAlign w:val="center"/>
          </w:tcPr>
          <w:p w14:paraId="0136C702" w14:textId="77777777" w:rsidR="00697FF1" w:rsidRPr="00DD1385" w:rsidRDefault="00697FF1" w:rsidP="00B01A58">
            <w:pPr>
              <w:spacing w:after="0" w:line="276" w:lineRule="auto"/>
              <w:jc w:val="center"/>
              <w:rPr>
                <w:rFonts w:eastAsia="Calibri" w:cstheme="minorHAnsi"/>
                <w:b/>
              </w:rPr>
            </w:pPr>
          </w:p>
        </w:tc>
        <w:tc>
          <w:tcPr>
            <w:tcW w:w="1350" w:type="dxa"/>
            <w:tcBorders>
              <w:bottom w:val="single" w:sz="4" w:space="0" w:color="auto"/>
            </w:tcBorders>
            <w:vAlign w:val="center"/>
          </w:tcPr>
          <w:p w14:paraId="2D7D37A6" w14:textId="77777777" w:rsidR="00697FF1" w:rsidRPr="00DD1385" w:rsidRDefault="00697FF1" w:rsidP="00B01A58">
            <w:pPr>
              <w:tabs>
                <w:tab w:val="left" w:pos="720"/>
              </w:tabs>
              <w:spacing w:after="0" w:line="276" w:lineRule="auto"/>
              <w:rPr>
                <w:rFonts w:eastAsia="Calibri" w:cstheme="minorHAnsi"/>
                <w:b/>
              </w:rPr>
            </w:pPr>
          </w:p>
        </w:tc>
        <w:tc>
          <w:tcPr>
            <w:tcW w:w="1440" w:type="dxa"/>
            <w:tcBorders>
              <w:bottom w:val="single" w:sz="4" w:space="0" w:color="auto"/>
            </w:tcBorders>
            <w:vAlign w:val="center"/>
          </w:tcPr>
          <w:p w14:paraId="37CC9D52"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6A9C1B1F" w14:textId="77777777" w:rsidTr="00DB584F">
        <w:trPr>
          <w:trHeight w:val="70"/>
          <w:jc w:val="center"/>
        </w:trPr>
        <w:tc>
          <w:tcPr>
            <w:tcW w:w="9954" w:type="dxa"/>
            <w:gridSpan w:val="5"/>
            <w:tcBorders>
              <w:top w:val="single" w:sz="4" w:space="0" w:color="auto"/>
              <w:bottom w:val="single" w:sz="4" w:space="0" w:color="auto"/>
            </w:tcBorders>
            <w:shd w:val="clear" w:color="auto" w:fill="D9D9D9" w:themeFill="background1" w:themeFillShade="D9"/>
          </w:tcPr>
          <w:p w14:paraId="2D27CACE" w14:textId="77777777" w:rsidR="00697FF1" w:rsidRPr="00DD1385" w:rsidRDefault="00697FF1" w:rsidP="00500CB8">
            <w:pPr>
              <w:spacing w:line="240" w:lineRule="auto"/>
              <w:jc w:val="center"/>
              <w:rPr>
                <w:rFonts w:eastAsia="Calibri" w:cstheme="minorHAnsi"/>
                <w:b/>
                <w:highlight w:val="cyan"/>
              </w:rPr>
            </w:pPr>
            <w:r w:rsidRPr="00DD1385">
              <w:rPr>
                <w:rFonts w:eastAsia="Calibri" w:cstheme="minorHAnsi"/>
                <w:b/>
              </w:rPr>
              <w:t>A2 Εξάρτημα για μετρήσεις FT-RAMAN</w:t>
            </w:r>
          </w:p>
        </w:tc>
      </w:tr>
      <w:tr w:rsidR="00697FF1" w:rsidRPr="00DD1385" w14:paraId="438CB080" w14:textId="77777777" w:rsidTr="00DB584F">
        <w:trPr>
          <w:trHeight w:val="70"/>
          <w:jc w:val="center"/>
        </w:trPr>
        <w:tc>
          <w:tcPr>
            <w:tcW w:w="839" w:type="dxa"/>
            <w:tcBorders>
              <w:top w:val="single" w:sz="4" w:space="0" w:color="auto"/>
            </w:tcBorders>
            <w:vAlign w:val="center"/>
          </w:tcPr>
          <w:p w14:paraId="01C96FBF" w14:textId="77777777" w:rsidR="00697FF1" w:rsidRPr="00DD1385" w:rsidRDefault="00697FF1" w:rsidP="009C169B">
            <w:pPr>
              <w:numPr>
                <w:ilvl w:val="0"/>
                <w:numId w:val="6"/>
              </w:numPr>
              <w:spacing w:after="0" w:line="276" w:lineRule="auto"/>
              <w:ind w:left="434"/>
              <w:jc w:val="center"/>
              <w:rPr>
                <w:rFonts w:eastAsia="Calibri" w:cstheme="minorHAnsi"/>
              </w:rPr>
            </w:pPr>
          </w:p>
        </w:tc>
        <w:tc>
          <w:tcPr>
            <w:tcW w:w="5010" w:type="dxa"/>
            <w:tcBorders>
              <w:top w:val="single" w:sz="4" w:space="0" w:color="auto"/>
            </w:tcBorders>
          </w:tcPr>
          <w:p w14:paraId="27D0B30D" w14:textId="77777777" w:rsidR="00697FF1" w:rsidRPr="00DD1385" w:rsidRDefault="00697FF1" w:rsidP="00500CB8">
            <w:pPr>
              <w:spacing w:after="60" w:line="240" w:lineRule="auto"/>
              <w:rPr>
                <w:rFonts w:eastAsia="Calibri" w:cstheme="minorHAnsi"/>
              </w:rPr>
            </w:pPr>
            <w:r w:rsidRPr="00DD1385">
              <w:rPr>
                <w:rFonts w:eastAsia="Calibri" w:cstheme="minorHAnsi"/>
              </w:rPr>
              <w:t xml:space="preserve">Το όργανο να συνοδεύεται από εξάρτημα για μετρήσεις FT-Raman, κατάλληλο για μετρήσεις σε απλούς κρυστάλλους και ίνες σε slides μικροσκοπίου, σε δισκία και άλλα στερεά για χαρτογράφηση ή μεμονωμένες αναλύσεις, σε υγρά εντός φιαλιδίων, σε σωλήνες </w:t>
            </w:r>
            <w:r w:rsidRPr="00DD1385">
              <w:rPr>
                <w:rFonts w:eastAsia="Calibri" w:cstheme="minorHAnsi"/>
                <w:lang w:val="en-US"/>
              </w:rPr>
              <w:t>NMR</w:t>
            </w:r>
            <w:r w:rsidRPr="00DD1385">
              <w:rPr>
                <w:rFonts w:eastAsia="Calibri" w:cstheme="minorHAnsi"/>
              </w:rPr>
              <w:t xml:space="preserve"> και για δέσμες δειγμάτων με αυτόματη διατάξεις πλακών 48 βοθρίων.</w:t>
            </w:r>
          </w:p>
        </w:tc>
        <w:tc>
          <w:tcPr>
            <w:tcW w:w="1315" w:type="dxa"/>
            <w:tcBorders>
              <w:top w:val="single" w:sz="4" w:space="0" w:color="auto"/>
            </w:tcBorders>
            <w:vAlign w:val="center"/>
          </w:tcPr>
          <w:p w14:paraId="0C71CA34"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tcBorders>
              <w:top w:val="single" w:sz="4" w:space="0" w:color="auto"/>
            </w:tcBorders>
            <w:vAlign w:val="center"/>
          </w:tcPr>
          <w:p w14:paraId="0466D428" w14:textId="77777777" w:rsidR="00697FF1" w:rsidRPr="00DD1385" w:rsidRDefault="00697FF1" w:rsidP="00B01A58">
            <w:pPr>
              <w:tabs>
                <w:tab w:val="left" w:pos="720"/>
              </w:tabs>
              <w:spacing w:after="0" w:line="276" w:lineRule="auto"/>
              <w:rPr>
                <w:rFonts w:eastAsia="Calibri" w:cstheme="minorHAnsi"/>
                <w:b/>
              </w:rPr>
            </w:pPr>
          </w:p>
        </w:tc>
        <w:tc>
          <w:tcPr>
            <w:tcW w:w="1440" w:type="dxa"/>
            <w:tcBorders>
              <w:top w:val="single" w:sz="4" w:space="0" w:color="auto"/>
            </w:tcBorders>
            <w:vAlign w:val="center"/>
          </w:tcPr>
          <w:p w14:paraId="77E5BCE6"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5EA7CE33" w14:textId="77777777" w:rsidTr="00DB584F">
        <w:trPr>
          <w:trHeight w:val="70"/>
          <w:jc w:val="center"/>
        </w:trPr>
        <w:tc>
          <w:tcPr>
            <w:tcW w:w="839" w:type="dxa"/>
            <w:vAlign w:val="center"/>
          </w:tcPr>
          <w:p w14:paraId="075BFC8A" w14:textId="77777777" w:rsidR="00697FF1" w:rsidRPr="00DD1385" w:rsidRDefault="00697FF1" w:rsidP="002C676E">
            <w:pPr>
              <w:numPr>
                <w:ilvl w:val="0"/>
                <w:numId w:val="6"/>
              </w:numPr>
              <w:spacing w:after="0" w:line="276" w:lineRule="auto"/>
              <w:ind w:left="434"/>
              <w:jc w:val="center"/>
              <w:rPr>
                <w:rFonts w:eastAsia="Calibri" w:cstheme="minorHAnsi"/>
              </w:rPr>
            </w:pPr>
          </w:p>
        </w:tc>
        <w:tc>
          <w:tcPr>
            <w:tcW w:w="5010" w:type="dxa"/>
          </w:tcPr>
          <w:p w14:paraId="6EF3EC08" w14:textId="77777777" w:rsidR="00697FF1" w:rsidRPr="00DD1385" w:rsidRDefault="00697FF1" w:rsidP="00500CB8">
            <w:pPr>
              <w:spacing w:after="60" w:line="240" w:lineRule="auto"/>
              <w:rPr>
                <w:rFonts w:eastAsia="Calibri" w:cstheme="minorHAnsi"/>
              </w:rPr>
            </w:pPr>
            <w:r w:rsidRPr="00DD1385">
              <w:rPr>
                <w:rFonts w:eastAsia="Calibri" w:cstheme="minorHAnsi"/>
              </w:rPr>
              <w:t>Το εξάρτημα για μετρήσεις FT-Raman να συνδέεται χωρίς καλωδιώσεις με το όργανο, να διαθέτει πηγή diode LASER μήκους κύματος 1064nm, ισχύος 50-500 mW ή ευρύτερης, οριζόμενης από το λογισμικό, με διάμετρο δέσμης (spot size) τουλάχιστον 60 microns, κλάσης ασφάλειας 1.</w:t>
            </w:r>
          </w:p>
        </w:tc>
        <w:tc>
          <w:tcPr>
            <w:tcW w:w="1315" w:type="dxa"/>
            <w:vAlign w:val="center"/>
          </w:tcPr>
          <w:p w14:paraId="1EB2EE10"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516398BA"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74E70B42"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2B67AF66" w14:textId="77777777" w:rsidTr="00DB584F">
        <w:trPr>
          <w:trHeight w:val="70"/>
          <w:jc w:val="center"/>
        </w:trPr>
        <w:tc>
          <w:tcPr>
            <w:tcW w:w="839" w:type="dxa"/>
            <w:vAlign w:val="center"/>
          </w:tcPr>
          <w:p w14:paraId="669E51AB" w14:textId="77777777" w:rsidR="00697FF1" w:rsidRPr="00DD1385" w:rsidRDefault="00697FF1" w:rsidP="002C676E">
            <w:pPr>
              <w:numPr>
                <w:ilvl w:val="0"/>
                <w:numId w:val="6"/>
              </w:numPr>
              <w:spacing w:after="0" w:line="276" w:lineRule="auto"/>
              <w:ind w:left="504"/>
              <w:jc w:val="center"/>
              <w:rPr>
                <w:rFonts w:eastAsia="Calibri" w:cstheme="minorHAnsi"/>
              </w:rPr>
            </w:pPr>
          </w:p>
        </w:tc>
        <w:tc>
          <w:tcPr>
            <w:tcW w:w="5010" w:type="dxa"/>
          </w:tcPr>
          <w:p w14:paraId="62AFF079" w14:textId="77777777" w:rsidR="00697FF1" w:rsidRPr="00DD1385" w:rsidRDefault="00697FF1" w:rsidP="00500CB8">
            <w:pPr>
              <w:spacing w:after="60" w:line="240" w:lineRule="auto"/>
              <w:rPr>
                <w:rFonts w:eastAsia="Calibri" w:cstheme="minorHAnsi"/>
              </w:rPr>
            </w:pPr>
            <w:r w:rsidRPr="00DD1385">
              <w:rPr>
                <w:rFonts w:eastAsia="Calibri" w:cstheme="minorHAnsi"/>
              </w:rPr>
              <w:t xml:space="preserve">Να διαθέτει τράπεζα δειγμάτων με ελεγχόμενη από το λογισμικό μετακίνηση X-Y-Z με βήμα 5 micron  ή μικρότερο και ενσωματωμένη USB έγχρωμη κάμερα. </w:t>
            </w:r>
          </w:p>
        </w:tc>
        <w:tc>
          <w:tcPr>
            <w:tcW w:w="1315" w:type="dxa"/>
            <w:vAlign w:val="center"/>
          </w:tcPr>
          <w:p w14:paraId="12A94C9E"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03ED0A24"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37AAB828"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3D8DAF84" w14:textId="77777777" w:rsidTr="00DB584F">
        <w:trPr>
          <w:trHeight w:val="70"/>
          <w:jc w:val="center"/>
        </w:trPr>
        <w:tc>
          <w:tcPr>
            <w:tcW w:w="839" w:type="dxa"/>
            <w:vAlign w:val="center"/>
          </w:tcPr>
          <w:p w14:paraId="43C09FDD" w14:textId="77777777" w:rsidR="00697FF1" w:rsidRPr="00DD1385" w:rsidRDefault="00697FF1" w:rsidP="002C676E">
            <w:pPr>
              <w:numPr>
                <w:ilvl w:val="0"/>
                <w:numId w:val="6"/>
              </w:numPr>
              <w:spacing w:after="0" w:line="276" w:lineRule="auto"/>
              <w:ind w:left="504"/>
              <w:jc w:val="center"/>
              <w:rPr>
                <w:rFonts w:eastAsia="Calibri" w:cstheme="minorHAnsi"/>
              </w:rPr>
            </w:pPr>
          </w:p>
        </w:tc>
        <w:tc>
          <w:tcPr>
            <w:tcW w:w="5010" w:type="dxa"/>
          </w:tcPr>
          <w:p w14:paraId="4FC1C9E2" w14:textId="77777777" w:rsidR="00697FF1" w:rsidRPr="00DD1385" w:rsidRDefault="00697FF1" w:rsidP="00500CB8">
            <w:pPr>
              <w:spacing w:after="60" w:line="240" w:lineRule="auto"/>
              <w:rPr>
                <w:rFonts w:eastAsia="Calibri" w:cstheme="minorHAnsi"/>
              </w:rPr>
            </w:pPr>
            <w:r w:rsidRPr="00DD1385">
              <w:rPr>
                <w:rFonts w:eastAsia="Calibri" w:cstheme="minorHAnsi"/>
              </w:rPr>
              <w:t>Όταν ανοίγει η θύρα του χώρου τοποθέτησης δειγμάτων η δέσμη LASER να διακόπτεται αυτόματα και η τράπεζα δειγμάτων να μετακινείται αυτόματα προς θέση που διευκολύνεται η πρόσβαση του χειριστή στα δείγματα.</w:t>
            </w:r>
          </w:p>
        </w:tc>
        <w:tc>
          <w:tcPr>
            <w:tcW w:w="1315" w:type="dxa"/>
            <w:vAlign w:val="center"/>
          </w:tcPr>
          <w:p w14:paraId="586AD2D2"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15269576"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04409B2D"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23D48994" w14:textId="77777777" w:rsidTr="00DB584F">
        <w:trPr>
          <w:trHeight w:val="70"/>
          <w:jc w:val="center"/>
        </w:trPr>
        <w:tc>
          <w:tcPr>
            <w:tcW w:w="839" w:type="dxa"/>
            <w:vAlign w:val="center"/>
          </w:tcPr>
          <w:p w14:paraId="7F932E32" w14:textId="77777777" w:rsidR="00697FF1" w:rsidRPr="00DD1385" w:rsidRDefault="00697FF1" w:rsidP="002C676E">
            <w:pPr>
              <w:numPr>
                <w:ilvl w:val="0"/>
                <w:numId w:val="6"/>
              </w:numPr>
              <w:spacing w:after="0" w:line="276" w:lineRule="auto"/>
              <w:ind w:left="504"/>
              <w:jc w:val="center"/>
              <w:rPr>
                <w:rFonts w:eastAsia="Calibri" w:cstheme="minorHAnsi"/>
              </w:rPr>
            </w:pPr>
          </w:p>
        </w:tc>
        <w:tc>
          <w:tcPr>
            <w:tcW w:w="5010" w:type="dxa"/>
          </w:tcPr>
          <w:p w14:paraId="4C602CCC" w14:textId="77777777" w:rsidR="00697FF1" w:rsidRPr="00DD1385" w:rsidRDefault="00697FF1" w:rsidP="00500CB8">
            <w:pPr>
              <w:spacing w:after="60" w:line="240" w:lineRule="auto"/>
              <w:rPr>
                <w:rFonts w:eastAsia="Calibri" w:cstheme="minorHAnsi"/>
              </w:rPr>
            </w:pPr>
            <w:r w:rsidRPr="00DD1385">
              <w:rPr>
                <w:rFonts w:eastAsia="Calibri" w:cstheme="minorHAnsi"/>
              </w:rPr>
              <w:t>Το εξάρτημα για μετρήσεις FT-Rama</w:t>
            </w:r>
            <w:r w:rsidRPr="00DD1385">
              <w:rPr>
                <w:rFonts w:eastAsia="Calibri" w:cstheme="minorHAnsi"/>
                <w:lang w:val="en-US"/>
              </w:rPr>
              <w:t>n</w:t>
            </w:r>
            <w:r w:rsidRPr="00DD1385">
              <w:rPr>
                <w:rFonts w:eastAsia="Calibri" w:cstheme="minorHAnsi"/>
              </w:rPr>
              <w:t xml:space="preserve"> να συνδέεται («κουμπώνει») από το χειριστή σε προκαθορισμένη </w:t>
            </w:r>
            <w:r w:rsidRPr="00DD1385">
              <w:rPr>
                <w:rFonts w:eastAsia="Calibri" w:cstheme="minorHAnsi"/>
              </w:rPr>
              <w:lastRenderedPageBreak/>
              <w:t>θέση με ικανότητα αυτόματης αναγνώρισής του από το όργανο, χωρίς καλωδιώσεις και χωρίς να απαιτείται σύνδεση με παροχή ηλεκτρικού ρεύματος ούτε ξεχωριστή σύνδεση της κάμερας και της τράπεζας δειγμάτων. Να μην απαιτείται εξωτερική οπτική δέσμη του οργάνου για τη σύνδεση και συνεπώς να μην απαιτείται επιπλέον χώρος πέραν της βασικής μονάδας στο εργαστήριο.</w:t>
            </w:r>
          </w:p>
        </w:tc>
        <w:tc>
          <w:tcPr>
            <w:tcW w:w="1315" w:type="dxa"/>
            <w:vAlign w:val="center"/>
          </w:tcPr>
          <w:p w14:paraId="20A37909"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lastRenderedPageBreak/>
              <w:t>ΝΑΙ</w:t>
            </w:r>
          </w:p>
        </w:tc>
        <w:tc>
          <w:tcPr>
            <w:tcW w:w="1350" w:type="dxa"/>
            <w:vAlign w:val="center"/>
          </w:tcPr>
          <w:p w14:paraId="3A670977"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1DE2E0BE"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1C137AB9" w14:textId="77777777" w:rsidTr="00DB584F">
        <w:trPr>
          <w:trHeight w:val="70"/>
          <w:jc w:val="center"/>
        </w:trPr>
        <w:tc>
          <w:tcPr>
            <w:tcW w:w="839" w:type="dxa"/>
            <w:tcBorders>
              <w:bottom w:val="single" w:sz="4" w:space="0" w:color="auto"/>
            </w:tcBorders>
            <w:vAlign w:val="center"/>
          </w:tcPr>
          <w:p w14:paraId="2BAEC138" w14:textId="77777777" w:rsidR="00697FF1" w:rsidRPr="00DD1385" w:rsidRDefault="00697FF1" w:rsidP="002C676E">
            <w:pPr>
              <w:numPr>
                <w:ilvl w:val="0"/>
                <w:numId w:val="6"/>
              </w:numPr>
              <w:spacing w:after="0" w:line="276" w:lineRule="auto"/>
              <w:ind w:left="504"/>
              <w:jc w:val="center"/>
              <w:rPr>
                <w:rFonts w:eastAsia="Calibri" w:cstheme="minorHAnsi"/>
              </w:rPr>
            </w:pPr>
          </w:p>
        </w:tc>
        <w:tc>
          <w:tcPr>
            <w:tcW w:w="5010" w:type="dxa"/>
            <w:tcBorders>
              <w:bottom w:val="single" w:sz="4" w:space="0" w:color="auto"/>
            </w:tcBorders>
          </w:tcPr>
          <w:p w14:paraId="6A373BA3" w14:textId="77777777" w:rsidR="00697FF1" w:rsidRPr="00DD1385" w:rsidRDefault="00697FF1" w:rsidP="00500CB8">
            <w:pPr>
              <w:spacing w:after="60" w:line="240" w:lineRule="auto"/>
              <w:rPr>
                <w:rFonts w:eastAsia="Calibri" w:cstheme="minorHAnsi"/>
              </w:rPr>
            </w:pPr>
            <w:r w:rsidRPr="00DD1385">
              <w:rPr>
                <w:rFonts w:eastAsia="Calibri" w:cstheme="minorHAnsi"/>
              </w:rPr>
              <w:t>Η λήψη των μετρήσεων γίνεται με το πάτημα ενός μόνο πλήκτρου στη βασική μονάδα.</w:t>
            </w:r>
          </w:p>
        </w:tc>
        <w:tc>
          <w:tcPr>
            <w:tcW w:w="1315" w:type="dxa"/>
            <w:tcBorders>
              <w:bottom w:val="single" w:sz="4" w:space="0" w:color="auto"/>
            </w:tcBorders>
            <w:vAlign w:val="center"/>
          </w:tcPr>
          <w:p w14:paraId="63F7C231"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tcBorders>
              <w:bottom w:val="single" w:sz="4" w:space="0" w:color="auto"/>
            </w:tcBorders>
            <w:vAlign w:val="center"/>
          </w:tcPr>
          <w:p w14:paraId="32E1B3CF" w14:textId="77777777" w:rsidR="00697FF1" w:rsidRPr="00DD1385" w:rsidRDefault="00697FF1" w:rsidP="00B01A58">
            <w:pPr>
              <w:tabs>
                <w:tab w:val="left" w:pos="720"/>
              </w:tabs>
              <w:spacing w:after="0" w:line="276" w:lineRule="auto"/>
              <w:rPr>
                <w:rFonts w:eastAsia="Calibri" w:cstheme="minorHAnsi"/>
                <w:b/>
              </w:rPr>
            </w:pPr>
          </w:p>
        </w:tc>
        <w:tc>
          <w:tcPr>
            <w:tcW w:w="1440" w:type="dxa"/>
            <w:tcBorders>
              <w:bottom w:val="single" w:sz="4" w:space="0" w:color="auto"/>
            </w:tcBorders>
            <w:vAlign w:val="center"/>
          </w:tcPr>
          <w:p w14:paraId="17BBD628"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2CA2586C" w14:textId="77777777" w:rsidTr="00DB584F">
        <w:trPr>
          <w:trHeight w:val="70"/>
          <w:jc w:val="center"/>
        </w:trPr>
        <w:tc>
          <w:tcPr>
            <w:tcW w:w="839" w:type="dxa"/>
            <w:tcBorders>
              <w:top w:val="single" w:sz="4" w:space="0" w:color="auto"/>
              <w:bottom w:val="single" w:sz="4" w:space="0" w:color="auto"/>
              <w:right w:val="nil"/>
            </w:tcBorders>
            <w:shd w:val="clear" w:color="auto" w:fill="D9D9D9" w:themeFill="background1" w:themeFillShade="D9"/>
          </w:tcPr>
          <w:p w14:paraId="3257DBE8" w14:textId="77777777" w:rsidR="00697FF1" w:rsidRPr="00DD1385" w:rsidRDefault="00697FF1" w:rsidP="00B01A58">
            <w:pPr>
              <w:keepNext/>
              <w:keepLines/>
              <w:spacing w:line="276" w:lineRule="auto"/>
              <w:jc w:val="center"/>
              <w:rPr>
                <w:rFonts w:eastAsia="Calibri" w:cstheme="minorHAnsi"/>
                <w:b/>
              </w:rPr>
            </w:pPr>
            <w:r w:rsidRPr="00DD1385">
              <w:rPr>
                <w:rFonts w:eastAsia="Calibri" w:cstheme="minorHAnsi"/>
                <w:b/>
              </w:rPr>
              <w:t>A3</w:t>
            </w:r>
          </w:p>
        </w:tc>
        <w:tc>
          <w:tcPr>
            <w:tcW w:w="5010" w:type="dxa"/>
            <w:tcBorders>
              <w:top w:val="single" w:sz="4" w:space="0" w:color="auto"/>
              <w:left w:val="nil"/>
              <w:bottom w:val="single" w:sz="4" w:space="0" w:color="auto"/>
              <w:right w:val="nil"/>
            </w:tcBorders>
            <w:shd w:val="clear" w:color="auto" w:fill="D9D9D9" w:themeFill="background1" w:themeFillShade="D9"/>
          </w:tcPr>
          <w:p w14:paraId="6F9C1ECE" w14:textId="77777777" w:rsidR="00697FF1" w:rsidRPr="00DD1385" w:rsidRDefault="00697FF1" w:rsidP="00500CB8">
            <w:pPr>
              <w:keepNext/>
              <w:keepLines/>
              <w:spacing w:line="240" w:lineRule="auto"/>
              <w:jc w:val="center"/>
              <w:rPr>
                <w:rFonts w:eastAsia="Calibri" w:cstheme="minorHAnsi"/>
                <w:b/>
              </w:rPr>
            </w:pPr>
            <w:r w:rsidRPr="00DD1385">
              <w:rPr>
                <w:rFonts w:eastAsia="Calibri" w:cstheme="minorHAnsi"/>
                <w:b/>
              </w:rPr>
              <w:t>Λογισμικό</w:t>
            </w:r>
          </w:p>
        </w:tc>
        <w:tc>
          <w:tcPr>
            <w:tcW w:w="1315" w:type="dxa"/>
            <w:tcBorders>
              <w:top w:val="single" w:sz="4" w:space="0" w:color="auto"/>
              <w:left w:val="nil"/>
              <w:bottom w:val="single" w:sz="4" w:space="0" w:color="auto"/>
              <w:right w:val="nil"/>
            </w:tcBorders>
            <w:shd w:val="clear" w:color="auto" w:fill="D9D9D9" w:themeFill="background1" w:themeFillShade="D9"/>
            <w:vAlign w:val="center"/>
          </w:tcPr>
          <w:p w14:paraId="5356C8A2" w14:textId="77777777" w:rsidR="00697FF1" w:rsidRPr="00DD1385" w:rsidRDefault="00697FF1" w:rsidP="00B01A58">
            <w:pPr>
              <w:keepNext/>
              <w:keepLines/>
              <w:spacing w:after="0" w:line="276" w:lineRule="auto"/>
              <w:jc w:val="center"/>
              <w:rPr>
                <w:rFonts w:eastAsia="Calibri" w:cstheme="minorHAnsi"/>
                <w:b/>
              </w:rPr>
            </w:pP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435BDC2C" w14:textId="77777777" w:rsidR="00697FF1" w:rsidRPr="00DD1385" w:rsidRDefault="00697FF1" w:rsidP="00B01A58">
            <w:pPr>
              <w:keepNext/>
              <w:keepLines/>
              <w:tabs>
                <w:tab w:val="left" w:pos="720"/>
              </w:tabs>
              <w:spacing w:after="0" w:line="276" w:lineRule="auto"/>
              <w:rPr>
                <w:rFonts w:eastAsia="Calibri" w:cstheme="minorHAnsi"/>
                <w:b/>
              </w:rPr>
            </w:pPr>
          </w:p>
        </w:tc>
        <w:tc>
          <w:tcPr>
            <w:tcW w:w="1440" w:type="dxa"/>
            <w:tcBorders>
              <w:top w:val="single" w:sz="4" w:space="0" w:color="auto"/>
              <w:left w:val="nil"/>
              <w:bottom w:val="single" w:sz="4" w:space="0" w:color="auto"/>
            </w:tcBorders>
            <w:shd w:val="clear" w:color="auto" w:fill="D9D9D9" w:themeFill="background1" w:themeFillShade="D9"/>
            <w:vAlign w:val="center"/>
          </w:tcPr>
          <w:p w14:paraId="361A5E59" w14:textId="77777777" w:rsidR="00697FF1" w:rsidRPr="00DD1385" w:rsidRDefault="00697FF1" w:rsidP="00B01A58">
            <w:pPr>
              <w:keepNext/>
              <w:keepLines/>
              <w:tabs>
                <w:tab w:val="left" w:pos="720"/>
              </w:tabs>
              <w:spacing w:after="0" w:line="276" w:lineRule="auto"/>
              <w:rPr>
                <w:rFonts w:eastAsia="Calibri" w:cstheme="minorHAnsi"/>
                <w:b/>
              </w:rPr>
            </w:pPr>
          </w:p>
        </w:tc>
      </w:tr>
      <w:tr w:rsidR="00697FF1" w:rsidRPr="00DD1385" w14:paraId="32481E62" w14:textId="77777777" w:rsidTr="00DB584F">
        <w:trPr>
          <w:trHeight w:val="70"/>
          <w:jc w:val="center"/>
        </w:trPr>
        <w:tc>
          <w:tcPr>
            <w:tcW w:w="839" w:type="dxa"/>
            <w:tcBorders>
              <w:top w:val="single" w:sz="4" w:space="0" w:color="auto"/>
            </w:tcBorders>
            <w:vAlign w:val="center"/>
          </w:tcPr>
          <w:p w14:paraId="6B26E3C6" w14:textId="77777777" w:rsidR="00697FF1" w:rsidRPr="00DD1385" w:rsidRDefault="00697FF1" w:rsidP="009C169B">
            <w:pPr>
              <w:numPr>
                <w:ilvl w:val="0"/>
                <w:numId w:val="7"/>
              </w:numPr>
              <w:spacing w:after="0" w:line="276" w:lineRule="auto"/>
              <w:ind w:left="504"/>
              <w:jc w:val="center"/>
              <w:rPr>
                <w:rFonts w:eastAsia="Calibri" w:cstheme="minorHAnsi"/>
              </w:rPr>
            </w:pPr>
          </w:p>
        </w:tc>
        <w:tc>
          <w:tcPr>
            <w:tcW w:w="5010" w:type="dxa"/>
            <w:tcBorders>
              <w:top w:val="single" w:sz="4" w:space="0" w:color="auto"/>
            </w:tcBorders>
          </w:tcPr>
          <w:p w14:paraId="4DFD1A24" w14:textId="77777777" w:rsidR="00697FF1" w:rsidRPr="00DD1385" w:rsidRDefault="00697FF1" w:rsidP="00500CB8">
            <w:pPr>
              <w:keepNext/>
              <w:keepLines/>
              <w:spacing w:after="0" w:line="240" w:lineRule="auto"/>
              <w:rPr>
                <w:rFonts w:eastAsia="Calibri" w:cstheme="minorHAnsi"/>
                <w:strike/>
              </w:rPr>
            </w:pPr>
            <w:r w:rsidRPr="00DD1385">
              <w:rPr>
                <w:rFonts w:eastAsia="Calibri" w:cstheme="minorHAnsi"/>
              </w:rPr>
              <w:t xml:space="preserve">Συμπεριλαμβάνεται λογισμικό ελέγχου του οργάνου, συμβατό με λειτουργικό σύστημα </w:t>
            </w:r>
            <w:r w:rsidRPr="00DD1385">
              <w:rPr>
                <w:rFonts w:eastAsia="Calibri" w:cstheme="minorHAnsi"/>
                <w:lang w:val="en-US"/>
              </w:rPr>
              <w:t>Windows</w:t>
            </w:r>
            <w:r w:rsidRPr="00DD1385">
              <w:rPr>
                <w:rFonts w:eastAsia="Calibri" w:cstheme="minorHAnsi"/>
              </w:rPr>
              <w:t xml:space="preserve"> 10. </w:t>
            </w:r>
          </w:p>
        </w:tc>
        <w:tc>
          <w:tcPr>
            <w:tcW w:w="1315" w:type="dxa"/>
            <w:tcBorders>
              <w:top w:val="single" w:sz="4" w:space="0" w:color="auto"/>
            </w:tcBorders>
            <w:vAlign w:val="center"/>
          </w:tcPr>
          <w:p w14:paraId="01E0B09F" w14:textId="77777777" w:rsidR="00697FF1" w:rsidRPr="00DD1385" w:rsidRDefault="00697FF1" w:rsidP="00B01A58">
            <w:pPr>
              <w:keepNext/>
              <w:keepLines/>
              <w:spacing w:after="0" w:line="276" w:lineRule="auto"/>
              <w:jc w:val="center"/>
              <w:rPr>
                <w:rFonts w:eastAsia="Calibri" w:cstheme="minorHAnsi"/>
                <w:b/>
              </w:rPr>
            </w:pPr>
          </w:p>
        </w:tc>
        <w:tc>
          <w:tcPr>
            <w:tcW w:w="1350" w:type="dxa"/>
            <w:tcBorders>
              <w:top w:val="single" w:sz="4" w:space="0" w:color="auto"/>
            </w:tcBorders>
            <w:vAlign w:val="center"/>
          </w:tcPr>
          <w:p w14:paraId="23E47990" w14:textId="77777777" w:rsidR="00697FF1" w:rsidRPr="00DD1385" w:rsidRDefault="00697FF1" w:rsidP="00B01A58">
            <w:pPr>
              <w:keepNext/>
              <w:keepLines/>
              <w:tabs>
                <w:tab w:val="left" w:pos="720"/>
              </w:tabs>
              <w:spacing w:after="0" w:line="276" w:lineRule="auto"/>
              <w:rPr>
                <w:rFonts w:eastAsia="Calibri" w:cstheme="minorHAnsi"/>
                <w:b/>
              </w:rPr>
            </w:pPr>
          </w:p>
        </w:tc>
        <w:tc>
          <w:tcPr>
            <w:tcW w:w="1440" w:type="dxa"/>
            <w:tcBorders>
              <w:top w:val="single" w:sz="4" w:space="0" w:color="auto"/>
            </w:tcBorders>
            <w:vAlign w:val="center"/>
          </w:tcPr>
          <w:p w14:paraId="0F184CD4" w14:textId="77777777" w:rsidR="00697FF1" w:rsidRPr="00DD1385" w:rsidRDefault="00697FF1" w:rsidP="00B01A58">
            <w:pPr>
              <w:keepNext/>
              <w:keepLines/>
              <w:tabs>
                <w:tab w:val="left" w:pos="720"/>
              </w:tabs>
              <w:spacing w:after="0" w:line="276" w:lineRule="auto"/>
              <w:rPr>
                <w:rFonts w:eastAsia="Calibri" w:cstheme="minorHAnsi"/>
                <w:b/>
              </w:rPr>
            </w:pPr>
          </w:p>
        </w:tc>
      </w:tr>
      <w:tr w:rsidR="00697FF1" w:rsidRPr="00DD1385" w14:paraId="29AC7CF1" w14:textId="77777777" w:rsidTr="00DB584F">
        <w:trPr>
          <w:trHeight w:val="70"/>
          <w:jc w:val="center"/>
        </w:trPr>
        <w:tc>
          <w:tcPr>
            <w:tcW w:w="839" w:type="dxa"/>
            <w:vAlign w:val="center"/>
          </w:tcPr>
          <w:p w14:paraId="13C26661"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23DE4360" w14:textId="77777777" w:rsidR="00697FF1" w:rsidRPr="00DD1385" w:rsidRDefault="00697FF1" w:rsidP="00500CB8">
            <w:pPr>
              <w:spacing w:after="0" w:line="240" w:lineRule="auto"/>
              <w:rPr>
                <w:rFonts w:eastAsia="Calibri" w:cstheme="minorHAnsi"/>
              </w:rPr>
            </w:pPr>
            <w:r w:rsidRPr="00DD1385">
              <w:rPr>
                <w:rFonts w:eastAsia="Calibri" w:cstheme="minorHAnsi"/>
                <w:iCs/>
                <w:color w:val="000000"/>
              </w:rPr>
              <w:t>Να αναγνωρίζει αυτόματα τα εξαρτήματα του οργάνου καθώς και όσων μελλοντικά μπορεί να τοποθετηθούν στο φασματόμετρο.</w:t>
            </w:r>
          </w:p>
        </w:tc>
        <w:tc>
          <w:tcPr>
            <w:tcW w:w="1315" w:type="dxa"/>
            <w:vAlign w:val="center"/>
          </w:tcPr>
          <w:p w14:paraId="20CB6CD4"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371AC846"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1981F54E"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69AE3946" w14:textId="77777777" w:rsidTr="00DB584F">
        <w:trPr>
          <w:trHeight w:val="70"/>
          <w:jc w:val="center"/>
        </w:trPr>
        <w:tc>
          <w:tcPr>
            <w:tcW w:w="839" w:type="dxa"/>
            <w:vAlign w:val="center"/>
          </w:tcPr>
          <w:p w14:paraId="5941E797"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505E74FB" w14:textId="77777777" w:rsidR="00697FF1" w:rsidRPr="00DD1385" w:rsidRDefault="00697FF1" w:rsidP="00500CB8">
            <w:pPr>
              <w:spacing w:after="0" w:line="240" w:lineRule="auto"/>
              <w:rPr>
                <w:rFonts w:eastAsia="Calibri" w:cstheme="minorHAnsi"/>
              </w:rPr>
            </w:pPr>
            <w:r w:rsidRPr="00DD1385">
              <w:rPr>
                <w:rFonts w:eastAsia="Calibri" w:cstheme="minorHAnsi"/>
                <w:lang w:val="en-US"/>
              </w:rPr>
              <w:t>N</w:t>
            </w:r>
            <w:r w:rsidRPr="00DD1385">
              <w:rPr>
                <w:rFonts w:eastAsia="Calibri" w:cstheme="minorHAnsi"/>
              </w:rPr>
              <w:t>α έχει τις ακόλουθες ικανότητες:</w:t>
            </w:r>
          </w:p>
          <w:p w14:paraId="52BA94F4" w14:textId="77777777" w:rsidR="00697FF1" w:rsidRPr="00DD1385" w:rsidRDefault="00697FF1" w:rsidP="002C676E">
            <w:pPr>
              <w:numPr>
                <w:ilvl w:val="0"/>
                <w:numId w:val="8"/>
              </w:numPr>
              <w:spacing w:after="0" w:line="240" w:lineRule="auto"/>
              <w:ind w:left="272" w:hanging="283"/>
              <w:rPr>
                <w:rFonts w:eastAsia="Calibri" w:cstheme="minorHAnsi"/>
              </w:rPr>
            </w:pPr>
            <w:r w:rsidRPr="00DD1385">
              <w:rPr>
                <w:rFonts w:eastAsia="Calibri" w:cstheme="minorHAnsi"/>
              </w:rPr>
              <w:t xml:space="preserve">Λήψη, παρουσίαση και επεξεργασία φασμάτων με διάφορους τρόπους: </w:t>
            </w:r>
            <w:r w:rsidRPr="00DD1385">
              <w:rPr>
                <w:rFonts w:eastAsia="Calibri" w:cstheme="minorHAnsi"/>
                <w:lang w:val="en-US"/>
              </w:rPr>
              <w:t>manual</w:t>
            </w:r>
            <w:r w:rsidRPr="00DD1385">
              <w:rPr>
                <w:rFonts w:eastAsia="Calibri" w:cstheme="minorHAnsi"/>
              </w:rPr>
              <w:t xml:space="preserve"> και αυτόματη διόρθωση της βασικής γραμμής, εξομάλυνση (smoothing) του φάσματος, πρώτη και δεύτερη παράγωγος του φάσματος. Παρουσίαση πολλών φασμάτων ταυτόχρονα στην οθόνη, εστίαση (</w:t>
            </w:r>
            <w:r w:rsidRPr="00DD1385">
              <w:rPr>
                <w:rFonts w:eastAsia="Calibri" w:cstheme="minorHAnsi"/>
                <w:lang w:val="en-US"/>
              </w:rPr>
              <w:t>zoom</w:t>
            </w:r>
            <w:r w:rsidRPr="00DD1385">
              <w:rPr>
                <w:rFonts w:eastAsia="Calibri" w:cstheme="minorHAnsi"/>
              </w:rPr>
              <w:t>), πρόσθεση ή αφαίρεση ενός φάσματος από άλλο, υπολογισμός και καταγραφή του μέσου όρου πολλών φασμάτων.</w:t>
            </w:r>
          </w:p>
          <w:p w14:paraId="5AF13153" w14:textId="77777777" w:rsidR="00697FF1" w:rsidRPr="00DD1385" w:rsidRDefault="00697FF1" w:rsidP="002C676E">
            <w:pPr>
              <w:numPr>
                <w:ilvl w:val="0"/>
                <w:numId w:val="8"/>
              </w:numPr>
              <w:spacing w:after="0" w:line="240" w:lineRule="auto"/>
              <w:ind w:left="272" w:hanging="283"/>
              <w:rPr>
                <w:rFonts w:eastAsia="Calibri" w:cstheme="minorHAnsi"/>
              </w:rPr>
            </w:pPr>
            <w:r w:rsidRPr="00DD1385">
              <w:rPr>
                <w:rFonts w:eastAsia="Calibri" w:cstheme="minorHAnsi"/>
              </w:rPr>
              <w:t>Μετατροπές και διορθώσεις με τους ακόλουθους τρόπους: Κ</w:t>
            </w:r>
            <w:r w:rsidRPr="00DD1385">
              <w:rPr>
                <w:rFonts w:eastAsia="Calibri" w:cstheme="minorHAnsi"/>
                <w:lang w:val="en-US"/>
              </w:rPr>
              <w:t>ubelka</w:t>
            </w:r>
            <w:r w:rsidRPr="00DD1385">
              <w:rPr>
                <w:rFonts w:eastAsia="Calibri" w:cstheme="minorHAnsi"/>
              </w:rPr>
              <w:t xml:space="preserve"> </w:t>
            </w:r>
            <w:r w:rsidRPr="00DD1385">
              <w:rPr>
                <w:rFonts w:eastAsia="Calibri" w:cstheme="minorHAnsi"/>
                <w:lang w:val="en-US"/>
              </w:rPr>
              <w:t>Munk</w:t>
            </w:r>
            <w:r w:rsidRPr="00DD1385">
              <w:rPr>
                <w:rFonts w:eastAsia="Calibri" w:cstheme="minorHAnsi"/>
              </w:rPr>
              <w:t xml:space="preserve">, </w:t>
            </w:r>
            <w:r w:rsidRPr="00DD1385">
              <w:rPr>
                <w:rFonts w:eastAsia="Calibri" w:cstheme="minorHAnsi"/>
                <w:lang w:val="en-US"/>
              </w:rPr>
              <w:t>Kramers</w:t>
            </w:r>
            <w:r w:rsidRPr="00DD1385">
              <w:rPr>
                <w:rFonts w:eastAsia="Calibri" w:cstheme="minorHAnsi"/>
              </w:rPr>
              <w:t xml:space="preserve"> </w:t>
            </w:r>
            <w:r w:rsidRPr="00DD1385">
              <w:rPr>
                <w:rFonts w:eastAsia="Calibri" w:cstheme="minorHAnsi"/>
                <w:lang w:val="en-US"/>
              </w:rPr>
              <w:t>Kronig</w:t>
            </w:r>
            <w:r w:rsidRPr="00DD1385">
              <w:rPr>
                <w:rFonts w:eastAsia="Calibri" w:cstheme="minorHAnsi"/>
              </w:rPr>
              <w:t xml:space="preserve">, φωτοακουστική, διόρθωση </w:t>
            </w:r>
            <w:r w:rsidRPr="00DD1385">
              <w:rPr>
                <w:rFonts w:eastAsia="Calibri" w:cstheme="minorHAnsi"/>
                <w:lang w:val="en-US"/>
              </w:rPr>
              <w:t>ATR</w:t>
            </w:r>
            <w:r w:rsidRPr="00DD1385">
              <w:rPr>
                <w:rFonts w:eastAsia="Calibri" w:cstheme="minorHAnsi"/>
              </w:rPr>
              <w:t>.</w:t>
            </w:r>
          </w:p>
          <w:p w14:paraId="71FE3170" w14:textId="77777777" w:rsidR="00697FF1" w:rsidRPr="00DD1385" w:rsidRDefault="00697FF1" w:rsidP="002C676E">
            <w:pPr>
              <w:numPr>
                <w:ilvl w:val="0"/>
                <w:numId w:val="8"/>
              </w:numPr>
              <w:spacing w:after="0" w:line="240" w:lineRule="auto"/>
              <w:ind w:left="272" w:hanging="283"/>
              <w:rPr>
                <w:rFonts w:eastAsia="Calibri" w:cstheme="minorHAnsi"/>
              </w:rPr>
            </w:pPr>
            <w:r w:rsidRPr="00DD1385">
              <w:rPr>
                <w:rFonts w:eastAsia="Calibri" w:cstheme="minorHAnsi"/>
              </w:rPr>
              <w:t>Ευκολία στη δημιουργία μεθόδων, παρουσίαση σε πραγματικό χρόνο της συλλογής δεδομένων .</w:t>
            </w:r>
          </w:p>
          <w:p w14:paraId="3FBB924B" w14:textId="77777777" w:rsidR="00697FF1" w:rsidRPr="00DD1385" w:rsidRDefault="00697FF1" w:rsidP="002C676E">
            <w:pPr>
              <w:numPr>
                <w:ilvl w:val="0"/>
                <w:numId w:val="8"/>
              </w:numPr>
              <w:spacing w:after="0" w:line="240" w:lineRule="auto"/>
              <w:ind w:left="272" w:hanging="283"/>
              <w:rPr>
                <w:rFonts w:eastAsia="Calibri" w:cstheme="minorHAnsi"/>
              </w:rPr>
            </w:pPr>
            <w:r w:rsidRPr="00DD1385">
              <w:rPr>
                <w:rFonts w:eastAsia="Calibri" w:cstheme="minorHAnsi"/>
              </w:rPr>
              <w:t>Λειτουργίες ελέγχου ποιότητας με σύγκριση φασμάτων δειγμάτων με πρότυπα και κριτήρια αποδοχής ή απόρριψης.</w:t>
            </w:r>
          </w:p>
          <w:p w14:paraId="19E823C9" w14:textId="77777777" w:rsidR="00697FF1" w:rsidRPr="00DD1385" w:rsidRDefault="00697FF1" w:rsidP="002C676E">
            <w:pPr>
              <w:numPr>
                <w:ilvl w:val="0"/>
                <w:numId w:val="8"/>
              </w:numPr>
              <w:autoSpaceDE w:val="0"/>
              <w:autoSpaceDN w:val="0"/>
              <w:adjustRightInd w:val="0"/>
              <w:spacing w:after="0" w:line="240" w:lineRule="auto"/>
              <w:ind w:left="272" w:hanging="283"/>
              <w:rPr>
                <w:rFonts w:eastAsia="Calibri" w:cstheme="minorHAnsi"/>
                <w:iCs/>
              </w:rPr>
            </w:pPr>
            <w:r w:rsidRPr="00DD1385">
              <w:rPr>
                <w:rFonts w:eastAsia="Calibri" w:cstheme="minorHAnsi"/>
                <w:iCs/>
              </w:rPr>
              <w:t>Σύγκριση των φασμάτων με αυτά των βιβλιοθηκών και δυνατότητα δημιουργίας νέων βιβλιοθηκών.</w:t>
            </w:r>
          </w:p>
          <w:p w14:paraId="79B19601" w14:textId="77777777" w:rsidR="00697FF1" w:rsidRPr="00DD1385" w:rsidRDefault="00697FF1" w:rsidP="002C676E">
            <w:pPr>
              <w:numPr>
                <w:ilvl w:val="0"/>
                <w:numId w:val="8"/>
              </w:numPr>
              <w:autoSpaceDE w:val="0"/>
              <w:autoSpaceDN w:val="0"/>
              <w:adjustRightInd w:val="0"/>
              <w:spacing w:after="0" w:line="240" w:lineRule="auto"/>
              <w:ind w:left="272" w:hanging="283"/>
              <w:rPr>
                <w:rFonts w:eastAsia="Calibri" w:cstheme="minorHAnsi"/>
                <w:iCs/>
              </w:rPr>
            </w:pPr>
            <w:r w:rsidRPr="00DD1385">
              <w:rPr>
                <w:rFonts w:eastAsia="Calibri" w:cstheme="minorHAnsi"/>
                <w:iCs/>
              </w:rPr>
              <w:t xml:space="preserve">Διαχείριση βιβλιοθηκών υψηλής διακριτικής ικανότητας  (4  </w:t>
            </w:r>
            <w:r w:rsidRPr="00DD1385">
              <w:rPr>
                <w:rFonts w:eastAsia="Calibri" w:cstheme="minorHAnsi"/>
                <w:iCs/>
                <w:lang w:val="en-US"/>
              </w:rPr>
              <w:t>cm</w:t>
            </w:r>
            <w:r w:rsidRPr="00DD1385">
              <w:rPr>
                <w:rFonts w:eastAsia="Calibri" w:cstheme="minorHAnsi"/>
                <w:iCs/>
                <w:vertAlign w:val="superscript"/>
              </w:rPr>
              <w:t>-1</w:t>
            </w:r>
            <w:r w:rsidRPr="00DD1385">
              <w:rPr>
                <w:rFonts w:eastAsia="Calibri" w:cstheme="minorHAnsi"/>
                <w:iCs/>
              </w:rPr>
              <w:t xml:space="preserve"> ή καλύτερες) και ενσωματωμένες βιβλιοθήκες τουλάχιστον 1400 φασμάτων.</w:t>
            </w:r>
          </w:p>
          <w:p w14:paraId="2CD4A936" w14:textId="77777777" w:rsidR="00697FF1" w:rsidRPr="00DD1385" w:rsidRDefault="00697FF1" w:rsidP="002C676E">
            <w:pPr>
              <w:numPr>
                <w:ilvl w:val="0"/>
                <w:numId w:val="8"/>
              </w:numPr>
              <w:spacing w:after="0" w:line="240" w:lineRule="auto"/>
              <w:ind w:left="272" w:hanging="283"/>
              <w:rPr>
                <w:rFonts w:eastAsia="Calibri" w:cstheme="minorHAnsi"/>
              </w:rPr>
            </w:pPr>
            <w:r w:rsidRPr="00DD1385">
              <w:rPr>
                <w:rFonts w:eastAsia="Calibri" w:cstheme="minorHAnsi"/>
              </w:rPr>
              <w:t>Αυτόματη διόρθωση των φασμάτων με αφαίρεση της  απορρόφησης που οφείλεται στην υγρασία και το διοξείδιο του άνθρακα της ατμόσφαιρας.</w:t>
            </w:r>
          </w:p>
          <w:p w14:paraId="756C5867" w14:textId="77777777" w:rsidR="00697FF1" w:rsidRPr="00DD1385" w:rsidRDefault="00697FF1" w:rsidP="002C676E">
            <w:pPr>
              <w:numPr>
                <w:ilvl w:val="0"/>
                <w:numId w:val="8"/>
              </w:numPr>
              <w:spacing w:after="0" w:line="240" w:lineRule="auto"/>
              <w:ind w:left="272" w:hanging="283"/>
              <w:rPr>
                <w:rFonts w:eastAsia="Calibri" w:cstheme="minorHAnsi"/>
              </w:rPr>
            </w:pPr>
            <w:r w:rsidRPr="00DD1385">
              <w:rPr>
                <w:rFonts w:eastAsia="Calibri" w:cstheme="minorHAnsi"/>
              </w:rPr>
              <w:t xml:space="preserve">Ποσοτικοποίηση τουλάχιστον με τους ακόλουθους τρόπους:  </w:t>
            </w:r>
            <w:r w:rsidRPr="00DD1385">
              <w:rPr>
                <w:rFonts w:eastAsia="Calibri" w:cstheme="minorHAnsi"/>
                <w:lang w:val="en-US"/>
              </w:rPr>
              <w:t>Beer</w:t>
            </w:r>
            <w:r w:rsidRPr="00DD1385">
              <w:rPr>
                <w:rFonts w:eastAsia="Calibri" w:cstheme="minorHAnsi"/>
              </w:rPr>
              <w:t>'</w:t>
            </w:r>
            <w:r w:rsidRPr="00DD1385">
              <w:rPr>
                <w:rFonts w:eastAsia="Calibri" w:cstheme="minorHAnsi"/>
                <w:lang w:val="en-US"/>
              </w:rPr>
              <w:t>s</w:t>
            </w:r>
            <w:r w:rsidRPr="00DD1385">
              <w:rPr>
                <w:rFonts w:eastAsia="Calibri" w:cstheme="minorHAnsi"/>
              </w:rPr>
              <w:t xml:space="preserve"> </w:t>
            </w:r>
            <w:r w:rsidRPr="00DD1385">
              <w:rPr>
                <w:rFonts w:eastAsia="Calibri" w:cstheme="minorHAnsi"/>
                <w:lang w:val="en-US"/>
              </w:rPr>
              <w:t>Law</w:t>
            </w:r>
            <w:r w:rsidRPr="00DD1385">
              <w:rPr>
                <w:rFonts w:eastAsia="Calibri" w:cstheme="minorHAnsi"/>
              </w:rPr>
              <w:t xml:space="preserve"> (υπολογισμός </w:t>
            </w:r>
            <w:r w:rsidRPr="00DD1385">
              <w:rPr>
                <w:rFonts w:eastAsia="Calibri" w:cstheme="minorHAnsi"/>
              </w:rPr>
              <w:lastRenderedPageBreak/>
              <w:t xml:space="preserve">ύψους ή εμβαδού κορυφών), μέθοδος ελαχίστων τετραγώνων, </w:t>
            </w:r>
            <w:r w:rsidRPr="00DD1385">
              <w:rPr>
                <w:rFonts w:eastAsia="Calibri" w:cstheme="minorHAnsi"/>
                <w:lang w:val="en-US"/>
              </w:rPr>
              <w:t>peak</w:t>
            </w:r>
            <w:r w:rsidRPr="00DD1385">
              <w:rPr>
                <w:rFonts w:eastAsia="Calibri" w:cstheme="minorHAnsi"/>
              </w:rPr>
              <w:t xml:space="preserve"> </w:t>
            </w:r>
            <w:r w:rsidRPr="00DD1385">
              <w:rPr>
                <w:rFonts w:eastAsia="Calibri" w:cstheme="minorHAnsi"/>
                <w:lang w:val="en-US"/>
              </w:rPr>
              <w:t>ratio</w:t>
            </w:r>
            <w:r w:rsidRPr="00DD1385">
              <w:rPr>
                <w:rFonts w:eastAsia="Calibri" w:cstheme="minorHAnsi"/>
              </w:rPr>
              <w:t xml:space="preserve">, </w:t>
            </w:r>
            <w:r w:rsidRPr="00DD1385">
              <w:rPr>
                <w:rFonts w:eastAsia="Calibri" w:cstheme="minorHAnsi"/>
                <w:lang w:val="en-US"/>
              </w:rPr>
              <w:t>and</w:t>
            </w:r>
            <w:r w:rsidRPr="00DD1385">
              <w:rPr>
                <w:rFonts w:eastAsia="Calibri" w:cstheme="minorHAnsi"/>
              </w:rPr>
              <w:t xml:space="preserve"> </w:t>
            </w:r>
            <w:r w:rsidRPr="00DD1385">
              <w:rPr>
                <w:rFonts w:eastAsia="Calibri" w:cstheme="minorHAnsi"/>
                <w:lang w:val="en-US"/>
              </w:rPr>
              <w:t>Discriminant</w:t>
            </w:r>
            <w:r w:rsidRPr="00DD1385">
              <w:rPr>
                <w:rFonts w:eastAsia="Calibri" w:cstheme="minorHAnsi"/>
              </w:rPr>
              <w:t xml:space="preserve"> </w:t>
            </w:r>
            <w:r w:rsidRPr="00DD1385">
              <w:rPr>
                <w:rFonts w:eastAsia="Calibri" w:cstheme="minorHAnsi"/>
                <w:lang w:val="en-US"/>
              </w:rPr>
              <w:t>Analysis</w:t>
            </w:r>
            <w:r w:rsidRPr="00DD1385">
              <w:rPr>
                <w:rFonts w:eastAsia="Calibri" w:cstheme="minorHAnsi"/>
              </w:rPr>
              <w:t>.</w:t>
            </w:r>
          </w:p>
          <w:p w14:paraId="588854D0" w14:textId="77777777" w:rsidR="00697FF1" w:rsidRPr="00DD1385" w:rsidRDefault="00697FF1" w:rsidP="002C676E">
            <w:pPr>
              <w:numPr>
                <w:ilvl w:val="0"/>
                <w:numId w:val="8"/>
              </w:numPr>
              <w:spacing w:after="0" w:line="240" w:lineRule="auto"/>
              <w:ind w:left="272" w:hanging="283"/>
              <w:rPr>
                <w:rFonts w:eastAsia="Calibri" w:cstheme="minorHAnsi"/>
              </w:rPr>
            </w:pPr>
            <w:r w:rsidRPr="00DD1385">
              <w:rPr>
                <w:rFonts w:eastAsia="Calibri" w:cstheme="minorHAnsi"/>
              </w:rPr>
              <w:t>Δημιουργία και εκτέλεση μακρο-εντολών.</w:t>
            </w:r>
          </w:p>
          <w:p w14:paraId="012A90E6" w14:textId="166EDA45" w:rsidR="00697FF1" w:rsidRPr="00DD1385" w:rsidRDefault="009C169B" w:rsidP="002C676E">
            <w:pPr>
              <w:numPr>
                <w:ilvl w:val="0"/>
                <w:numId w:val="8"/>
              </w:numPr>
              <w:spacing w:after="0" w:line="240" w:lineRule="auto"/>
              <w:ind w:left="272" w:hanging="283"/>
              <w:rPr>
                <w:rFonts w:eastAsia="Calibri" w:cstheme="minorHAnsi"/>
                <w:lang w:val="en-US"/>
              </w:rPr>
            </w:pPr>
            <w:r w:rsidRPr="00DD16F5">
              <w:rPr>
                <w:rFonts w:eastAsia="Calibri" w:cstheme="minorHAnsi"/>
              </w:rPr>
              <w:t xml:space="preserve"> </w:t>
            </w:r>
            <w:r w:rsidR="00697FF1" w:rsidRPr="00DD1385">
              <w:rPr>
                <w:rFonts w:eastAsia="Calibri" w:cstheme="minorHAnsi"/>
              </w:rPr>
              <w:t>Δημιουργία</w:t>
            </w:r>
            <w:r w:rsidR="00697FF1" w:rsidRPr="00DD1385">
              <w:rPr>
                <w:rFonts w:eastAsia="Calibri" w:cstheme="minorHAnsi"/>
                <w:lang w:val="en-US"/>
              </w:rPr>
              <w:t xml:space="preserve"> </w:t>
            </w:r>
            <w:r w:rsidR="00697FF1" w:rsidRPr="00DD1385">
              <w:rPr>
                <w:rFonts w:eastAsia="Calibri" w:cstheme="minorHAnsi"/>
              </w:rPr>
              <w:t>και</w:t>
            </w:r>
            <w:r w:rsidR="00697FF1" w:rsidRPr="00DD1385">
              <w:rPr>
                <w:rFonts w:eastAsia="Calibri" w:cstheme="minorHAnsi"/>
                <w:lang w:val="en-US"/>
              </w:rPr>
              <w:t xml:space="preserve"> </w:t>
            </w:r>
            <w:r w:rsidR="00697FF1" w:rsidRPr="00DD1385">
              <w:rPr>
                <w:rFonts w:eastAsia="Calibri" w:cstheme="minorHAnsi"/>
              </w:rPr>
              <w:t>εκτέλεση</w:t>
            </w:r>
            <w:r w:rsidR="00697FF1" w:rsidRPr="00DD1385">
              <w:rPr>
                <w:rFonts w:eastAsia="Calibri" w:cstheme="minorHAnsi"/>
                <w:lang w:val="en-US"/>
              </w:rPr>
              <w:t xml:space="preserve"> SOP (Standard Operation Procedures)</w:t>
            </w:r>
          </w:p>
          <w:p w14:paraId="59057928" w14:textId="384353F5" w:rsidR="00697FF1" w:rsidRPr="00DD1385" w:rsidRDefault="009C169B" w:rsidP="002C676E">
            <w:pPr>
              <w:numPr>
                <w:ilvl w:val="0"/>
                <w:numId w:val="8"/>
              </w:numPr>
              <w:spacing w:after="0" w:line="240" w:lineRule="auto"/>
              <w:ind w:left="272" w:hanging="283"/>
              <w:rPr>
                <w:rFonts w:eastAsia="Calibri" w:cstheme="minorHAnsi"/>
              </w:rPr>
            </w:pPr>
            <w:r w:rsidRPr="00DD16F5">
              <w:rPr>
                <w:rFonts w:eastAsia="Calibri" w:cstheme="minorHAnsi"/>
                <w:lang w:val="en-US"/>
              </w:rPr>
              <w:t xml:space="preserve"> </w:t>
            </w:r>
            <w:r w:rsidR="00697FF1" w:rsidRPr="00DD1385">
              <w:rPr>
                <w:rFonts w:eastAsia="Calibri" w:cstheme="minorHAnsi"/>
              </w:rPr>
              <w:t>Ταυτόχρονη ταυτοποίηση πολλαπλών συστατικών σε μίγματα με ένα «κλικ» με ειδικό λογισμικό.</w:t>
            </w:r>
          </w:p>
        </w:tc>
        <w:tc>
          <w:tcPr>
            <w:tcW w:w="1315" w:type="dxa"/>
            <w:vAlign w:val="center"/>
          </w:tcPr>
          <w:p w14:paraId="4205D6D0"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lastRenderedPageBreak/>
              <w:t>ΝΑΙ</w:t>
            </w:r>
          </w:p>
        </w:tc>
        <w:tc>
          <w:tcPr>
            <w:tcW w:w="1350" w:type="dxa"/>
            <w:vAlign w:val="center"/>
          </w:tcPr>
          <w:p w14:paraId="750EC25A"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5242D9E6"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13ECFF2F" w14:textId="77777777" w:rsidTr="00DB584F">
        <w:trPr>
          <w:trHeight w:val="70"/>
          <w:jc w:val="center"/>
        </w:trPr>
        <w:tc>
          <w:tcPr>
            <w:tcW w:w="839" w:type="dxa"/>
            <w:vAlign w:val="center"/>
          </w:tcPr>
          <w:p w14:paraId="5BD821C6"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0D947FA0" w14:textId="77777777" w:rsidR="00697FF1" w:rsidRPr="00DD1385" w:rsidRDefault="00697FF1" w:rsidP="00500CB8">
            <w:pPr>
              <w:spacing w:after="0" w:line="240" w:lineRule="auto"/>
              <w:rPr>
                <w:rFonts w:eastAsia="Calibri" w:cstheme="minorHAnsi"/>
              </w:rPr>
            </w:pPr>
            <w:r w:rsidRPr="00DD1385">
              <w:rPr>
                <w:rFonts w:eastAsia="Calibri" w:cstheme="minorHAnsi"/>
              </w:rPr>
              <w:t xml:space="preserve">Να συνοδεύεται από τουλάχιστον 9.000 φάσματα </w:t>
            </w:r>
            <w:r w:rsidRPr="00500CB8">
              <w:rPr>
                <w:rFonts w:eastAsia="Calibri" w:cstheme="minorHAnsi"/>
              </w:rPr>
              <w:t>IR</w:t>
            </w:r>
            <w:r w:rsidRPr="00DD1385">
              <w:rPr>
                <w:rFonts w:eastAsia="Calibri" w:cstheme="minorHAnsi"/>
              </w:rPr>
              <w:t xml:space="preserve"> υψηλής διακριτικής ικανότητας περιλαμβάνοντας υδρογονάνθρακες, αλκοόλες, φαινόλες, αλδεύδες, κετόνες, εστέρες, ανυδρίτες, λακτόνες, βαφές, δείκτες, αλκίνια, νίτρο- και άζω- ενώσεις, θειούχες και φωσφορούχες ενώσεις, ανόργανες ενώσεις και σιλάνια.</w:t>
            </w:r>
          </w:p>
        </w:tc>
        <w:tc>
          <w:tcPr>
            <w:tcW w:w="1315" w:type="dxa"/>
            <w:vAlign w:val="center"/>
          </w:tcPr>
          <w:p w14:paraId="14F0D6AC"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76684B24"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1A1788EF"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6665B28F" w14:textId="77777777" w:rsidTr="00DB584F">
        <w:trPr>
          <w:trHeight w:val="70"/>
          <w:jc w:val="center"/>
        </w:trPr>
        <w:tc>
          <w:tcPr>
            <w:tcW w:w="839" w:type="dxa"/>
            <w:vAlign w:val="center"/>
          </w:tcPr>
          <w:p w14:paraId="0606770F"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41122AC7" w14:textId="77777777" w:rsidR="00697FF1" w:rsidRPr="00DD1385" w:rsidRDefault="00697FF1" w:rsidP="00500CB8">
            <w:pPr>
              <w:spacing w:after="0" w:line="240" w:lineRule="auto"/>
              <w:rPr>
                <w:rFonts w:eastAsia="Calibri" w:cstheme="minorHAnsi"/>
              </w:rPr>
            </w:pPr>
            <w:r w:rsidRPr="00DD1385">
              <w:rPr>
                <w:rFonts w:eastAsia="Calibri" w:cstheme="minorHAnsi"/>
                <w:lang w:val="en-US"/>
              </w:rPr>
              <w:t>N</w:t>
            </w:r>
            <w:r w:rsidRPr="00DD1385">
              <w:rPr>
                <w:rFonts w:eastAsia="Calibri" w:cstheme="minorHAnsi"/>
              </w:rPr>
              <w:t>α έχει ικανότητα για δημιουργία αναφορών και ηλεκτρονικό σημειωματάριο εργαστηρίου.</w:t>
            </w:r>
          </w:p>
        </w:tc>
        <w:tc>
          <w:tcPr>
            <w:tcW w:w="1315" w:type="dxa"/>
            <w:vAlign w:val="center"/>
          </w:tcPr>
          <w:p w14:paraId="70FFF433"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2648358D"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3B3B20CA"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5B10EA73" w14:textId="77777777" w:rsidTr="00DB584F">
        <w:trPr>
          <w:trHeight w:val="70"/>
          <w:jc w:val="center"/>
        </w:trPr>
        <w:tc>
          <w:tcPr>
            <w:tcW w:w="839" w:type="dxa"/>
            <w:vAlign w:val="center"/>
          </w:tcPr>
          <w:p w14:paraId="667FF53C"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55EFDE1B" w14:textId="77777777" w:rsidR="00697FF1" w:rsidRPr="00DD1385" w:rsidRDefault="00697FF1" w:rsidP="00500CB8">
            <w:pPr>
              <w:spacing w:after="0" w:line="240" w:lineRule="auto"/>
              <w:rPr>
                <w:rFonts w:eastAsia="Calibri" w:cstheme="minorHAnsi"/>
              </w:rPr>
            </w:pPr>
            <w:r w:rsidRPr="00DD1385">
              <w:rPr>
                <w:rFonts w:eastAsia="Calibri" w:cstheme="minorHAnsi"/>
              </w:rPr>
              <w:t xml:space="preserve">Να έχει ικανότητα εξαγωγής δεδομένων σε </w:t>
            </w:r>
            <w:r w:rsidRPr="00DD1385">
              <w:rPr>
                <w:rFonts w:eastAsia="Calibri" w:cstheme="minorHAnsi"/>
                <w:lang w:val="en-US"/>
              </w:rPr>
              <w:t>word</w:t>
            </w:r>
            <w:r w:rsidRPr="00DD1385">
              <w:rPr>
                <w:rFonts w:eastAsia="Calibri" w:cstheme="minorHAnsi"/>
              </w:rPr>
              <w:t xml:space="preserve">, </w:t>
            </w:r>
            <w:r w:rsidRPr="00DD1385">
              <w:rPr>
                <w:rFonts w:eastAsia="Calibri" w:cstheme="minorHAnsi"/>
                <w:lang w:val="en-US"/>
              </w:rPr>
              <w:t>excel</w:t>
            </w:r>
            <w:r w:rsidRPr="00DD1385">
              <w:rPr>
                <w:rFonts w:eastAsia="Calibri" w:cstheme="minorHAnsi"/>
              </w:rPr>
              <w:t xml:space="preserve"> κτλ.</w:t>
            </w:r>
          </w:p>
        </w:tc>
        <w:tc>
          <w:tcPr>
            <w:tcW w:w="1315" w:type="dxa"/>
            <w:vAlign w:val="center"/>
          </w:tcPr>
          <w:p w14:paraId="6E288D72"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24C72DE0"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0837ADBD"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31E96633" w14:textId="77777777" w:rsidTr="00DB584F">
        <w:trPr>
          <w:trHeight w:val="70"/>
          <w:jc w:val="center"/>
        </w:trPr>
        <w:tc>
          <w:tcPr>
            <w:tcW w:w="839" w:type="dxa"/>
            <w:vAlign w:val="center"/>
          </w:tcPr>
          <w:p w14:paraId="32FF1FDC"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00760BD9" w14:textId="77777777" w:rsidR="00697FF1" w:rsidRPr="00DD1385" w:rsidRDefault="00697FF1" w:rsidP="00500CB8">
            <w:pPr>
              <w:spacing w:after="0" w:line="240" w:lineRule="auto"/>
              <w:rPr>
                <w:rFonts w:eastAsia="Calibri" w:cstheme="minorHAnsi"/>
              </w:rPr>
            </w:pPr>
            <w:r w:rsidRPr="00DD1385">
              <w:rPr>
                <w:rFonts w:eastAsia="Calibri" w:cstheme="minorHAnsi"/>
              </w:rPr>
              <w:t xml:space="preserve">Να έχει ικανότητα για προστασία με κωδικό πρόσβασης  και λειτουργία </w:t>
            </w:r>
            <w:r w:rsidRPr="00DD1385">
              <w:rPr>
                <w:rFonts w:eastAsia="Calibri" w:cstheme="minorHAnsi"/>
                <w:lang w:val="en-US"/>
              </w:rPr>
              <w:t>audit</w:t>
            </w:r>
            <w:r w:rsidRPr="00DD1385">
              <w:rPr>
                <w:rFonts w:eastAsia="Calibri" w:cstheme="minorHAnsi"/>
              </w:rPr>
              <w:t xml:space="preserve"> </w:t>
            </w:r>
            <w:r w:rsidRPr="00DD1385">
              <w:rPr>
                <w:rFonts w:eastAsia="Calibri" w:cstheme="minorHAnsi"/>
                <w:lang w:val="en-US"/>
              </w:rPr>
              <w:t>trail</w:t>
            </w:r>
            <w:r w:rsidRPr="00DD1385">
              <w:rPr>
                <w:rFonts w:eastAsia="Calibri" w:cstheme="minorHAnsi"/>
              </w:rPr>
              <w:t xml:space="preserve"> </w:t>
            </w:r>
            <w:r w:rsidRPr="00DD1385">
              <w:rPr>
                <w:rFonts w:eastAsia="Calibri" w:cstheme="minorHAnsi"/>
                <w:lang w:val="en-US"/>
              </w:rPr>
              <w:t>history</w:t>
            </w:r>
            <w:r w:rsidRPr="00DD1385">
              <w:rPr>
                <w:rFonts w:eastAsia="Calibri" w:cstheme="minorHAnsi"/>
              </w:rPr>
              <w:t xml:space="preserve"> </w:t>
            </w:r>
            <w:r w:rsidRPr="00DD1385">
              <w:rPr>
                <w:rFonts w:eastAsia="Calibri" w:cstheme="minorHAnsi"/>
                <w:lang w:val="en-US"/>
              </w:rPr>
              <w:t>log</w:t>
            </w:r>
            <w:r w:rsidRPr="00DD1385">
              <w:rPr>
                <w:rFonts w:eastAsia="Calibri" w:cstheme="minorHAnsi"/>
              </w:rPr>
              <w:t>.</w:t>
            </w:r>
          </w:p>
        </w:tc>
        <w:tc>
          <w:tcPr>
            <w:tcW w:w="1315" w:type="dxa"/>
            <w:vAlign w:val="center"/>
          </w:tcPr>
          <w:p w14:paraId="4BB13DE7"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69A097FD"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50F3BEBE"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03756E49" w14:textId="77777777" w:rsidTr="00DB584F">
        <w:trPr>
          <w:trHeight w:val="70"/>
          <w:jc w:val="center"/>
        </w:trPr>
        <w:tc>
          <w:tcPr>
            <w:tcW w:w="839" w:type="dxa"/>
            <w:vAlign w:val="center"/>
          </w:tcPr>
          <w:p w14:paraId="620290EF"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177F1BEF" w14:textId="77777777" w:rsidR="00697FF1" w:rsidRPr="00DD1385" w:rsidRDefault="00697FF1" w:rsidP="00500CB8">
            <w:pPr>
              <w:spacing w:after="0" w:line="240" w:lineRule="auto"/>
              <w:rPr>
                <w:rFonts w:eastAsia="Calibri" w:cstheme="minorHAnsi"/>
              </w:rPr>
            </w:pPr>
            <w:r w:rsidRPr="00DD1385">
              <w:rPr>
                <w:rFonts w:eastAsia="Calibri" w:cstheme="minorHAnsi"/>
              </w:rPr>
              <w:t>Να διαθέτει σύστημα επαλήθευσης της απόδοσης για αυτόματο έλεγχο της κατάστασης του συστήματος:</w:t>
            </w:r>
          </w:p>
          <w:p w14:paraId="025F6403" w14:textId="77777777" w:rsidR="00697FF1" w:rsidRPr="00DD1385" w:rsidRDefault="00697FF1" w:rsidP="002C676E">
            <w:pPr>
              <w:numPr>
                <w:ilvl w:val="0"/>
                <w:numId w:val="9"/>
              </w:numPr>
              <w:spacing w:after="0" w:line="240" w:lineRule="auto"/>
              <w:ind w:left="272" w:hanging="283"/>
              <w:rPr>
                <w:rFonts w:eastAsia="Calibri" w:cstheme="minorHAnsi"/>
              </w:rPr>
            </w:pPr>
            <w:r w:rsidRPr="00DD1385">
              <w:rPr>
                <w:rFonts w:eastAsia="Calibri" w:cstheme="minorHAnsi"/>
              </w:rPr>
              <w:t>Διαγνωστικές λειτουργίες που να διασφαλίζουν ότι τα κύρια τμήματα του οργάνου λειτουργούν σωστά.</w:t>
            </w:r>
          </w:p>
          <w:p w14:paraId="208C85CF" w14:textId="77777777" w:rsidR="00697FF1" w:rsidRPr="00DD1385" w:rsidRDefault="00697FF1" w:rsidP="002C676E">
            <w:pPr>
              <w:numPr>
                <w:ilvl w:val="0"/>
                <w:numId w:val="9"/>
              </w:numPr>
              <w:spacing w:after="0" w:line="240" w:lineRule="auto"/>
              <w:ind w:left="272" w:hanging="283"/>
              <w:rPr>
                <w:rFonts w:eastAsia="Calibri" w:cstheme="minorHAnsi"/>
              </w:rPr>
            </w:pPr>
            <w:r w:rsidRPr="00DD1385">
              <w:rPr>
                <w:rFonts w:eastAsia="Calibri" w:cstheme="minorHAnsi"/>
              </w:rPr>
              <w:t>Επαλήθευση της απόδοσης  σύμφωνα με το ASTM E1421 με έλεγχο και τεκμηρίωση της λειτουργίας του συστήματος.</w:t>
            </w:r>
          </w:p>
          <w:p w14:paraId="49F60AF3" w14:textId="77777777" w:rsidR="00697FF1" w:rsidRPr="00DD1385" w:rsidRDefault="00697FF1" w:rsidP="002C676E">
            <w:pPr>
              <w:numPr>
                <w:ilvl w:val="0"/>
                <w:numId w:val="9"/>
              </w:numPr>
              <w:spacing w:after="0" w:line="240" w:lineRule="auto"/>
              <w:ind w:left="272" w:hanging="283"/>
              <w:rPr>
                <w:rFonts w:eastAsia="Calibri" w:cstheme="minorHAnsi"/>
              </w:rPr>
            </w:pPr>
            <w:r w:rsidRPr="00DD1385">
              <w:rPr>
                <w:rFonts w:eastAsia="Calibri" w:cstheme="minorHAnsi"/>
              </w:rPr>
              <w:t>Λειτουργίες System Suitability για τη διασφάλιση της σταθερότητας των αναλύσεων, συμπεριλαμβανομένων των εξαρτημάτων τοποθέτησης των δειγμάτων.</w:t>
            </w:r>
          </w:p>
          <w:p w14:paraId="7F0EF852" w14:textId="77777777" w:rsidR="00697FF1" w:rsidRPr="00DD1385" w:rsidRDefault="00697FF1" w:rsidP="002C676E">
            <w:pPr>
              <w:numPr>
                <w:ilvl w:val="0"/>
                <w:numId w:val="9"/>
              </w:numPr>
              <w:spacing w:after="0" w:line="240" w:lineRule="auto"/>
              <w:ind w:left="272" w:hanging="283"/>
              <w:rPr>
                <w:rFonts w:eastAsia="Calibri" w:cstheme="minorHAnsi"/>
              </w:rPr>
            </w:pPr>
            <w:r w:rsidRPr="00DD1385">
              <w:rPr>
                <w:rFonts w:eastAsia="Calibri" w:cstheme="minorHAnsi"/>
              </w:rPr>
              <w:t>Ελέγχους ποιότητας φασμάτων.</w:t>
            </w:r>
          </w:p>
          <w:p w14:paraId="7C595F24" w14:textId="77777777" w:rsidR="00697FF1" w:rsidRPr="00DD1385" w:rsidRDefault="00697FF1" w:rsidP="002C676E">
            <w:pPr>
              <w:numPr>
                <w:ilvl w:val="0"/>
                <w:numId w:val="9"/>
              </w:numPr>
              <w:spacing w:after="0" w:line="240" w:lineRule="auto"/>
              <w:ind w:left="272" w:hanging="283"/>
              <w:rPr>
                <w:rFonts w:eastAsia="Calibri" w:cstheme="minorHAnsi"/>
              </w:rPr>
            </w:pPr>
            <w:r w:rsidRPr="00DD1385">
              <w:rPr>
                <w:rFonts w:eastAsia="Calibri" w:cstheme="minorHAnsi"/>
              </w:rPr>
              <w:t xml:space="preserve">Παρακολούθηση του προγράμματος συντήρησης και εμφάνιση σχετικών προειδοποιητικών μηνυμάτων. </w:t>
            </w:r>
          </w:p>
          <w:p w14:paraId="0BA3E3F0" w14:textId="77777777" w:rsidR="00697FF1" w:rsidRPr="00DD1385" w:rsidRDefault="00697FF1" w:rsidP="002C676E">
            <w:pPr>
              <w:numPr>
                <w:ilvl w:val="0"/>
                <w:numId w:val="9"/>
              </w:numPr>
              <w:spacing w:after="0" w:line="240" w:lineRule="auto"/>
              <w:ind w:left="272" w:hanging="283"/>
              <w:rPr>
                <w:rFonts w:eastAsia="Calibri" w:cstheme="minorHAnsi"/>
              </w:rPr>
            </w:pPr>
            <w:r w:rsidRPr="00DD1385">
              <w:rPr>
                <w:rFonts w:eastAsia="Calibri" w:cstheme="minorHAnsi"/>
              </w:rPr>
              <w:t xml:space="preserve">Ιχνηλάσιμα κατά </w:t>
            </w:r>
            <w:r w:rsidRPr="00DD1385">
              <w:rPr>
                <w:rFonts w:eastAsia="Calibri" w:cstheme="minorHAnsi"/>
                <w:lang w:val="en-US"/>
              </w:rPr>
              <w:t>NIST</w:t>
            </w:r>
            <w:r w:rsidRPr="00DD1385">
              <w:rPr>
                <w:rFonts w:eastAsia="Calibri" w:cstheme="minorHAnsi"/>
              </w:rPr>
              <w:t xml:space="preserve"> πρότυπα με σειριακό αριθμό και πιστοποιητικό: 1.5 MIL (38 micron) film πολυστυρενίου  και </w:t>
            </w:r>
            <w:r w:rsidRPr="00DD1385">
              <w:rPr>
                <w:rFonts w:eastAsia="Calibri" w:cstheme="minorHAnsi"/>
                <w:lang w:val="en-US"/>
              </w:rPr>
              <w:t>NG</w:t>
            </w:r>
            <w:r w:rsidRPr="00DD1385">
              <w:rPr>
                <w:rFonts w:eastAsia="Calibri" w:cstheme="minorHAnsi"/>
              </w:rPr>
              <w:t xml:space="preserve">-11 </w:t>
            </w:r>
            <w:r w:rsidRPr="00DD1385">
              <w:rPr>
                <w:rFonts w:eastAsia="Calibri" w:cstheme="minorHAnsi"/>
                <w:lang w:val="en-US"/>
              </w:rPr>
              <w:t>Scott</w:t>
            </w:r>
            <w:r w:rsidRPr="00DD1385">
              <w:rPr>
                <w:rFonts w:eastAsia="Calibri" w:cstheme="minorHAnsi"/>
              </w:rPr>
              <w:t xml:space="preserve"> γυαλι επί ενσωματωμένου κινούμενου τροχού.</w:t>
            </w:r>
          </w:p>
        </w:tc>
        <w:tc>
          <w:tcPr>
            <w:tcW w:w="1315" w:type="dxa"/>
            <w:vAlign w:val="center"/>
          </w:tcPr>
          <w:p w14:paraId="296C2B68"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35C9F79E"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202D4324"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4B99F461" w14:textId="77777777" w:rsidTr="00DB584F">
        <w:trPr>
          <w:trHeight w:val="70"/>
          <w:jc w:val="center"/>
        </w:trPr>
        <w:tc>
          <w:tcPr>
            <w:tcW w:w="839" w:type="dxa"/>
            <w:vAlign w:val="center"/>
          </w:tcPr>
          <w:p w14:paraId="4B148E75"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6EA9F139" w14:textId="77777777" w:rsidR="00697FF1" w:rsidRPr="00DD1385" w:rsidRDefault="00697FF1" w:rsidP="00500CB8">
            <w:pPr>
              <w:spacing w:after="0" w:line="240" w:lineRule="auto"/>
              <w:rPr>
                <w:rFonts w:eastAsia="Calibri" w:cstheme="minorHAnsi"/>
                <w:iCs/>
              </w:rPr>
            </w:pPr>
            <w:r w:rsidRPr="00DD1385">
              <w:rPr>
                <w:rFonts w:eastAsia="Calibri" w:cstheme="minorHAnsi"/>
                <w:iCs/>
              </w:rPr>
              <w:t xml:space="preserve">Να έχει ικανότητα ερμηνείας φασμάτων, on-line βοήθεια και </w:t>
            </w:r>
            <w:r w:rsidRPr="00DD1385">
              <w:rPr>
                <w:rFonts w:eastAsia="Calibri" w:cstheme="minorHAnsi"/>
                <w:iCs/>
                <w:lang w:val="en-US"/>
              </w:rPr>
              <w:t>video</w:t>
            </w:r>
            <w:r w:rsidRPr="00DD1385">
              <w:rPr>
                <w:rFonts w:eastAsia="Calibri" w:cstheme="minorHAnsi"/>
                <w:iCs/>
              </w:rPr>
              <w:t xml:space="preserve"> </w:t>
            </w:r>
            <w:r w:rsidRPr="00DD1385">
              <w:rPr>
                <w:rFonts w:eastAsia="Calibri" w:cstheme="minorHAnsi"/>
                <w:iCs/>
                <w:lang w:val="en-US"/>
              </w:rPr>
              <w:t>tutorial</w:t>
            </w:r>
            <w:r w:rsidRPr="00DD1385">
              <w:rPr>
                <w:rFonts w:eastAsia="Calibri" w:cstheme="minorHAnsi"/>
                <w:iCs/>
              </w:rPr>
              <w:t xml:space="preserve"> για αλλαγή τμημάτων και ανταλλακτικών του οργάνου.</w:t>
            </w:r>
          </w:p>
        </w:tc>
        <w:tc>
          <w:tcPr>
            <w:tcW w:w="1315" w:type="dxa"/>
            <w:vAlign w:val="center"/>
          </w:tcPr>
          <w:p w14:paraId="089805EE"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4B28366E"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60BCF1ED"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6D6876C5" w14:textId="77777777" w:rsidTr="00DB584F">
        <w:trPr>
          <w:trHeight w:val="70"/>
          <w:jc w:val="center"/>
        </w:trPr>
        <w:tc>
          <w:tcPr>
            <w:tcW w:w="839" w:type="dxa"/>
            <w:vAlign w:val="center"/>
          </w:tcPr>
          <w:p w14:paraId="6C40FA90"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13D9518A" w14:textId="77777777" w:rsidR="00697FF1" w:rsidRPr="00DD1385" w:rsidRDefault="00697FF1" w:rsidP="00500CB8">
            <w:pPr>
              <w:spacing w:after="0" w:line="240" w:lineRule="auto"/>
              <w:rPr>
                <w:rFonts w:eastAsia="Calibri" w:cstheme="minorHAnsi"/>
              </w:rPr>
            </w:pPr>
            <w:r w:rsidRPr="00DD1385">
              <w:rPr>
                <w:rFonts w:eastAsia="Calibri" w:cstheme="minorHAnsi"/>
              </w:rPr>
              <w:t xml:space="preserve">Να ελέγχει την πηγή </w:t>
            </w:r>
            <w:r w:rsidRPr="00DD1385">
              <w:rPr>
                <w:rFonts w:eastAsia="Calibri" w:cstheme="minorHAnsi"/>
                <w:lang w:val="en-US"/>
              </w:rPr>
              <w:t>laser</w:t>
            </w:r>
            <w:r w:rsidRPr="00DD1385">
              <w:rPr>
                <w:rFonts w:eastAsia="Calibri" w:cstheme="minorHAnsi"/>
              </w:rPr>
              <w:t xml:space="preserve"> την κάμερα και την κίνηση της τράπεζας δειγμάτων του εξαρτήματος </w:t>
            </w:r>
            <w:r w:rsidRPr="00DD1385">
              <w:rPr>
                <w:rFonts w:eastAsia="Calibri" w:cstheme="minorHAnsi"/>
                <w:lang w:val="en-US"/>
              </w:rPr>
              <w:t>FT</w:t>
            </w:r>
            <w:r w:rsidRPr="00DD1385">
              <w:rPr>
                <w:rFonts w:eastAsia="Calibri" w:cstheme="minorHAnsi"/>
              </w:rPr>
              <w:t>-</w:t>
            </w:r>
            <w:r w:rsidRPr="00DD1385">
              <w:rPr>
                <w:rFonts w:eastAsia="Calibri" w:cstheme="minorHAnsi"/>
                <w:lang w:val="en-US"/>
              </w:rPr>
              <w:t>RAMAN</w:t>
            </w:r>
            <w:r w:rsidRPr="00DD1385">
              <w:rPr>
                <w:rFonts w:eastAsia="Calibri" w:cstheme="minorHAnsi"/>
              </w:rPr>
              <w:t xml:space="preserve"> και να έχει ικανότητα αυτόματης εστίασης και χαρτογράφησης σε σημείο, γραμμή και περιοχή επιλεγόμενη από το λογισμικό και ικανότητα παρουσίασης εικόνας σε πραγματικό χρόνο (ταυτόχρονα με τη λήψη των δεδομένων). </w:t>
            </w:r>
          </w:p>
          <w:p w14:paraId="1319CBEA" w14:textId="77777777" w:rsidR="00697FF1" w:rsidRPr="00DD1385" w:rsidRDefault="00697FF1" w:rsidP="00500CB8">
            <w:pPr>
              <w:spacing w:after="0" w:line="240" w:lineRule="auto"/>
              <w:rPr>
                <w:rFonts w:eastAsia="Calibri" w:cstheme="minorHAnsi"/>
                <w:iCs/>
              </w:rPr>
            </w:pPr>
            <w:r w:rsidRPr="00DD1385">
              <w:rPr>
                <w:rFonts w:eastAsia="Calibri" w:cstheme="minorHAnsi"/>
              </w:rPr>
              <w:t xml:space="preserve">Να έχει ικανότητα ποιοτικής, ποσοτικής ανάλυσης, </w:t>
            </w:r>
            <w:r w:rsidRPr="00DD1385">
              <w:rPr>
                <w:rFonts w:eastAsia="Calibri" w:cstheme="minorHAnsi"/>
                <w:lang w:val="en-US"/>
              </w:rPr>
              <w:t>cluster</w:t>
            </w:r>
            <w:r w:rsidRPr="00DD1385">
              <w:rPr>
                <w:rFonts w:eastAsia="Calibri" w:cstheme="minorHAnsi"/>
              </w:rPr>
              <w:t xml:space="preserve"> </w:t>
            </w:r>
            <w:r w:rsidRPr="00DD1385">
              <w:rPr>
                <w:rFonts w:eastAsia="Calibri" w:cstheme="minorHAnsi"/>
                <w:lang w:val="en-US"/>
              </w:rPr>
              <w:t>analysis</w:t>
            </w:r>
            <w:r w:rsidRPr="00DD1385">
              <w:rPr>
                <w:rFonts w:eastAsia="Calibri" w:cstheme="minorHAnsi"/>
              </w:rPr>
              <w:t xml:space="preserve"> και </w:t>
            </w:r>
            <w:r w:rsidRPr="00DD1385">
              <w:rPr>
                <w:rFonts w:eastAsia="Calibri" w:cstheme="minorHAnsi"/>
                <w:lang w:val="en-US"/>
              </w:rPr>
              <w:t>multiple</w:t>
            </w:r>
            <w:r w:rsidRPr="00DD1385">
              <w:rPr>
                <w:rFonts w:eastAsia="Calibri" w:cstheme="minorHAnsi"/>
              </w:rPr>
              <w:t xml:space="preserve"> </w:t>
            </w:r>
            <w:r w:rsidRPr="00DD1385">
              <w:rPr>
                <w:rFonts w:eastAsia="Calibri" w:cstheme="minorHAnsi"/>
                <w:lang w:val="en-US"/>
              </w:rPr>
              <w:t>curve</w:t>
            </w:r>
            <w:r w:rsidRPr="00DD1385">
              <w:rPr>
                <w:rFonts w:eastAsia="Calibri" w:cstheme="minorHAnsi"/>
              </w:rPr>
              <w:t xml:space="preserve"> </w:t>
            </w:r>
            <w:r w:rsidRPr="00DD1385">
              <w:rPr>
                <w:rFonts w:eastAsia="Calibri" w:cstheme="minorHAnsi"/>
                <w:lang w:val="en-US"/>
              </w:rPr>
              <w:t>regression</w:t>
            </w:r>
            <w:r w:rsidRPr="00DD1385">
              <w:rPr>
                <w:rFonts w:eastAsia="Calibri" w:cstheme="minorHAnsi"/>
              </w:rPr>
              <w:t>.</w:t>
            </w:r>
          </w:p>
        </w:tc>
        <w:tc>
          <w:tcPr>
            <w:tcW w:w="1315" w:type="dxa"/>
            <w:vAlign w:val="center"/>
          </w:tcPr>
          <w:p w14:paraId="5FB08CFF"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131E0D4C"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02F0DD5A"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5841B640" w14:textId="77777777" w:rsidTr="00DB584F">
        <w:trPr>
          <w:trHeight w:val="70"/>
          <w:jc w:val="center"/>
        </w:trPr>
        <w:tc>
          <w:tcPr>
            <w:tcW w:w="839" w:type="dxa"/>
            <w:vAlign w:val="center"/>
          </w:tcPr>
          <w:p w14:paraId="5BA162CC"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595806FF" w14:textId="77777777" w:rsidR="00697FF1" w:rsidRPr="00DD1385" w:rsidRDefault="00697FF1" w:rsidP="00500CB8">
            <w:pPr>
              <w:spacing w:after="0" w:line="240" w:lineRule="auto"/>
              <w:rPr>
                <w:rFonts w:eastAsia="Calibri" w:cstheme="minorHAnsi"/>
              </w:rPr>
            </w:pPr>
            <w:r w:rsidRPr="00DD1385">
              <w:rPr>
                <w:rFonts w:eastAsia="Calibri" w:cstheme="minorHAnsi"/>
              </w:rPr>
              <w:t xml:space="preserve">Να συνοδεύεται από κατάλληλο Η/Υ με τα ακόλουθα χαρακτηριστικά ή καλύτερα: </w:t>
            </w:r>
            <w:r w:rsidRPr="00DD1385">
              <w:rPr>
                <w:rFonts w:eastAsia="Calibri" w:cstheme="minorHAnsi"/>
                <w:lang w:val="en-US"/>
              </w:rPr>
              <w:t>windows</w:t>
            </w:r>
            <w:r w:rsidRPr="00DD1385">
              <w:rPr>
                <w:rFonts w:eastAsia="Calibri" w:cstheme="minorHAnsi"/>
              </w:rPr>
              <w:t xml:space="preserve"> 10 </w:t>
            </w:r>
            <w:r w:rsidRPr="00DD1385">
              <w:rPr>
                <w:rFonts w:eastAsia="Calibri" w:cstheme="minorHAnsi"/>
                <w:lang w:val="en-US"/>
              </w:rPr>
              <w:t>professional</w:t>
            </w:r>
            <w:r w:rsidRPr="00DD1385">
              <w:rPr>
                <w:rFonts w:eastAsia="Calibri" w:cstheme="minorHAnsi"/>
              </w:rPr>
              <w:t xml:space="preserve"> (64-</w:t>
            </w:r>
            <w:r w:rsidRPr="00DD1385">
              <w:rPr>
                <w:rFonts w:eastAsia="Calibri" w:cstheme="minorHAnsi"/>
                <w:lang w:val="en-US"/>
              </w:rPr>
              <w:t>bit</w:t>
            </w:r>
            <w:r w:rsidRPr="00DD1385">
              <w:rPr>
                <w:rFonts w:eastAsia="Calibri" w:cstheme="minorHAnsi"/>
              </w:rPr>
              <w:t xml:space="preserve">) ή νεότερα,  επεξεργαστή τύπου </w:t>
            </w:r>
            <w:r w:rsidRPr="00DD1385">
              <w:rPr>
                <w:rFonts w:eastAsia="Calibri" w:cstheme="minorHAnsi"/>
                <w:lang w:val="en-US"/>
              </w:rPr>
              <w:t>quad</w:t>
            </w:r>
            <w:r w:rsidRPr="00DD1385">
              <w:rPr>
                <w:rFonts w:eastAsia="Calibri" w:cstheme="minorHAnsi"/>
              </w:rPr>
              <w:t xml:space="preserve"> </w:t>
            </w:r>
            <w:r w:rsidRPr="00DD1385">
              <w:rPr>
                <w:rFonts w:eastAsia="Calibri" w:cstheme="minorHAnsi"/>
                <w:lang w:val="en-US"/>
              </w:rPr>
              <w:t>core</w:t>
            </w:r>
            <w:r w:rsidRPr="00DD1385">
              <w:rPr>
                <w:rFonts w:eastAsia="Calibri" w:cstheme="minorHAnsi"/>
              </w:rPr>
              <w:t xml:space="preserve"> ή καλύτερο, , 2 </w:t>
            </w:r>
            <w:r w:rsidRPr="00DD1385">
              <w:rPr>
                <w:rFonts w:eastAsia="Calibri" w:cstheme="minorHAnsi"/>
                <w:lang w:val="en-US"/>
              </w:rPr>
              <w:t>GB</w:t>
            </w:r>
            <w:r w:rsidRPr="00DD1385">
              <w:rPr>
                <w:rFonts w:eastAsia="Calibri" w:cstheme="minorHAnsi"/>
              </w:rPr>
              <w:t xml:space="preserve"> ή μεγαλύτερη </w:t>
            </w:r>
            <w:r w:rsidRPr="00DD1385">
              <w:rPr>
                <w:rFonts w:eastAsia="Calibri" w:cstheme="minorHAnsi"/>
                <w:lang w:val="en-US"/>
              </w:rPr>
              <w:t>RAM</w:t>
            </w:r>
            <w:r w:rsidRPr="00DD1385">
              <w:rPr>
                <w:rFonts w:eastAsia="Calibri" w:cstheme="minorHAnsi"/>
              </w:rPr>
              <w:t>, 500</w:t>
            </w:r>
            <w:r w:rsidRPr="00DD1385">
              <w:rPr>
                <w:rFonts w:eastAsia="Calibri" w:cstheme="minorHAnsi"/>
                <w:lang w:val="en-US"/>
              </w:rPr>
              <w:t>GB</w:t>
            </w:r>
            <w:r w:rsidRPr="00DD1385">
              <w:rPr>
                <w:rFonts w:eastAsia="Calibri" w:cstheme="minorHAnsi"/>
              </w:rPr>
              <w:t xml:space="preserve"> </w:t>
            </w:r>
            <w:r w:rsidRPr="00DD1385">
              <w:rPr>
                <w:rFonts w:eastAsia="Calibri" w:cstheme="minorHAnsi"/>
                <w:lang w:val="en-US"/>
              </w:rPr>
              <w:t>HD</w:t>
            </w:r>
            <w:r w:rsidRPr="00DD1385">
              <w:rPr>
                <w:rFonts w:eastAsia="Calibri" w:cstheme="minorHAnsi"/>
              </w:rPr>
              <w:t xml:space="preserve"> ή μεγαλύτερο, κάρτα δικτύου, ποντίκι, πληκτρολόγιο, οθόνη </w:t>
            </w:r>
            <w:r w:rsidRPr="00DD1385">
              <w:rPr>
                <w:rFonts w:eastAsia="Calibri" w:cstheme="minorHAnsi"/>
                <w:lang w:val="en-US"/>
              </w:rPr>
              <w:t>TFT</w:t>
            </w:r>
            <w:r w:rsidRPr="00DD1385">
              <w:rPr>
                <w:rFonts w:eastAsia="Calibri" w:cstheme="minorHAnsi"/>
              </w:rPr>
              <w:t xml:space="preserve"> 19’’ ή μεγαλύτερη, τουλάχιστον 256 </w:t>
            </w:r>
            <w:r w:rsidRPr="00DD1385">
              <w:rPr>
                <w:rFonts w:eastAsia="Calibri" w:cstheme="minorHAnsi"/>
                <w:lang w:val="en-US"/>
              </w:rPr>
              <w:t>MB</w:t>
            </w:r>
            <w:r w:rsidRPr="00DD1385">
              <w:rPr>
                <w:rFonts w:eastAsia="Calibri" w:cstheme="minorHAnsi"/>
              </w:rPr>
              <w:t xml:space="preserve"> </w:t>
            </w:r>
            <w:r w:rsidRPr="00DD1385">
              <w:rPr>
                <w:rFonts w:eastAsia="Calibri" w:cstheme="minorHAnsi"/>
                <w:lang w:val="en-US"/>
              </w:rPr>
              <w:t>video</w:t>
            </w:r>
            <w:r w:rsidRPr="00DD1385">
              <w:rPr>
                <w:rFonts w:eastAsia="Calibri" w:cstheme="minorHAnsi"/>
              </w:rPr>
              <w:t xml:space="preserve"> </w:t>
            </w:r>
            <w:r w:rsidRPr="00DD1385">
              <w:rPr>
                <w:rFonts w:eastAsia="Calibri" w:cstheme="minorHAnsi"/>
                <w:lang w:val="en-US"/>
              </w:rPr>
              <w:t>card</w:t>
            </w:r>
            <w:r w:rsidRPr="00DD1385">
              <w:rPr>
                <w:rFonts w:eastAsia="Calibri" w:cstheme="minorHAnsi"/>
              </w:rPr>
              <w:t xml:space="preserve">, </w:t>
            </w:r>
            <w:r w:rsidRPr="00DD1385">
              <w:rPr>
                <w:rFonts w:eastAsia="Calibri" w:cstheme="minorHAnsi"/>
                <w:lang w:val="en-US"/>
              </w:rPr>
              <w:t>DVD</w:t>
            </w:r>
            <w:r w:rsidRPr="00DD1385">
              <w:rPr>
                <w:rFonts w:eastAsia="Calibri" w:cstheme="minorHAnsi"/>
              </w:rPr>
              <w:t xml:space="preserve"> </w:t>
            </w:r>
            <w:r w:rsidRPr="00DD1385">
              <w:rPr>
                <w:rFonts w:eastAsia="Calibri" w:cstheme="minorHAnsi"/>
                <w:lang w:val="en-US"/>
              </w:rPr>
              <w:t>Drive</w:t>
            </w:r>
            <w:r w:rsidRPr="00DD1385">
              <w:rPr>
                <w:rFonts w:eastAsia="Calibri" w:cstheme="minorHAnsi"/>
              </w:rPr>
              <w:t xml:space="preserve">, τουλάχιστον 3 </w:t>
            </w:r>
            <w:r w:rsidRPr="00DD1385">
              <w:rPr>
                <w:rFonts w:eastAsia="Calibri" w:cstheme="minorHAnsi"/>
                <w:lang w:val="en-US"/>
              </w:rPr>
              <w:t>USB</w:t>
            </w:r>
            <w:r w:rsidRPr="00DD1385">
              <w:rPr>
                <w:rFonts w:eastAsia="Calibri" w:cstheme="minorHAnsi"/>
              </w:rPr>
              <w:t xml:space="preserve"> 2.0 </w:t>
            </w:r>
            <w:r w:rsidRPr="00DD1385">
              <w:rPr>
                <w:rFonts w:eastAsia="Calibri" w:cstheme="minorHAnsi"/>
                <w:lang w:val="en-US"/>
              </w:rPr>
              <w:t>ports</w:t>
            </w:r>
            <w:r w:rsidRPr="00DD1385">
              <w:rPr>
                <w:rFonts w:eastAsia="Calibri" w:cstheme="minorHAnsi"/>
              </w:rPr>
              <w:t xml:space="preserve">, </w:t>
            </w:r>
            <w:r w:rsidRPr="00DD1385">
              <w:rPr>
                <w:rFonts w:eastAsia="Calibri" w:cstheme="minorHAnsi"/>
                <w:lang w:val="en-US"/>
              </w:rPr>
              <w:t>USB</w:t>
            </w:r>
            <w:r w:rsidRPr="00DD1385">
              <w:rPr>
                <w:rFonts w:eastAsia="Calibri" w:cstheme="minorHAnsi"/>
              </w:rPr>
              <w:t xml:space="preserve"> 2.0 </w:t>
            </w:r>
            <w:r w:rsidRPr="00DD1385">
              <w:rPr>
                <w:rFonts w:eastAsia="Calibri" w:cstheme="minorHAnsi"/>
                <w:lang w:val="en-US"/>
              </w:rPr>
              <w:t>printer</w:t>
            </w:r>
            <w:r w:rsidRPr="00DD1385">
              <w:rPr>
                <w:rFonts w:eastAsia="Calibri" w:cstheme="minorHAnsi"/>
              </w:rPr>
              <w:t xml:space="preserve"> </w:t>
            </w:r>
            <w:r w:rsidRPr="00DD1385">
              <w:rPr>
                <w:rFonts w:eastAsia="Calibri" w:cstheme="minorHAnsi"/>
                <w:lang w:val="en-US"/>
              </w:rPr>
              <w:t>port</w:t>
            </w:r>
            <w:r w:rsidRPr="00DD1385">
              <w:rPr>
                <w:rFonts w:eastAsia="Calibri" w:cstheme="minorHAnsi"/>
              </w:rPr>
              <w:t xml:space="preserve">, </w:t>
            </w:r>
            <w:r w:rsidRPr="00DD1385">
              <w:rPr>
                <w:rFonts w:eastAsia="Calibri" w:cstheme="minorHAnsi"/>
                <w:lang w:val="en-US"/>
              </w:rPr>
              <w:t>sound</w:t>
            </w:r>
            <w:r w:rsidRPr="00DD1385">
              <w:rPr>
                <w:rFonts w:eastAsia="Calibri" w:cstheme="minorHAnsi"/>
              </w:rPr>
              <w:t xml:space="preserve"> </w:t>
            </w:r>
            <w:r w:rsidRPr="00DD1385">
              <w:rPr>
                <w:rFonts w:eastAsia="Calibri" w:cstheme="minorHAnsi"/>
                <w:lang w:val="en-US"/>
              </w:rPr>
              <w:t>card</w:t>
            </w:r>
            <w:r w:rsidRPr="00DD1385">
              <w:rPr>
                <w:rFonts w:eastAsia="Calibri" w:cstheme="minorHAnsi"/>
              </w:rPr>
              <w:t xml:space="preserve"> .</w:t>
            </w:r>
          </w:p>
        </w:tc>
        <w:tc>
          <w:tcPr>
            <w:tcW w:w="1315" w:type="dxa"/>
            <w:vAlign w:val="center"/>
          </w:tcPr>
          <w:p w14:paraId="21114B24" w14:textId="77777777" w:rsidR="00697FF1" w:rsidRPr="00DD1385" w:rsidRDefault="00697FF1" w:rsidP="00B01A58">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2F7C6A23"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5300942F" w14:textId="77777777" w:rsidR="00697FF1" w:rsidRPr="00DD1385" w:rsidRDefault="00697FF1" w:rsidP="00B01A58">
            <w:pPr>
              <w:tabs>
                <w:tab w:val="left" w:pos="720"/>
              </w:tabs>
              <w:spacing w:after="0" w:line="276" w:lineRule="auto"/>
              <w:rPr>
                <w:rFonts w:eastAsia="Calibri" w:cstheme="minorHAnsi"/>
                <w:b/>
              </w:rPr>
            </w:pPr>
          </w:p>
        </w:tc>
      </w:tr>
      <w:tr w:rsidR="00697FF1" w:rsidRPr="00DD1385" w14:paraId="00FA5249" w14:textId="77777777" w:rsidTr="00DB584F">
        <w:trPr>
          <w:trHeight w:val="70"/>
          <w:jc w:val="center"/>
        </w:trPr>
        <w:tc>
          <w:tcPr>
            <w:tcW w:w="839" w:type="dxa"/>
            <w:vAlign w:val="center"/>
          </w:tcPr>
          <w:p w14:paraId="6BF993A8" w14:textId="77777777" w:rsidR="00697FF1" w:rsidRPr="00DD1385" w:rsidRDefault="00697FF1" w:rsidP="002C676E">
            <w:pPr>
              <w:numPr>
                <w:ilvl w:val="0"/>
                <w:numId w:val="7"/>
              </w:numPr>
              <w:spacing w:after="0" w:line="276" w:lineRule="auto"/>
              <w:ind w:left="504"/>
              <w:jc w:val="center"/>
              <w:rPr>
                <w:rFonts w:eastAsia="Calibri" w:cstheme="minorHAnsi"/>
              </w:rPr>
            </w:pPr>
          </w:p>
        </w:tc>
        <w:tc>
          <w:tcPr>
            <w:tcW w:w="5010" w:type="dxa"/>
          </w:tcPr>
          <w:p w14:paraId="60A28F23" w14:textId="37D612EB" w:rsidR="00697FF1" w:rsidRPr="00DD1385" w:rsidRDefault="00697FF1" w:rsidP="00500CB8">
            <w:pPr>
              <w:spacing w:after="0" w:line="240" w:lineRule="auto"/>
              <w:rPr>
                <w:rFonts w:eastAsia="Times New Roman" w:cstheme="minorHAnsi"/>
              </w:rPr>
            </w:pPr>
            <w:r w:rsidRPr="00DD1385">
              <w:rPr>
                <w:rFonts w:eastAsia="Times New Roman" w:cstheme="minorHAnsi"/>
              </w:rPr>
              <w:t xml:space="preserve">Εκτυπωτή με τεχνολογία εκτύπωσης: Inkjet και Έγχρωμη εκτύπωση, Ανάλυση (ποιότητα εκτύπωσης) τουλάχιστον 4800 x 1200 dpi, Υποστηριζόμενα λειτουργικά συστήματα: Windows 10 ή μετά, Αριθμός φυσιγγίων / τόνερ τουλάχιστον 4, </w:t>
            </w:r>
            <w:r w:rsidRPr="00DD1385">
              <w:rPr>
                <w:rFonts w:eastAsia="Calibri" w:cstheme="minorHAnsi"/>
              </w:rPr>
              <w:t>Καλώδιο τροφοδοσίας, Καλώδιο τηλεφώνου</w:t>
            </w:r>
          </w:p>
          <w:p w14:paraId="575A1C56" w14:textId="77777777" w:rsidR="00697FF1" w:rsidRPr="00DD1385" w:rsidRDefault="00697FF1" w:rsidP="00500CB8">
            <w:pPr>
              <w:spacing w:after="0" w:line="240" w:lineRule="auto"/>
              <w:rPr>
                <w:rFonts w:eastAsia="Calibri" w:cstheme="minorHAnsi"/>
              </w:rPr>
            </w:pPr>
          </w:p>
        </w:tc>
        <w:tc>
          <w:tcPr>
            <w:tcW w:w="1315" w:type="dxa"/>
            <w:vAlign w:val="center"/>
          </w:tcPr>
          <w:p w14:paraId="36FDFB4A" w14:textId="5D559DB9" w:rsidR="00697FF1" w:rsidRPr="00DD1385" w:rsidRDefault="00B648E0" w:rsidP="00B01A58">
            <w:pPr>
              <w:spacing w:after="0" w:line="276" w:lineRule="auto"/>
              <w:jc w:val="center"/>
              <w:rPr>
                <w:rFonts w:eastAsia="Calibri" w:cstheme="minorHAnsi"/>
                <w:b/>
              </w:rPr>
            </w:pPr>
            <w:r>
              <w:rPr>
                <w:rFonts w:eastAsia="Calibri" w:cstheme="minorHAnsi"/>
                <w:b/>
              </w:rPr>
              <w:t>ΝΑΙ</w:t>
            </w:r>
          </w:p>
        </w:tc>
        <w:tc>
          <w:tcPr>
            <w:tcW w:w="1350" w:type="dxa"/>
            <w:vAlign w:val="center"/>
          </w:tcPr>
          <w:p w14:paraId="489E1CE0" w14:textId="77777777" w:rsidR="00697FF1" w:rsidRPr="00DD1385" w:rsidRDefault="00697FF1" w:rsidP="00B01A58">
            <w:pPr>
              <w:tabs>
                <w:tab w:val="left" w:pos="720"/>
              </w:tabs>
              <w:spacing w:after="0" w:line="276" w:lineRule="auto"/>
              <w:rPr>
                <w:rFonts w:eastAsia="Calibri" w:cstheme="minorHAnsi"/>
                <w:b/>
              </w:rPr>
            </w:pPr>
          </w:p>
        </w:tc>
        <w:tc>
          <w:tcPr>
            <w:tcW w:w="1440" w:type="dxa"/>
            <w:vAlign w:val="center"/>
          </w:tcPr>
          <w:p w14:paraId="74C692CA" w14:textId="77777777" w:rsidR="00697FF1" w:rsidRPr="00DD1385" w:rsidRDefault="00697FF1" w:rsidP="00B01A58">
            <w:pPr>
              <w:tabs>
                <w:tab w:val="left" w:pos="720"/>
              </w:tabs>
              <w:spacing w:after="0" w:line="276" w:lineRule="auto"/>
              <w:rPr>
                <w:rFonts w:eastAsia="Calibri" w:cstheme="minorHAnsi"/>
                <w:b/>
              </w:rPr>
            </w:pPr>
          </w:p>
        </w:tc>
      </w:tr>
    </w:tbl>
    <w:p w14:paraId="1E337A96" w14:textId="77777777" w:rsidR="00697FF1" w:rsidRPr="00697FF1" w:rsidRDefault="00697FF1" w:rsidP="00697FF1">
      <w:pPr>
        <w:spacing w:line="276" w:lineRule="auto"/>
        <w:rPr>
          <w:rFonts w:ascii="Calibri" w:eastAsia="Calibri" w:hAnsi="Calibri" w:cs="Calibri"/>
        </w:rPr>
      </w:pPr>
    </w:p>
    <w:p w14:paraId="37F28B95" w14:textId="77777777" w:rsidR="00697FF1" w:rsidRPr="00697FF1" w:rsidRDefault="00697FF1" w:rsidP="00697FF1">
      <w:pPr>
        <w:spacing w:line="276" w:lineRule="auto"/>
        <w:rPr>
          <w:rFonts w:ascii="Calibri" w:eastAsia="Calibri" w:hAnsi="Calibri" w:cs="Calibri"/>
        </w:rPr>
      </w:pPr>
    </w:p>
    <w:p w14:paraId="6EE1B638" w14:textId="77777777" w:rsidR="00697FF1" w:rsidRPr="00DD1385" w:rsidRDefault="00697FF1" w:rsidP="00697FF1">
      <w:pPr>
        <w:pageBreakBefore/>
        <w:tabs>
          <w:tab w:val="left" w:pos="426"/>
        </w:tabs>
        <w:spacing w:line="276" w:lineRule="auto"/>
        <w:ind w:left="142"/>
        <w:rPr>
          <w:rFonts w:eastAsia="Calibri" w:cstheme="minorHAnsi"/>
          <w:b/>
          <w:u w:val="single"/>
        </w:rPr>
      </w:pPr>
      <w:r w:rsidRPr="00DD1385">
        <w:rPr>
          <w:rFonts w:eastAsia="Calibri" w:cstheme="minorHAnsi"/>
          <w:b/>
          <w:u w:val="single"/>
        </w:rPr>
        <w:lastRenderedPageBreak/>
        <w:t xml:space="preserve">Β) Ένα αυτόνομο σύστημα μικροσκοπίας </w:t>
      </w:r>
      <w:r w:rsidRPr="00DD1385">
        <w:rPr>
          <w:rFonts w:eastAsia="Calibri" w:cstheme="minorHAnsi"/>
          <w:b/>
          <w:u w:val="single"/>
          <w:lang w:val="en-US"/>
        </w:rPr>
        <w:t>FTIR</w:t>
      </w:r>
      <w:r w:rsidRPr="00DD1385">
        <w:rPr>
          <w:rFonts w:eastAsia="Calibri" w:cstheme="minorHAnsi"/>
          <w:b/>
          <w:u w:val="single"/>
        </w:rPr>
        <w:t xml:space="preserve"> (</w:t>
      </w:r>
      <w:r w:rsidRPr="00DD1385">
        <w:rPr>
          <w:rFonts w:eastAsia="Calibri" w:cstheme="minorHAnsi"/>
          <w:b/>
          <w:u w:val="single"/>
          <w:lang w:val="en-US"/>
        </w:rPr>
        <w:t>micro</w:t>
      </w:r>
      <w:r w:rsidRPr="00DD1385">
        <w:rPr>
          <w:rFonts w:eastAsia="Calibri" w:cstheme="minorHAnsi"/>
          <w:b/>
          <w:u w:val="single"/>
        </w:rPr>
        <w:t xml:space="preserve"> </w:t>
      </w:r>
      <w:r w:rsidRPr="00DD1385">
        <w:rPr>
          <w:rFonts w:eastAsia="Calibri" w:cstheme="minorHAnsi"/>
          <w:b/>
          <w:u w:val="single"/>
          <w:lang w:val="en-US"/>
        </w:rPr>
        <w:t>FTIR</w:t>
      </w:r>
      <w:r w:rsidRPr="00DD1385">
        <w:rPr>
          <w:rFonts w:eastAsia="Calibri" w:cstheme="minorHAnsi"/>
          <w:b/>
          <w:u w:val="single"/>
        </w:rPr>
        <w:t>).</w:t>
      </w:r>
    </w:p>
    <w:tbl>
      <w:tblPr>
        <w:tblW w:w="102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9"/>
        <w:gridCol w:w="5010"/>
        <w:gridCol w:w="1315"/>
        <w:gridCol w:w="1350"/>
        <w:gridCol w:w="1710"/>
      </w:tblGrid>
      <w:tr w:rsidR="00697FF1" w:rsidRPr="00DD1385" w14:paraId="3884E93B" w14:textId="77777777" w:rsidTr="00DB584F">
        <w:trPr>
          <w:trHeight w:val="330"/>
          <w:tblHeader/>
          <w:jc w:val="center"/>
        </w:trPr>
        <w:tc>
          <w:tcPr>
            <w:tcW w:w="839" w:type="dxa"/>
            <w:shd w:val="clear" w:color="auto" w:fill="C0C0C0"/>
            <w:vAlign w:val="bottom"/>
          </w:tcPr>
          <w:p w14:paraId="19B9F907"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br w:type="page"/>
              <w:t>Α/Α</w:t>
            </w:r>
          </w:p>
        </w:tc>
        <w:tc>
          <w:tcPr>
            <w:tcW w:w="6325" w:type="dxa"/>
            <w:gridSpan w:val="2"/>
            <w:shd w:val="clear" w:color="auto" w:fill="C0C0C0"/>
            <w:vAlign w:val="bottom"/>
          </w:tcPr>
          <w:p w14:paraId="0E93426F"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ΠΡΟΔΙΑΓΡΑΦΕΣ</w:t>
            </w:r>
          </w:p>
        </w:tc>
        <w:tc>
          <w:tcPr>
            <w:tcW w:w="3060" w:type="dxa"/>
            <w:gridSpan w:val="2"/>
            <w:shd w:val="clear" w:color="auto" w:fill="C0C0C0"/>
            <w:vAlign w:val="bottom"/>
          </w:tcPr>
          <w:p w14:paraId="42685B57"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ΠΡΟΣΦΟΡΑ</w:t>
            </w:r>
          </w:p>
        </w:tc>
      </w:tr>
      <w:tr w:rsidR="00697FF1" w:rsidRPr="00DD1385" w14:paraId="4E536C45" w14:textId="77777777" w:rsidTr="00DB584F">
        <w:trPr>
          <w:tblHeader/>
          <w:jc w:val="center"/>
        </w:trPr>
        <w:tc>
          <w:tcPr>
            <w:tcW w:w="839" w:type="dxa"/>
            <w:shd w:val="clear" w:color="auto" w:fill="FFFFFF"/>
            <w:vAlign w:val="center"/>
          </w:tcPr>
          <w:p w14:paraId="5DF440FE" w14:textId="77777777" w:rsidR="00697FF1" w:rsidRPr="00DD1385" w:rsidRDefault="00697FF1" w:rsidP="00697FF1">
            <w:pPr>
              <w:tabs>
                <w:tab w:val="left" w:pos="720"/>
              </w:tabs>
              <w:spacing w:after="0" w:line="276" w:lineRule="auto"/>
              <w:jc w:val="center"/>
              <w:rPr>
                <w:rFonts w:eastAsia="Calibri" w:cstheme="minorHAnsi"/>
                <w:b/>
              </w:rPr>
            </w:pPr>
            <w:r w:rsidRPr="00DD1385">
              <w:rPr>
                <w:rFonts w:eastAsia="Calibri" w:cstheme="minorHAnsi"/>
                <w:b/>
              </w:rPr>
              <w:t>(α)</w:t>
            </w:r>
          </w:p>
        </w:tc>
        <w:tc>
          <w:tcPr>
            <w:tcW w:w="5010" w:type="dxa"/>
            <w:shd w:val="clear" w:color="auto" w:fill="FFFFFF"/>
            <w:vAlign w:val="center"/>
          </w:tcPr>
          <w:p w14:paraId="7E6E31D4"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(β)</w:t>
            </w:r>
          </w:p>
        </w:tc>
        <w:tc>
          <w:tcPr>
            <w:tcW w:w="1315" w:type="dxa"/>
            <w:shd w:val="clear" w:color="auto" w:fill="FFFFFF"/>
            <w:vAlign w:val="center"/>
          </w:tcPr>
          <w:p w14:paraId="647A7EE2" w14:textId="77777777" w:rsidR="00697FF1" w:rsidRPr="00DD1385" w:rsidRDefault="00697FF1" w:rsidP="00697FF1">
            <w:pPr>
              <w:tabs>
                <w:tab w:val="left" w:pos="720"/>
              </w:tabs>
              <w:spacing w:after="0" w:line="276" w:lineRule="auto"/>
              <w:jc w:val="center"/>
              <w:rPr>
                <w:rFonts w:eastAsia="Calibri" w:cstheme="minorHAnsi"/>
                <w:b/>
              </w:rPr>
            </w:pPr>
            <w:r w:rsidRPr="00DD1385">
              <w:rPr>
                <w:rFonts w:eastAsia="Calibri" w:cstheme="minorHAnsi"/>
                <w:b/>
              </w:rPr>
              <w:t>(γ)</w:t>
            </w:r>
          </w:p>
        </w:tc>
        <w:tc>
          <w:tcPr>
            <w:tcW w:w="1350" w:type="dxa"/>
            <w:shd w:val="clear" w:color="auto" w:fill="FFFFFF"/>
            <w:vAlign w:val="center"/>
          </w:tcPr>
          <w:p w14:paraId="4A62A175" w14:textId="77777777" w:rsidR="00697FF1" w:rsidRPr="00DD1385" w:rsidRDefault="00697FF1" w:rsidP="00697FF1">
            <w:pPr>
              <w:tabs>
                <w:tab w:val="left" w:pos="720"/>
              </w:tabs>
              <w:spacing w:after="0" w:line="276" w:lineRule="auto"/>
              <w:jc w:val="center"/>
              <w:rPr>
                <w:rFonts w:eastAsia="Calibri" w:cstheme="minorHAnsi"/>
                <w:b/>
              </w:rPr>
            </w:pPr>
            <w:r w:rsidRPr="00DD1385">
              <w:rPr>
                <w:rFonts w:eastAsia="Calibri" w:cstheme="minorHAnsi"/>
                <w:b/>
              </w:rPr>
              <w:t>(δ)</w:t>
            </w:r>
          </w:p>
        </w:tc>
        <w:tc>
          <w:tcPr>
            <w:tcW w:w="1710" w:type="dxa"/>
            <w:shd w:val="clear" w:color="auto" w:fill="FFFFFF"/>
            <w:vAlign w:val="center"/>
          </w:tcPr>
          <w:p w14:paraId="44D8DAEC" w14:textId="77777777" w:rsidR="00697FF1" w:rsidRPr="00DD1385" w:rsidRDefault="00697FF1" w:rsidP="00697FF1">
            <w:pPr>
              <w:tabs>
                <w:tab w:val="left" w:pos="720"/>
              </w:tabs>
              <w:spacing w:after="0" w:line="276" w:lineRule="auto"/>
              <w:jc w:val="center"/>
              <w:rPr>
                <w:rFonts w:eastAsia="Calibri" w:cstheme="minorHAnsi"/>
                <w:b/>
              </w:rPr>
            </w:pPr>
            <w:r w:rsidRPr="00DD1385">
              <w:rPr>
                <w:rFonts w:eastAsia="Calibri" w:cstheme="minorHAnsi"/>
                <w:b/>
              </w:rPr>
              <w:t>(ε)</w:t>
            </w:r>
          </w:p>
        </w:tc>
      </w:tr>
      <w:tr w:rsidR="00697FF1" w:rsidRPr="00DD1385" w14:paraId="67561D5D" w14:textId="77777777" w:rsidTr="00DB584F">
        <w:trPr>
          <w:jc w:val="center"/>
        </w:trPr>
        <w:tc>
          <w:tcPr>
            <w:tcW w:w="839" w:type="dxa"/>
            <w:shd w:val="clear" w:color="auto" w:fill="B3B3B3"/>
          </w:tcPr>
          <w:p w14:paraId="716D796A" w14:textId="77777777" w:rsidR="00697FF1" w:rsidRPr="00DD1385" w:rsidRDefault="00697FF1" w:rsidP="00697FF1">
            <w:pPr>
              <w:keepNext/>
              <w:spacing w:after="0" w:line="276" w:lineRule="auto"/>
              <w:ind w:left="-1134" w:right="-1192"/>
              <w:jc w:val="both"/>
              <w:outlineLvl w:val="1"/>
              <w:rPr>
                <w:rFonts w:eastAsia="Times New Roman" w:cstheme="minorHAnsi"/>
                <w:b/>
                <w:i/>
                <w:lang w:val="en-US"/>
              </w:rPr>
            </w:pPr>
          </w:p>
        </w:tc>
        <w:tc>
          <w:tcPr>
            <w:tcW w:w="5010" w:type="dxa"/>
            <w:shd w:val="clear" w:color="auto" w:fill="B3B3B3"/>
          </w:tcPr>
          <w:p w14:paraId="0FD7DC5C" w14:textId="77777777" w:rsidR="00697FF1" w:rsidRPr="00DD1385" w:rsidRDefault="00697FF1" w:rsidP="00697FF1">
            <w:pPr>
              <w:keepNext/>
              <w:spacing w:after="0" w:line="276" w:lineRule="auto"/>
              <w:ind w:left="-1134" w:right="-1192"/>
              <w:jc w:val="both"/>
              <w:outlineLvl w:val="1"/>
              <w:rPr>
                <w:rFonts w:eastAsia="Times New Roman" w:cstheme="minorHAnsi"/>
                <w:b/>
                <w:i/>
                <w:lang w:val="en-US"/>
              </w:rPr>
            </w:pPr>
            <w:r w:rsidRPr="00DD1385">
              <w:rPr>
                <w:rFonts w:eastAsia="Times New Roman" w:cstheme="minorHAnsi"/>
                <w:b/>
                <w:i/>
                <w:lang w:val="en-US"/>
              </w:rPr>
              <w:tab/>
            </w:r>
          </w:p>
        </w:tc>
        <w:tc>
          <w:tcPr>
            <w:tcW w:w="1315" w:type="dxa"/>
            <w:shd w:val="clear" w:color="auto" w:fill="B3B3B3"/>
            <w:vAlign w:val="center"/>
          </w:tcPr>
          <w:p w14:paraId="672D6AD8"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ΥΠΟΧΡ/ΚΗ ΑΠΑΙΤΗΣΗ</w:t>
            </w:r>
          </w:p>
        </w:tc>
        <w:tc>
          <w:tcPr>
            <w:tcW w:w="1350" w:type="dxa"/>
            <w:shd w:val="clear" w:color="auto" w:fill="B3B3B3"/>
            <w:vAlign w:val="center"/>
          </w:tcPr>
          <w:p w14:paraId="5468CDDD"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ΑΠΑΝΤΗΣΗ ΠΡΟΜ/ΤΗ</w:t>
            </w:r>
          </w:p>
        </w:tc>
        <w:tc>
          <w:tcPr>
            <w:tcW w:w="1710" w:type="dxa"/>
            <w:shd w:val="clear" w:color="auto" w:fill="B3B3B3"/>
            <w:vAlign w:val="center"/>
          </w:tcPr>
          <w:p w14:paraId="53AE789E"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ΠΑΡΑΠΟΜΠΗ</w:t>
            </w:r>
          </w:p>
        </w:tc>
      </w:tr>
      <w:tr w:rsidR="00697FF1" w:rsidRPr="00DD1385" w14:paraId="0E4DA116" w14:textId="77777777" w:rsidTr="00DB584F">
        <w:trPr>
          <w:jc w:val="center"/>
        </w:trPr>
        <w:tc>
          <w:tcPr>
            <w:tcW w:w="839" w:type="dxa"/>
            <w:tcBorders>
              <w:bottom w:val="single" w:sz="4" w:space="0" w:color="auto"/>
            </w:tcBorders>
            <w:shd w:val="clear" w:color="auto" w:fill="B3B3B3"/>
          </w:tcPr>
          <w:p w14:paraId="6DB15C10" w14:textId="77777777" w:rsidR="00697FF1" w:rsidRPr="00DD1385" w:rsidRDefault="00697FF1" w:rsidP="00697FF1">
            <w:pPr>
              <w:keepNext/>
              <w:spacing w:after="0" w:line="276" w:lineRule="auto"/>
              <w:ind w:left="-1134" w:right="-1192"/>
              <w:jc w:val="both"/>
              <w:outlineLvl w:val="1"/>
              <w:rPr>
                <w:rFonts w:eastAsia="Times New Roman" w:cstheme="minorHAnsi"/>
                <w:b/>
                <w:i/>
                <w:lang w:val="en-US"/>
              </w:rPr>
            </w:pPr>
          </w:p>
        </w:tc>
        <w:tc>
          <w:tcPr>
            <w:tcW w:w="5010" w:type="dxa"/>
            <w:tcBorders>
              <w:bottom w:val="single" w:sz="4" w:space="0" w:color="auto"/>
            </w:tcBorders>
            <w:shd w:val="clear" w:color="auto" w:fill="B3B3B3"/>
          </w:tcPr>
          <w:p w14:paraId="4825C580" w14:textId="77777777" w:rsidR="00697FF1" w:rsidRPr="00DD1385" w:rsidRDefault="00697FF1" w:rsidP="00697FF1">
            <w:pPr>
              <w:keepNext/>
              <w:spacing w:after="0" w:line="276" w:lineRule="auto"/>
              <w:ind w:left="-1134" w:right="-1192"/>
              <w:jc w:val="both"/>
              <w:outlineLvl w:val="1"/>
              <w:rPr>
                <w:rFonts w:eastAsia="Times New Roman" w:cstheme="minorHAnsi"/>
                <w:b/>
                <w:i/>
                <w:lang w:val="en-US"/>
              </w:rPr>
            </w:pPr>
          </w:p>
        </w:tc>
        <w:tc>
          <w:tcPr>
            <w:tcW w:w="1315" w:type="dxa"/>
            <w:tcBorders>
              <w:bottom w:val="single" w:sz="4" w:space="0" w:color="auto"/>
            </w:tcBorders>
            <w:shd w:val="clear" w:color="auto" w:fill="B3B3B3"/>
            <w:vAlign w:val="center"/>
          </w:tcPr>
          <w:p w14:paraId="6C16AAB8" w14:textId="77777777" w:rsidR="00697FF1" w:rsidRPr="00DD1385" w:rsidRDefault="00697FF1" w:rsidP="00697FF1">
            <w:pPr>
              <w:spacing w:after="0" w:line="276" w:lineRule="auto"/>
              <w:jc w:val="center"/>
              <w:rPr>
                <w:rFonts w:eastAsia="Calibri" w:cstheme="minorHAnsi"/>
                <w:b/>
              </w:rPr>
            </w:pPr>
          </w:p>
        </w:tc>
        <w:tc>
          <w:tcPr>
            <w:tcW w:w="1350" w:type="dxa"/>
            <w:tcBorders>
              <w:bottom w:val="single" w:sz="4" w:space="0" w:color="auto"/>
            </w:tcBorders>
            <w:shd w:val="clear" w:color="auto" w:fill="B3B3B3"/>
            <w:vAlign w:val="center"/>
          </w:tcPr>
          <w:p w14:paraId="3CA05246" w14:textId="77777777" w:rsidR="00697FF1" w:rsidRPr="00DD1385" w:rsidRDefault="00697FF1" w:rsidP="00697FF1">
            <w:pPr>
              <w:spacing w:after="0" w:line="276" w:lineRule="auto"/>
              <w:jc w:val="center"/>
              <w:rPr>
                <w:rFonts w:eastAsia="Calibri" w:cstheme="minorHAnsi"/>
                <w:b/>
              </w:rPr>
            </w:pPr>
          </w:p>
        </w:tc>
        <w:tc>
          <w:tcPr>
            <w:tcW w:w="1710" w:type="dxa"/>
            <w:tcBorders>
              <w:bottom w:val="single" w:sz="4" w:space="0" w:color="auto"/>
            </w:tcBorders>
            <w:shd w:val="clear" w:color="auto" w:fill="B3B3B3"/>
            <w:vAlign w:val="center"/>
          </w:tcPr>
          <w:p w14:paraId="6D8123F7" w14:textId="77777777" w:rsidR="00697FF1" w:rsidRPr="00DD1385" w:rsidRDefault="00697FF1" w:rsidP="00697FF1">
            <w:pPr>
              <w:spacing w:after="0" w:line="276" w:lineRule="auto"/>
              <w:jc w:val="center"/>
              <w:rPr>
                <w:rFonts w:eastAsia="Calibri" w:cstheme="minorHAnsi"/>
                <w:b/>
              </w:rPr>
            </w:pPr>
          </w:p>
        </w:tc>
      </w:tr>
      <w:tr w:rsidR="00697FF1" w:rsidRPr="00DD1385" w14:paraId="6B937400" w14:textId="77777777" w:rsidTr="00DB584F">
        <w:trPr>
          <w:trHeight w:val="70"/>
          <w:jc w:val="center"/>
        </w:trPr>
        <w:tc>
          <w:tcPr>
            <w:tcW w:w="839" w:type="dxa"/>
            <w:tcBorders>
              <w:top w:val="single" w:sz="4" w:space="0" w:color="auto"/>
              <w:bottom w:val="single" w:sz="4" w:space="0" w:color="auto"/>
              <w:right w:val="nil"/>
            </w:tcBorders>
            <w:shd w:val="clear" w:color="auto" w:fill="D9D9D9" w:themeFill="background1" w:themeFillShade="D9"/>
          </w:tcPr>
          <w:p w14:paraId="53298143" w14:textId="77777777" w:rsidR="00697FF1" w:rsidRPr="00DD1385" w:rsidRDefault="00697FF1" w:rsidP="00697FF1">
            <w:pPr>
              <w:spacing w:line="276" w:lineRule="auto"/>
              <w:jc w:val="center"/>
              <w:rPr>
                <w:rFonts w:eastAsia="Calibri" w:cstheme="minorHAnsi"/>
                <w:b/>
              </w:rPr>
            </w:pPr>
            <w:r w:rsidRPr="00DD1385">
              <w:rPr>
                <w:rFonts w:eastAsia="Calibri" w:cstheme="minorHAnsi"/>
                <w:b/>
              </w:rPr>
              <w:t>Β1</w:t>
            </w:r>
          </w:p>
        </w:tc>
        <w:tc>
          <w:tcPr>
            <w:tcW w:w="5010" w:type="dxa"/>
            <w:tcBorders>
              <w:top w:val="single" w:sz="4" w:space="0" w:color="auto"/>
              <w:left w:val="nil"/>
              <w:bottom w:val="single" w:sz="4" w:space="0" w:color="auto"/>
              <w:right w:val="nil"/>
            </w:tcBorders>
            <w:shd w:val="clear" w:color="auto" w:fill="D9D9D9" w:themeFill="background1" w:themeFillShade="D9"/>
          </w:tcPr>
          <w:p w14:paraId="7A50D0FC" w14:textId="77777777" w:rsidR="00697FF1" w:rsidRPr="00DD1385" w:rsidRDefault="00697FF1" w:rsidP="00697FF1">
            <w:pPr>
              <w:spacing w:line="276" w:lineRule="auto"/>
              <w:jc w:val="center"/>
              <w:rPr>
                <w:rFonts w:eastAsia="Calibri" w:cstheme="minorHAnsi"/>
                <w:b/>
              </w:rPr>
            </w:pPr>
            <w:r w:rsidRPr="00DD1385">
              <w:rPr>
                <w:rFonts w:eastAsia="Calibri" w:cstheme="minorHAnsi"/>
                <w:b/>
              </w:rPr>
              <w:t>Γενικά &amp; οπτικά μικροσκοπίου.</w:t>
            </w:r>
          </w:p>
        </w:tc>
        <w:tc>
          <w:tcPr>
            <w:tcW w:w="1315" w:type="dxa"/>
            <w:tcBorders>
              <w:top w:val="single" w:sz="4" w:space="0" w:color="auto"/>
              <w:left w:val="nil"/>
              <w:bottom w:val="single" w:sz="4" w:space="0" w:color="auto"/>
              <w:right w:val="nil"/>
            </w:tcBorders>
            <w:shd w:val="clear" w:color="auto" w:fill="D9D9D9" w:themeFill="background1" w:themeFillShade="D9"/>
            <w:vAlign w:val="center"/>
          </w:tcPr>
          <w:p w14:paraId="096E5819" w14:textId="77777777" w:rsidR="00697FF1" w:rsidRPr="00DD1385" w:rsidRDefault="00697FF1" w:rsidP="00697FF1">
            <w:pPr>
              <w:spacing w:after="0" w:line="276" w:lineRule="auto"/>
              <w:jc w:val="center"/>
              <w:rPr>
                <w:rFonts w:eastAsia="Calibri" w:cstheme="minorHAnsi"/>
                <w:b/>
                <w:highlight w:val="cyan"/>
              </w:rPr>
            </w:pP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693676FE" w14:textId="77777777" w:rsidR="00697FF1" w:rsidRPr="00DD1385" w:rsidRDefault="00697FF1" w:rsidP="00697FF1">
            <w:pPr>
              <w:tabs>
                <w:tab w:val="left" w:pos="720"/>
              </w:tabs>
              <w:spacing w:after="0" w:line="276" w:lineRule="auto"/>
              <w:jc w:val="center"/>
              <w:rPr>
                <w:rFonts w:eastAsia="Calibri" w:cstheme="minorHAnsi"/>
                <w:b/>
                <w:highlight w:val="cyan"/>
              </w:rPr>
            </w:pPr>
          </w:p>
        </w:tc>
        <w:tc>
          <w:tcPr>
            <w:tcW w:w="1710" w:type="dxa"/>
            <w:tcBorders>
              <w:top w:val="single" w:sz="4" w:space="0" w:color="auto"/>
              <w:left w:val="nil"/>
              <w:bottom w:val="single" w:sz="4" w:space="0" w:color="auto"/>
            </w:tcBorders>
            <w:shd w:val="clear" w:color="auto" w:fill="D9D9D9" w:themeFill="background1" w:themeFillShade="D9"/>
            <w:vAlign w:val="center"/>
          </w:tcPr>
          <w:p w14:paraId="697FEC27" w14:textId="77777777" w:rsidR="00697FF1" w:rsidRPr="00DD1385" w:rsidRDefault="00697FF1" w:rsidP="00697FF1">
            <w:pPr>
              <w:tabs>
                <w:tab w:val="left" w:pos="720"/>
              </w:tabs>
              <w:spacing w:after="0" w:line="276" w:lineRule="auto"/>
              <w:jc w:val="center"/>
              <w:rPr>
                <w:rFonts w:eastAsia="Calibri" w:cstheme="minorHAnsi"/>
                <w:b/>
                <w:highlight w:val="cyan"/>
              </w:rPr>
            </w:pPr>
          </w:p>
        </w:tc>
      </w:tr>
      <w:tr w:rsidR="00697FF1" w:rsidRPr="00DD1385" w14:paraId="39622189" w14:textId="77777777" w:rsidTr="00DB584F">
        <w:trPr>
          <w:trHeight w:val="70"/>
          <w:jc w:val="center"/>
        </w:trPr>
        <w:tc>
          <w:tcPr>
            <w:tcW w:w="839" w:type="dxa"/>
            <w:tcBorders>
              <w:top w:val="single" w:sz="4" w:space="0" w:color="auto"/>
            </w:tcBorders>
            <w:vAlign w:val="center"/>
          </w:tcPr>
          <w:p w14:paraId="12D60A0E" w14:textId="77777777" w:rsidR="00697FF1" w:rsidRPr="00DD1385" w:rsidRDefault="00697FF1" w:rsidP="009C169B">
            <w:pPr>
              <w:numPr>
                <w:ilvl w:val="0"/>
                <w:numId w:val="10"/>
              </w:numPr>
              <w:spacing w:after="0" w:line="276" w:lineRule="auto"/>
              <w:ind w:left="504"/>
              <w:jc w:val="center"/>
              <w:rPr>
                <w:rFonts w:eastAsia="Calibri" w:cstheme="minorHAnsi"/>
              </w:rPr>
            </w:pPr>
          </w:p>
        </w:tc>
        <w:tc>
          <w:tcPr>
            <w:tcW w:w="5010" w:type="dxa"/>
            <w:tcBorders>
              <w:top w:val="single" w:sz="4" w:space="0" w:color="auto"/>
            </w:tcBorders>
          </w:tcPr>
          <w:p w14:paraId="384C7DD9" w14:textId="77777777" w:rsidR="00697FF1" w:rsidRPr="00500CB8" w:rsidRDefault="00697FF1" w:rsidP="00500CB8">
            <w:pPr>
              <w:spacing w:after="60" w:line="240" w:lineRule="auto"/>
              <w:rPr>
                <w:rFonts w:eastAsia="Calibri" w:cstheme="minorHAnsi"/>
              </w:rPr>
            </w:pPr>
            <w:r w:rsidRPr="00500CB8">
              <w:rPr>
                <w:rFonts w:eastAsia="Calibri" w:cstheme="minorHAnsi"/>
              </w:rPr>
              <w:t xml:space="preserve">Σύστημα μικροσκοπίας </w:t>
            </w:r>
            <w:r w:rsidRPr="00500CB8">
              <w:rPr>
                <w:rFonts w:eastAsia="Calibri" w:cstheme="minorHAnsi"/>
                <w:lang w:val="en-US"/>
              </w:rPr>
              <w:t>FTIR</w:t>
            </w:r>
            <w:r w:rsidRPr="00500CB8">
              <w:rPr>
                <w:rFonts w:eastAsia="Calibri" w:cstheme="minorHAnsi"/>
              </w:rPr>
              <w:t xml:space="preserve">, κατάλληλο για μετρήσεις </w:t>
            </w:r>
            <w:r w:rsidRPr="00500CB8">
              <w:rPr>
                <w:rFonts w:eastAsia="Calibri" w:cstheme="minorHAnsi"/>
                <w:lang w:val="en-US"/>
              </w:rPr>
              <w:t>FTIR</w:t>
            </w:r>
            <w:r w:rsidRPr="00500CB8">
              <w:rPr>
                <w:rFonts w:eastAsia="Calibri" w:cstheme="minorHAnsi"/>
              </w:rPr>
              <w:t xml:space="preserve"> σε δείγματα μικρού μεγέθους ως 50 μ</w:t>
            </w:r>
            <w:r w:rsidRPr="00500CB8">
              <w:rPr>
                <w:rFonts w:eastAsia="Calibri" w:cstheme="minorHAnsi"/>
                <w:lang w:val="en-US"/>
              </w:rPr>
              <w:t>m</w:t>
            </w:r>
            <w:r w:rsidRPr="00500CB8">
              <w:rPr>
                <w:rFonts w:eastAsia="Calibri" w:cstheme="minorHAnsi"/>
              </w:rPr>
              <w:t xml:space="preserve">, αυτόνομο (χωρίς αναγκαιότητα σύνδεσης με φασματόμετρο </w:t>
            </w:r>
            <w:r w:rsidRPr="00500CB8">
              <w:rPr>
                <w:rFonts w:eastAsia="Calibri" w:cstheme="minorHAnsi"/>
                <w:lang w:val="en-US"/>
              </w:rPr>
              <w:t>FTIR</w:t>
            </w:r>
            <w:r w:rsidRPr="00500CB8">
              <w:rPr>
                <w:rFonts w:eastAsia="Calibri" w:cstheme="minorHAnsi"/>
              </w:rPr>
              <w:t>) και χωρίς ανάγκη χρήσης υγρού αζώτου. Να έχει τις μικρότερες δυνατές διαστάσεις και να συνοδεύεται από κιτ προετοιμασίας δειγμάτων.</w:t>
            </w:r>
          </w:p>
        </w:tc>
        <w:tc>
          <w:tcPr>
            <w:tcW w:w="1315" w:type="dxa"/>
            <w:tcBorders>
              <w:top w:val="single" w:sz="4" w:space="0" w:color="auto"/>
            </w:tcBorders>
            <w:vAlign w:val="center"/>
          </w:tcPr>
          <w:p w14:paraId="6984C19A"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ΝΑΙ</w:t>
            </w:r>
          </w:p>
        </w:tc>
        <w:tc>
          <w:tcPr>
            <w:tcW w:w="1350" w:type="dxa"/>
            <w:tcBorders>
              <w:top w:val="single" w:sz="4" w:space="0" w:color="auto"/>
            </w:tcBorders>
            <w:vAlign w:val="center"/>
          </w:tcPr>
          <w:p w14:paraId="25040DA2" w14:textId="77777777" w:rsidR="00697FF1" w:rsidRPr="00DD1385" w:rsidRDefault="00697FF1" w:rsidP="00697FF1">
            <w:pPr>
              <w:tabs>
                <w:tab w:val="left" w:pos="720"/>
              </w:tabs>
              <w:spacing w:after="0" w:line="276" w:lineRule="auto"/>
              <w:rPr>
                <w:rFonts w:eastAsia="Calibri" w:cstheme="minorHAnsi"/>
                <w:b/>
              </w:rPr>
            </w:pPr>
          </w:p>
        </w:tc>
        <w:tc>
          <w:tcPr>
            <w:tcW w:w="1710" w:type="dxa"/>
            <w:tcBorders>
              <w:top w:val="single" w:sz="4" w:space="0" w:color="auto"/>
            </w:tcBorders>
            <w:vAlign w:val="center"/>
          </w:tcPr>
          <w:p w14:paraId="278BCDC7"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35A4127" w14:textId="77777777" w:rsidTr="00DB584F">
        <w:trPr>
          <w:trHeight w:val="70"/>
          <w:jc w:val="center"/>
        </w:trPr>
        <w:tc>
          <w:tcPr>
            <w:tcW w:w="839" w:type="dxa"/>
            <w:vAlign w:val="center"/>
          </w:tcPr>
          <w:p w14:paraId="04AD613C"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0A77F3D2" w14:textId="77777777" w:rsidR="00697FF1" w:rsidRPr="00500CB8" w:rsidRDefault="00697FF1" w:rsidP="00500CB8">
            <w:pPr>
              <w:spacing w:after="60" w:line="240" w:lineRule="auto"/>
              <w:rPr>
                <w:rFonts w:eastAsia="Calibri" w:cstheme="minorHAnsi"/>
              </w:rPr>
            </w:pPr>
            <w:r w:rsidRPr="00500CB8">
              <w:rPr>
                <w:rFonts w:eastAsia="Calibri" w:cstheme="minorHAnsi"/>
              </w:rPr>
              <w:t xml:space="preserve">Να διαθέτει ενσωματωμένη ψηφιακή έγχρωμη κάμερα υψηλής διακριτικής ικανότητας τύπου </w:t>
            </w:r>
            <w:r w:rsidRPr="00500CB8">
              <w:rPr>
                <w:rFonts w:eastAsia="Calibri" w:cstheme="minorHAnsi"/>
                <w:lang w:val="en-US"/>
              </w:rPr>
              <w:t>USB</w:t>
            </w:r>
            <w:r w:rsidRPr="00500CB8">
              <w:rPr>
                <w:rFonts w:eastAsia="Calibri" w:cstheme="minorHAnsi"/>
              </w:rPr>
              <w:t xml:space="preserve">2 </w:t>
            </w:r>
            <w:r w:rsidRPr="00500CB8">
              <w:rPr>
                <w:rFonts w:eastAsia="Calibri" w:cstheme="minorHAnsi"/>
                <w:lang w:val="en-US"/>
              </w:rPr>
              <w:t>XGA</w:t>
            </w:r>
            <w:r w:rsidRPr="00500CB8">
              <w:rPr>
                <w:rFonts w:eastAsia="Calibri" w:cstheme="minorHAnsi"/>
              </w:rPr>
              <w:t xml:space="preserve"> </w:t>
            </w:r>
            <w:r w:rsidRPr="00500CB8">
              <w:rPr>
                <w:rFonts w:eastAsia="Calibri" w:cstheme="minorHAnsi"/>
                <w:lang w:val="en-US"/>
              </w:rPr>
              <w:t>CCD</w:t>
            </w:r>
            <w:r w:rsidRPr="00500CB8">
              <w:rPr>
                <w:rFonts w:eastAsia="Calibri" w:cstheme="minorHAnsi"/>
              </w:rPr>
              <w:t xml:space="preserve"> χαμηλού θορύβου, που εξασφαλίζει τουλάχιστον 500 μ</w:t>
            </w:r>
            <w:r w:rsidRPr="00500CB8">
              <w:rPr>
                <w:rFonts w:eastAsia="Calibri" w:cstheme="minorHAnsi"/>
                <w:lang w:val="en-US"/>
              </w:rPr>
              <w:t>m</w:t>
            </w:r>
            <w:r w:rsidRPr="00500CB8">
              <w:rPr>
                <w:rFonts w:eastAsia="Calibri" w:cstheme="minorHAnsi"/>
              </w:rPr>
              <w:t xml:space="preserve"> οπτικού πεδίου σε πραγματικό χρόνο.</w:t>
            </w:r>
          </w:p>
        </w:tc>
        <w:tc>
          <w:tcPr>
            <w:tcW w:w="1315" w:type="dxa"/>
            <w:vAlign w:val="center"/>
          </w:tcPr>
          <w:p w14:paraId="36D17B88"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1D7CEBBF"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5C6CC1F8"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7683200" w14:textId="77777777" w:rsidTr="00DB584F">
        <w:trPr>
          <w:trHeight w:val="70"/>
          <w:jc w:val="center"/>
        </w:trPr>
        <w:tc>
          <w:tcPr>
            <w:tcW w:w="839" w:type="dxa"/>
            <w:vAlign w:val="center"/>
          </w:tcPr>
          <w:p w14:paraId="48824AE3"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497FB883" w14:textId="77777777" w:rsidR="00697FF1" w:rsidRPr="00500CB8" w:rsidRDefault="00697FF1" w:rsidP="00500CB8">
            <w:pPr>
              <w:spacing w:after="60" w:line="240" w:lineRule="auto"/>
              <w:rPr>
                <w:rFonts w:eastAsia="Calibri" w:cstheme="minorHAnsi"/>
              </w:rPr>
            </w:pPr>
            <w:r w:rsidRPr="00500CB8">
              <w:rPr>
                <w:rFonts w:eastAsia="Calibri" w:cstheme="minorHAnsi"/>
              </w:rPr>
              <w:t xml:space="preserve">Να διαθέτει 3 ανεξάρτητες πηγές φωτισμού </w:t>
            </w:r>
            <w:r w:rsidRPr="00500CB8">
              <w:rPr>
                <w:rFonts w:eastAsia="Calibri" w:cstheme="minorHAnsi"/>
                <w:lang w:val="en-US"/>
              </w:rPr>
              <w:t>LED</w:t>
            </w:r>
            <w:r w:rsidRPr="00500CB8">
              <w:rPr>
                <w:rFonts w:eastAsia="Calibri" w:cstheme="minorHAnsi"/>
              </w:rPr>
              <w:t xml:space="preserve"> για διαπερατότητα, ανάκλαση και διάφραγμα, όλες ανεξάρτητα ελεγχόμενες από το λογισμικό</w:t>
            </w:r>
          </w:p>
        </w:tc>
        <w:tc>
          <w:tcPr>
            <w:tcW w:w="1315" w:type="dxa"/>
            <w:vAlign w:val="center"/>
          </w:tcPr>
          <w:p w14:paraId="43D64F75"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0FB31B7E"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65325809"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4909EC0F" w14:textId="77777777" w:rsidTr="00DB584F">
        <w:trPr>
          <w:trHeight w:val="70"/>
          <w:jc w:val="center"/>
        </w:trPr>
        <w:tc>
          <w:tcPr>
            <w:tcW w:w="839" w:type="dxa"/>
            <w:vAlign w:val="center"/>
          </w:tcPr>
          <w:p w14:paraId="535316F2"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35A41FCD" w14:textId="77777777" w:rsidR="00697FF1" w:rsidRPr="00500CB8" w:rsidRDefault="00697FF1" w:rsidP="00500CB8">
            <w:pPr>
              <w:spacing w:after="60" w:line="240" w:lineRule="auto"/>
              <w:rPr>
                <w:rFonts w:eastAsia="Calibri" w:cstheme="minorHAnsi"/>
              </w:rPr>
            </w:pPr>
            <w:r w:rsidRPr="00500CB8">
              <w:rPr>
                <w:rFonts w:eastAsia="Calibri" w:cstheme="minorHAnsi"/>
              </w:rPr>
              <w:t>Να είναι δυνατή η οπτική παρατήρηση του δείγματος ακόμη και κατά τη διάρκεια της ανάλυσης (λήψη φάσματος).</w:t>
            </w:r>
          </w:p>
        </w:tc>
        <w:tc>
          <w:tcPr>
            <w:tcW w:w="1315" w:type="dxa"/>
            <w:vAlign w:val="center"/>
          </w:tcPr>
          <w:p w14:paraId="7464C5CC"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59052A81"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363C7965"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130DBD25" w14:textId="77777777" w:rsidTr="00DB584F">
        <w:trPr>
          <w:trHeight w:val="70"/>
          <w:jc w:val="center"/>
        </w:trPr>
        <w:tc>
          <w:tcPr>
            <w:tcW w:w="839" w:type="dxa"/>
            <w:vAlign w:val="center"/>
          </w:tcPr>
          <w:p w14:paraId="1CB1E985"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705866A2" w14:textId="77777777" w:rsidR="00697FF1" w:rsidRPr="00500CB8" w:rsidRDefault="00697FF1" w:rsidP="00500CB8">
            <w:pPr>
              <w:spacing w:after="60" w:line="240" w:lineRule="auto"/>
              <w:rPr>
                <w:rFonts w:eastAsia="Calibri" w:cstheme="minorHAnsi"/>
              </w:rPr>
            </w:pPr>
            <w:r w:rsidRPr="00500CB8">
              <w:rPr>
                <w:rFonts w:eastAsia="Calibri" w:cstheme="minorHAnsi"/>
              </w:rPr>
              <w:t>Να έχει οπωσδήποτε δυνατότητα προεπισκόπησης (</w:t>
            </w:r>
            <w:r w:rsidRPr="00500CB8">
              <w:rPr>
                <w:rFonts w:eastAsia="Calibri" w:cstheme="minorHAnsi"/>
                <w:lang w:val="en-US"/>
              </w:rPr>
              <w:t>preview</w:t>
            </w:r>
            <w:r w:rsidRPr="00500CB8">
              <w:rPr>
                <w:rFonts w:eastAsia="Calibri" w:cstheme="minorHAnsi"/>
              </w:rPr>
              <w:t>) του φάσματος σε διάφορα σημεία του παρατηρούμενου δείγματος σε πραγματικό χρόνο με ταυτόχρονη έρευνα βιβλιοθήκης για ταυτοποίηση, ώστε να διευκολυνθεί η γρήγορη επιλογή των σημείων στα οποία τελικά θα ληφθεί το φάσμα.</w:t>
            </w:r>
          </w:p>
        </w:tc>
        <w:tc>
          <w:tcPr>
            <w:tcW w:w="1315" w:type="dxa"/>
            <w:vAlign w:val="center"/>
          </w:tcPr>
          <w:p w14:paraId="0A665475" w14:textId="77777777" w:rsidR="00697FF1" w:rsidRPr="00DD1385" w:rsidRDefault="00697FF1" w:rsidP="00697FF1">
            <w:pPr>
              <w:spacing w:after="0" w:line="276" w:lineRule="auto"/>
              <w:jc w:val="center"/>
              <w:rPr>
                <w:rFonts w:eastAsia="Calibri" w:cstheme="minorHAnsi"/>
                <w:b/>
              </w:rPr>
            </w:pPr>
            <w:r w:rsidRPr="00DD1385">
              <w:rPr>
                <w:rFonts w:eastAsia="Calibri" w:cstheme="minorHAnsi"/>
                <w:b/>
              </w:rPr>
              <w:t>ΝΑΙ</w:t>
            </w:r>
          </w:p>
        </w:tc>
        <w:tc>
          <w:tcPr>
            <w:tcW w:w="1350" w:type="dxa"/>
            <w:vAlign w:val="center"/>
          </w:tcPr>
          <w:p w14:paraId="12C2CCDF"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563A3B9C"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0E2EAE82" w14:textId="77777777" w:rsidTr="00DB584F">
        <w:trPr>
          <w:trHeight w:val="70"/>
          <w:jc w:val="center"/>
        </w:trPr>
        <w:tc>
          <w:tcPr>
            <w:tcW w:w="839" w:type="dxa"/>
            <w:vAlign w:val="center"/>
          </w:tcPr>
          <w:p w14:paraId="111DF662"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4581BB15" w14:textId="77777777" w:rsidR="00697FF1" w:rsidRPr="00500CB8" w:rsidRDefault="00697FF1" w:rsidP="00500CB8">
            <w:pPr>
              <w:spacing w:after="60" w:line="240" w:lineRule="auto"/>
              <w:rPr>
                <w:rFonts w:eastAsia="Calibri" w:cstheme="minorHAnsi"/>
              </w:rPr>
            </w:pPr>
            <w:r w:rsidRPr="00500CB8">
              <w:rPr>
                <w:rFonts w:eastAsia="Calibri" w:cstheme="minorHAnsi"/>
              </w:rPr>
              <w:t xml:space="preserve">Όλα τα οπτικά μέρη (καθρέπτες) στην οπτική διαδρομή της δέσμης </w:t>
            </w:r>
            <w:r w:rsidRPr="00500CB8">
              <w:rPr>
                <w:rFonts w:eastAsia="Calibri" w:cstheme="minorHAnsi"/>
                <w:lang w:val="en-US"/>
              </w:rPr>
              <w:t>IR</w:t>
            </w:r>
            <w:r w:rsidRPr="00500CB8">
              <w:rPr>
                <w:rFonts w:eastAsia="Calibri" w:cstheme="minorHAnsi"/>
              </w:rPr>
              <w:t xml:space="preserve"> να έχουν επικάλυψη από χρυσό για μεγαλύτερη ευαισθησία σε κάθε τρόπο ανάλυσης (διαπερατότητα, ανάκλαση).</w:t>
            </w:r>
          </w:p>
        </w:tc>
        <w:tc>
          <w:tcPr>
            <w:tcW w:w="1315" w:type="dxa"/>
          </w:tcPr>
          <w:p w14:paraId="1CF2F849"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302BD253"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1C3090C6"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38F5A78D" w14:textId="77777777" w:rsidTr="00DB584F">
        <w:trPr>
          <w:trHeight w:val="70"/>
          <w:jc w:val="center"/>
        </w:trPr>
        <w:tc>
          <w:tcPr>
            <w:tcW w:w="839" w:type="dxa"/>
            <w:vAlign w:val="center"/>
          </w:tcPr>
          <w:p w14:paraId="2FE97C02"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2B4716D8" w14:textId="77777777" w:rsidR="00697FF1" w:rsidRPr="00500CB8" w:rsidRDefault="00697FF1" w:rsidP="00500CB8">
            <w:pPr>
              <w:spacing w:after="60" w:line="240" w:lineRule="auto"/>
              <w:rPr>
                <w:rFonts w:eastAsia="Calibri" w:cstheme="minorHAnsi"/>
              </w:rPr>
            </w:pPr>
            <w:r w:rsidRPr="00500CB8">
              <w:rPr>
                <w:rFonts w:eastAsia="Calibri" w:cstheme="minorHAnsi"/>
              </w:rPr>
              <w:t>Να διαθέτει διάφραγμα (</w:t>
            </w:r>
            <w:r w:rsidRPr="00500CB8">
              <w:rPr>
                <w:rFonts w:eastAsia="Calibri" w:cstheme="minorHAnsi"/>
                <w:lang w:val="en-US"/>
              </w:rPr>
              <w:t>aperture</w:t>
            </w:r>
            <w:r w:rsidRPr="00500CB8">
              <w:rPr>
                <w:rFonts w:eastAsia="Calibri" w:cstheme="minorHAnsi"/>
              </w:rPr>
              <w:t xml:space="preserve">) </w:t>
            </w:r>
            <w:r w:rsidRPr="00500CB8">
              <w:rPr>
                <w:rFonts w:eastAsia="Calibri" w:cstheme="minorHAnsi"/>
                <w:lang w:val="en-US"/>
              </w:rPr>
              <w:t>off</w:t>
            </w:r>
            <w:r w:rsidRPr="00500CB8">
              <w:rPr>
                <w:rFonts w:eastAsia="Calibri" w:cstheme="minorHAnsi"/>
              </w:rPr>
              <w:t>-</w:t>
            </w:r>
            <w:r w:rsidRPr="00500CB8">
              <w:rPr>
                <w:rFonts w:eastAsia="Calibri" w:cstheme="minorHAnsi"/>
                <w:lang w:val="en-US"/>
              </w:rPr>
              <w:t>axis</w:t>
            </w:r>
            <w:r w:rsidRPr="00500CB8">
              <w:rPr>
                <w:rFonts w:eastAsia="Calibri" w:cstheme="minorHAnsi"/>
              </w:rPr>
              <w:t xml:space="preserve"> περιστρεφόμενο που να φωτίζεται από ανεξάρτητη πηγή φωτισμού ελεγχόμενη από το λογισμικό. Οι διαστάσεις ανοίγματος του διαφράγματος να ρυθμίζονται από το λογισμικό.</w:t>
            </w:r>
          </w:p>
        </w:tc>
        <w:tc>
          <w:tcPr>
            <w:tcW w:w="1315" w:type="dxa"/>
          </w:tcPr>
          <w:p w14:paraId="61442632"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0E7A422E"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0349956A"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299A4D52" w14:textId="77777777" w:rsidTr="00DB584F">
        <w:trPr>
          <w:trHeight w:val="70"/>
          <w:jc w:val="center"/>
        </w:trPr>
        <w:tc>
          <w:tcPr>
            <w:tcW w:w="839" w:type="dxa"/>
            <w:vAlign w:val="center"/>
          </w:tcPr>
          <w:p w14:paraId="43298DDD"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2C342643" w14:textId="77777777" w:rsidR="00697FF1" w:rsidRPr="00500CB8" w:rsidRDefault="00697FF1" w:rsidP="00500CB8">
            <w:pPr>
              <w:spacing w:after="60" w:line="240" w:lineRule="auto"/>
              <w:rPr>
                <w:rFonts w:eastAsia="Calibri" w:cstheme="minorHAnsi"/>
              </w:rPr>
            </w:pPr>
            <w:r w:rsidRPr="00500CB8">
              <w:rPr>
                <w:rFonts w:eastAsia="Calibri" w:cstheme="minorHAnsi"/>
              </w:rPr>
              <w:t>Να διαθέτει αντικειμενικό φακό 15</w:t>
            </w:r>
            <w:r w:rsidRPr="00500CB8">
              <w:rPr>
                <w:rFonts w:eastAsia="Calibri" w:cstheme="minorHAnsi"/>
                <w:lang w:val="en-US"/>
              </w:rPr>
              <w:t>x</w:t>
            </w:r>
            <w:r w:rsidRPr="00500CB8">
              <w:rPr>
                <w:rFonts w:eastAsia="Calibri" w:cstheme="minorHAnsi"/>
              </w:rPr>
              <w:t xml:space="preserve"> 0.7 </w:t>
            </w:r>
            <w:r w:rsidRPr="00500CB8">
              <w:rPr>
                <w:rFonts w:eastAsia="Calibri" w:cstheme="minorHAnsi"/>
                <w:lang w:val="en-US"/>
              </w:rPr>
              <w:t>N</w:t>
            </w:r>
            <w:r w:rsidRPr="00500CB8">
              <w:rPr>
                <w:rFonts w:eastAsia="Calibri" w:cstheme="minorHAnsi"/>
              </w:rPr>
              <w:t>.</w:t>
            </w:r>
            <w:r w:rsidRPr="00500CB8">
              <w:rPr>
                <w:rFonts w:eastAsia="Calibri" w:cstheme="minorHAnsi"/>
                <w:lang w:val="en-US"/>
              </w:rPr>
              <w:t>A</w:t>
            </w:r>
            <w:r w:rsidRPr="00500CB8">
              <w:rPr>
                <w:rFonts w:eastAsia="Calibri" w:cstheme="minorHAnsi"/>
              </w:rPr>
              <w:t>. και συμπυκνωτή 15</w:t>
            </w:r>
            <w:r w:rsidRPr="00500CB8">
              <w:rPr>
                <w:rFonts w:eastAsia="Calibri" w:cstheme="minorHAnsi"/>
                <w:lang w:val="en-US"/>
              </w:rPr>
              <w:t>x</w:t>
            </w:r>
            <w:r w:rsidRPr="00500CB8">
              <w:rPr>
                <w:rFonts w:eastAsia="Calibri" w:cstheme="minorHAnsi"/>
              </w:rPr>
              <w:t xml:space="preserve"> 0.7 </w:t>
            </w:r>
            <w:r w:rsidRPr="00500CB8">
              <w:rPr>
                <w:rFonts w:eastAsia="Calibri" w:cstheme="minorHAnsi"/>
                <w:lang w:val="en-US"/>
              </w:rPr>
              <w:t>N</w:t>
            </w:r>
            <w:r w:rsidRPr="00500CB8">
              <w:rPr>
                <w:rFonts w:eastAsia="Calibri" w:cstheme="minorHAnsi"/>
              </w:rPr>
              <w:t>.</w:t>
            </w:r>
            <w:r w:rsidRPr="00500CB8">
              <w:rPr>
                <w:rFonts w:eastAsia="Calibri" w:cstheme="minorHAnsi"/>
                <w:lang w:val="en-US"/>
              </w:rPr>
              <w:t>A</w:t>
            </w:r>
            <w:r w:rsidRPr="00500CB8">
              <w:rPr>
                <w:rFonts w:eastAsia="Calibri" w:cstheme="minorHAnsi"/>
              </w:rPr>
              <w:t xml:space="preserve"> μονίμως ευθυγραμμισμένο, ο οποίος να μην απαιτεί κεντράρισμα, αλλά να εστιάζεται αυτόματα στις μετρήσεις </w:t>
            </w:r>
            <w:r w:rsidRPr="00500CB8">
              <w:rPr>
                <w:rFonts w:eastAsia="Calibri" w:cstheme="minorHAnsi"/>
              </w:rPr>
              <w:lastRenderedPageBreak/>
              <w:t>διαπερατότητας, ενώ στις μετρήσεις ανάκλασης  να αποσύρεται αυτόματα.</w:t>
            </w:r>
          </w:p>
        </w:tc>
        <w:tc>
          <w:tcPr>
            <w:tcW w:w="1315" w:type="dxa"/>
          </w:tcPr>
          <w:p w14:paraId="67AC9D0C" w14:textId="77777777" w:rsidR="00697FF1" w:rsidRPr="00DD1385" w:rsidRDefault="00697FF1" w:rsidP="00697FF1">
            <w:pPr>
              <w:spacing w:line="276" w:lineRule="auto"/>
              <w:jc w:val="center"/>
              <w:rPr>
                <w:rFonts w:eastAsia="Calibri" w:cstheme="minorHAnsi"/>
              </w:rPr>
            </w:pPr>
            <w:r w:rsidRPr="00DD1385">
              <w:rPr>
                <w:rFonts w:eastAsia="Calibri" w:cstheme="minorHAnsi"/>
                <w:b/>
              </w:rPr>
              <w:lastRenderedPageBreak/>
              <w:t>ΝΑΙ</w:t>
            </w:r>
          </w:p>
        </w:tc>
        <w:tc>
          <w:tcPr>
            <w:tcW w:w="1350" w:type="dxa"/>
            <w:vAlign w:val="center"/>
          </w:tcPr>
          <w:p w14:paraId="6411C4DA"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18B9C3D4"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F976725" w14:textId="77777777" w:rsidTr="00DB584F">
        <w:trPr>
          <w:trHeight w:val="70"/>
          <w:jc w:val="center"/>
        </w:trPr>
        <w:tc>
          <w:tcPr>
            <w:tcW w:w="839" w:type="dxa"/>
            <w:vAlign w:val="center"/>
          </w:tcPr>
          <w:p w14:paraId="1F950A33"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33B4FDFA" w14:textId="77777777" w:rsidR="00697FF1" w:rsidRPr="00500CB8" w:rsidRDefault="00697FF1" w:rsidP="00500CB8">
            <w:pPr>
              <w:spacing w:after="60" w:line="240" w:lineRule="auto"/>
              <w:rPr>
                <w:rFonts w:eastAsia="Calibri" w:cstheme="minorHAnsi"/>
              </w:rPr>
            </w:pPr>
            <w:r w:rsidRPr="00500CB8">
              <w:rPr>
                <w:rFonts w:eastAsia="Calibri" w:cstheme="minorHAnsi"/>
                <w:lang w:val="en-US"/>
              </w:rPr>
              <w:t>O</w:t>
            </w:r>
            <w:r w:rsidRPr="00500CB8">
              <w:rPr>
                <w:rFonts w:eastAsia="Calibri" w:cstheme="minorHAnsi"/>
              </w:rPr>
              <w:t xml:space="preserve"> αντικειμενικός φακός να διαθέτει υποδοχή έτοιμη να δεχθεί εύκολα προαιρετικό εξάρτημα </w:t>
            </w:r>
            <w:r w:rsidRPr="00500CB8">
              <w:rPr>
                <w:rFonts w:eastAsia="Calibri" w:cstheme="minorHAnsi"/>
                <w:lang w:val="en-US"/>
              </w:rPr>
              <w:t>micro</w:t>
            </w:r>
            <w:r w:rsidRPr="00500CB8">
              <w:rPr>
                <w:rFonts w:eastAsia="Calibri" w:cstheme="minorHAnsi"/>
              </w:rPr>
              <w:t>-</w:t>
            </w:r>
            <w:r w:rsidRPr="00500CB8">
              <w:rPr>
                <w:rFonts w:eastAsia="Calibri" w:cstheme="minorHAnsi"/>
                <w:lang w:val="en-US"/>
              </w:rPr>
              <w:t>ATR</w:t>
            </w:r>
            <w:r w:rsidRPr="00500CB8">
              <w:rPr>
                <w:rFonts w:eastAsia="Calibri" w:cstheme="minorHAnsi"/>
              </w:rPr>
              <w:t xml:space="preserve"> με κρύσταλλο </w:t>
            </w:r>
            <w:r w:rsidRPr="00500CB8">
              <w:rPr>
                <w:rFonts w:eastAsia="Calibri" w:cstheme="minorHAnsi"/>
                <w:lang w:val="en-US"/>
              </w:rPr>
              <w:t>Ge</w:t>
            </w:r>
            <w:r w:rsidRPr="00500CB8">
              <w:rPr>
                <w:rFonts w:eastAsia="Calibri" w:cstheme="minorHAnsi"/>
              </w:rPr>
              <w:t xml:space="preserve"> και με ψηφιακή ανάγνωση της πίεσης για μετρήσεις σε δείγματα ως 3 μ</w:t>
            </w:r>
            <w:r w:rsidRPr="00500CB8">
              <w:rPr>
                <w:rFonts w:eastAsia="Calibri" w:cstheme="minorHAnsi"/>
                <w:lang w:val="en-US"/>
              </w:rPr>
              <w:t>m</w:t>
            </w:r>
            <w:r w:rsidRPr="00500CB8">
              <w:rPr>
                <w:rFonts w:eastAsia="Calibri" w:cstheme="minorHAnsi"/>
              </w:rPr>
              <w:t>, το οποίο εξάρτημα να εξασφαλίζει εύκολη εστίαση και εύκολο καθαρισμό.</w:t>
            </w:r>
          </w:p>
        </w:tc>
        <w:tc>
          <w:tcPr>
            <w:tcW w:w="1315" w:type="dxa"/>
          </w:tcPr>
          <w:p w14:paraId="4180232E"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6BD280DD"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05A6805F"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1B7AF5BB" w14:textId="77777777" w:rsidTr="00DB584F">
        <w:trPr>
          <w:trHeight w:val="70"/>
          <w:jc w:val="center"/>
        </w:trPr>
        <w:tc>
          <w:tcPr>
            <w:tcW w:w="839" w:type="dxa"/>
            <w:vAlign w:val="center"/>
          </w:tcPr>
          <w:p w14:paraId="4E5CDDD8"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5BB7746B" w14:textId="77777777" w:rsidR="00697FF1" w:rsidRPr="00500CB8" w:rsidRDefault="00697FF1" w:rsidP="00500CB8">
            <w:pPr>
              <w:spacing w:after="60" w:line="240" w:lineRule="auto"/>
              <w:rPr>
                <w:rFonts w:eastAsia="Calibri" w:cstheme="minorHAnsi"/>
              </w:rPr>
            </w:pPr>
            <w:r w:rsidRPr="00500CB8">
              <w:rPr>
                <w:rFonts w:eastAsia="Calibri" w:cstheme="minorHAnsi"/>
              </w:rPr>
              <w:t>Να εξασφαλίζεται η μέτρηση δειγμάτων με πάχος ως τουλάχιστον 20</w:t>
            </w:r>
            <w:r w:rsidRPr="00500CB8">
              <w:rPr>
                <w:rFonts w:eastAsia="Calibri" w:cstheme="minorHAnsi"/>
                <w:lang w:val="en-US"/>
              </w:rPr>
              <w:t>mm</w:t>
            </w:r>
            <w:r w:rsidRPr="00500CB8">
              <w:rPr>
                <w:rFonts w:eastAsia="Calibri" w:cstheme="minorHAnsi"/>
              </w:rPr>
              <w:t xml:space="preserve"> χωρίς να χρειάζεται να μετακινηθεί ο συμπυκνωτής.</w:t>
            </w:r>
          </w:p>
        </w:tc>
        <w:tc>
          <w:tcPr>
            <w:tcW w:w="1315" w:type="dxa"/>
          </w:tcPr>
          <w:p w14:paraId="27FA1B9E"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410241B5"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0E9F9745"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140D842F" w14:textId="77777777" w:rsidTr="00DB584F">
        <w:trPr>
          <w:trHeight w:val="70"/>
          <w:jc w:val="center"/>
        </w:trPr>
        <w:tc>
          <w:tcPr>
            <w:tcW w:w="839" w:type="dxa"/>
            <w:vAlign w:val="center"/>
          </w:tcPr>
          <w:p w14:paraId="5731BB3C"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29E8BE65" w14:textId="77777777" w:rsidR="00697FF1" w:rsidRPr="00500CB8" w:rsidRDefault="00697FF1" w:rsidP="00500CB8">
            <w:pPr>
              <w:spacing w:after="60" w:line="240" w:lineRule="auto"/>
              <w:rPr>
                <w:rFonts w:eastAsia="Calibri" w:cstheme="minorHAnsi"/>
              </w:rPr>
            </w:pPr>
            <w:r w:rsidRPr="00500CB8">
              <w:rPr>
                <w:rFonts w:eastAsia="Calibri" w:cstheme="minorHAnsi"/>
              </w:rPr>
              <w:t>Να διαθέτει πολωτή (ορατό, διαπερατότητα) ελεγχόμενο από το λογισμικό για την απομάκρυνση ή την επαναφορά του και για την περιστροφή ως 360 μοίρες.</w:t>
            </w:r>
          </w:p>
        </w:tc>
        <w:tc>
          <w:tcPr>
            <w:tcW w:w="1315" w:type="dxa"/>
          </w:tcPr>
          <w:p w14:paraId="60DCFB1C"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189A59E2"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7476FE7A"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67C780EC" w14:textId="77777777" w:rsidTr="00DB584F">
        <w:trPr>
          <w:trHeight w:val="70"/>
          <w:jc w:val="center"/>
        </w:trPr>
        <w:tc>
          <w:tcPr>
            <w:tcW w:w="839" w:type="dxa"/>
            <w:vAlign w:val="center"/>
          </w:tcPr>
          <w:p w14:paraId="6594CE45"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Pr>
          <w:p w14:paraId="18BA2D0C" w14:textId="77777777" w:rsidR="00697FF1" w:rsidRPr="00500CB8" w:rsidRDefault="00697FF1" w:rsidP="00500CB8">
            <w:pPr>
              <w:spacing w:after="60" w:line="240" w:lineRule="auto"/>
              <w:rPr>
                <w:rFonts w:eastAsia="Calibri" w:cstheme="minorHAnsi"/>
              </w:rPr>
            </w:pPr>
            <w:r w:rsidRPr="00500CB8">
              <w:rPr>
                <w:rFonts w:eastAsia="Calibri" w:cstheme="minorHAnsi"/>
              </w:rPr>
              <w:t>Να διαθέτει γρήγορα μετακινούμενη μέσω του λογισμικού/εικονικού χειριστηρίου τράπεζα δείγματος τουλάχιστον 2.70 x 5’’ και oι αντικειμενοφόρες πλάκες να φέρουν ενσωματωμένα σημεία για μέτρηση του background. Να υπάρχει μέσω του λογισμικού δυνατότητα απομάκρυνσης της τράπεζας δειγμάτων για ευχερέστερη τοποθέτηση των δειγμάτων και επαναφοράς της στη θέση που ήταν πριν από την απομάκρυνση.</w:t>
            </w:r>
          </w:p>
        </w:tc>
        <w:tc>
          <w:tcPr>
            <w:tcW w:w="1315" w:type="dxa"/>
          </w:tcPr>
          <w:p w14:paraId="395EE221"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0815CB62"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47281557"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7EEEF085" w14:textId="77777777" w:rsidTr="00DB584F">
        <w:trPr>
          <w:trHeight w:val="70"/>
          <w:jc w:val="center"/>
        </w:trPr>
        <w:tc>
          <w:tcPr>
            <w:tcW w:w="839" w:type="dxa"/>
            <w:tcBorders>
              <w:bottom w:val="single" w:sz="4" w:space="0" w:color="auto"/>
            </w:tcBorders>
            <w:vAlign w:val="center"/>
          </w:tcPr>
          <w:p w14:paraId="6BA9C129" w14:textId="77777777" w:rsidR="00697FF1" w:rsidRPr="00DD1385" w:rsidRDefault="00697FF1" w:rsidP="002C676E">
            <w:pPr>
              <w:numPr>
                <w:ilvl w:val="0"/>
                <w:numId w:val="10"/>
              </w:numPr>
              <w:spacing w:after="0" w:line="276" w:lineRule="auto"/>
              <w:ind w:left="504"/>
              <w:jc w:val="center"/>
              <w:rPr>
                <w:rFonts w:eastAsia="Calibri" w:cstheme="minorHAnsi"/>
              </w:rPr>
            </w:pPr>
          </w:p>
        </w:tc>
        <w:tc>
          <w:tcPr>
            <w:tcW w:w="5010" w:type="dxa"/>
            <w:tcBorders>
              <w:bottom w:val="single" w:sz="4" w:space="0" w:color="auto"/>
            </w:tcBorders>
          </w:tcPr>
          <w:p w14:paraId="6A644385" w14:textId="77777777" w:rsidR="00697FF1" w:rsidRPr="00500CB8" w:rsidRDefault="00697FF1" w:rsidP="00500CB8">
            <w:pPr>
              <w:spacing w:after="60" w:line="240" w:lineRule="auto"/>
              <w:rPr>
                <w:rFonts w:eastAsia="Calibri" w:cstheme="minorHAnsi"/>
              </w:rPr>
            </w:pPr>
            <w:r w:rsidRPr="00500CB8">
              <w:rPr>
                <w:rFonts w:eastAsia="Calibri" w:cstheme="minorHAnsi"/>
              </w:rPr>
              <w:t>Να διαθέτει κατάλληλο σύστημα προστασίας για την αποφυγή κρούσης αντικειμενικού φακού - τράπεζας δειγμάτων.</w:t>
            </w:r>
          </w:p>
        </w:tc>
        <w:tc>
          <w:tcPr>
            <w:tcW w:w="1315" w:type="dxa"/>
            <w:tcBorders>
              <w:bottom w:val="single" w:sz="4" w:space="0" w:color="auto"/>
            </w:tcBorders>
          </w:tcPr>
          <w:p w14:paraId="237F2873"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tcBorders>
              <w:bottom w:val="single" w:sz="4" w:space="0" w:color="auto"/>
            </w:tcBorders>
            <w:vAlign w:val="center"/>
          </w:tcPr>
          <w:p w14:paraId="603F832A" w14:textId="77777777" w:rsidR="00697FF1" w:rsidRPr="00DD1385" w:rsidRDefault="00697FF1" w:rsidP="00697FF1">
            <w:pPr>
              <w:tabs>
                <w:tab w:val="left" w:pos="720"/>
              </w:tabs>
              <w:spacing w:after="0" w:line="276" w:lineRule="auto"/>
              <w:rPr>
                <w:rFonts w:eastAsia="Calibri" w:cstheme="minorHAnsi"/>
                <w:b/>
              </w:rPr>
            </w:pPr>
          </w:p>
        </w:tc>
        <w:tc>
          <w:tcPr>
            <w:tcW w:w="1710" w:type="dxa"/>
            <w:tcBorders>
              <w:bottom w:val="single" w:sz="4" w:space="0" w:color="auto"/>
            </w:tcBorders>
            <w:vAlign w:val="center"/>
          </w:tcPr>
          <w:p w14:paraId="7F97D5B8"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C0D014F" w14:textId="77777777" w:rsidTr="00DB584F">
        <w:trPr>
          <w:trHeight w:val="70"/>
          <w:jc w:val="center"/>
        </w:trPr>
        <w:tc>
          <w:tcPr>
            <w:tcW w:w="839" w:type="dxa"/>
            <w:tcBorders>
              <w:top w:val="single" w:sz="4" w:space="0" w:color="auto"/>
              <w:bottom w:val="single" w:sz="4" w:space="0" w:color="auto"/>
              <w:right w:val="nil"/>
            </w:tcBorders>
            <w:shd w:val="clear" w:color="auto" w:fill="D9D9D9" w:themeFill="background1" w:themeFillShade="D9"/>
          </w:tcPr>
          <w:p w14:paraId="2F8E281C" w14:textId="77777777" w:rsidR="00697FF1" w:rsidRPr="00DD1385" w:rsidRDefault="00697FF1" w:rsidP="00697FF1">
            <w:pPr>
              <w:spacing w:line="276" w:lineRule="auto"/>
              <w:jc w:val="center"/>
              <w:rPr>
                <w:rFonts w:eastAsia="Calibri" w:cstheme="minorHAnsi"/>
                <w:b/>
                <w:lang w:val="en-US"/>
              </w:rPr>
            </w:pPr>
            <w:r w:rsidRPr="00DD1385">
              <w:rPr>
                <w:rFonts w:eastAsia="Calibri" w:cstheme="minorHAnsi"/>
                <w:b/>
              </w:rPr>
              <w:t>B</w:t>
            </w:r>
            <w:r w:rsidRPr="00DD1385">
              <w:rPr>
                <w:rFonts w:eastAsia="Calibri" w:cstheme="minorHAnsi"/>
                <w:b/>
                <w:lang w:val="en-US"/>
              </w:rPr>
              <w:t>3</w:t>
            </w:r>
          </w:p>
        </w:tc>
        <w:tc>
          <w:tcPr>
            <w:tcW w:w="5010" w:type="dxa"/>
            <w:tcBorders>
              <w:top w:val="single" w:sz="4" w:space="0" w:color="auto"/>
              <w:left w:val="nil"/>
              <w:bottom w:val="single" w:sz="4" w:space="0" w:color="auto"/>
              <w:right w:val="nil"/>
            </w:tcBorders>
            <w:shd w:val="clear" w:color="auto" w:fill="D9D9D9" w:themeFill="background1" w:themeFillShade="D9"/>
          </w:tcPr>
          <w:p w14:paraId="7BA59582" w14:textId="77777777" w:rsidR="00697FF1" w:rsidRPr="00500CB8" w:rsidRDefault="00697FF1" w:rsidP="00500CB8">
            <w:pPr>
              <w:spacing w:line="240" w:lineRule="auto"/>
              <w:jc w:val="center"/>
              <w:rPr>
                <w:rFonts w:eastAsia="Calibri" w:cstheme="minorHAnsi"/>
                <w:b/>
                <w:lang w:val="en-US"/>
              </w:rPr>
            </w:pPr>
            <w:r w:rsidRPr="00500CB8">
              <w:rPr>
                <w:rFonts w:eastAsia="Calibri" w:cstheme="minorHAnsi"/>
                <w:b/>
                <w:lang w:val="en-US"/>
              </w:rPr>
              <w:t>O</w:t>
            </w:r>
            <w:r w:rsidRPr="00500CB8">
              <w:rPr>
                <w:rFonts w:eastAsia="Calibri" w:cstheme="minorHAnsi"/>
                <w:b/>
              </w:rPr>
              <w:t xml:space="preserve">πτικά </w:t>
            </w:r>
            <w:r w:rsidRPr="00500CB8">
              <w:rPr>
                <w:rFonts w:eastAsia="Calibri" w:cstheme="minorHAnsi"/>
                <w:b/>
                <w:lang w:val="en-US"/>
              </w:rPr>
              <w:t>FTIR</w:t>
            </w:r>
          </w:p>
        </w:tc>
        <w:tc>
          <w:tcPr>
            <w:tcW w:w="1315" w:type="dxa"/>
            <w:tcBorders>
              <w:top w:val="single" w:sz="4" w:space="0" w:color="auto"/>
              <w:left w:val="nil"/>
              <w:bottom w:val="single" w:sz="4" w:space="0" w:color="auto"/>
              <w:right w:val="nil"/>
            </w:tcBorders>
            <w:shd w:val="clear" w:color="auto" w:fill="D9D9D9" w:themeFill="background1" w:themeFillShade="D9"/>
          </w:tcPr>
          <w:p w14:paraId="1A65862E" w14:textId="77777777" w:rsidR="00697FF1" w:rsidRPr="00DD1385" w:rsidRDefault="00697FF1" w:rsidP="00697FF1">
            <w:pPr>
              <w:spacing w:line="276" w:lineRule="auto"/>
              <w:jc w:val="center"/>
              <w:rPr>
                <w:rFonts w:eastAsia="Calibri" w:cstheme="minorHAnsi"/>
                <w:b/>
              </w:rPr>
            </w:pP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43D94031" w14:textId="77777777" w:rsidR="00697FF1" w:rsidRPr="00DD1385" w:rsidRDefault="00697FF1" w:rsidP="00697FF1">
            <w:pPr>
              <w:tabs>
                <w:tab w:val="left" w:pos="720"/>
              </w:tabs>
              <w:spacing w:after="0" w:line="276" w:lineRule="auto"/>
              <w:jc w:val="center"/>
              <w:rPr>
                <w:rFonts w:eastAsia="Calibri" w:cstheme="minorHAnsi"/>
                <w:b/>
              </w:rPr>
            </w:pPr>
          </w:p>
        </w:tc>
        <w:tc>
          <w:tcPr>
            <w:tcW w:w="1710" w:type="dxa"/>
            <w:tcBorders>
              <w:top w:val="single" w:sz="4" w:space="0" w:color="auto"/>
              <w:left w:val="nil"/>
              <w:bottom w:val="single" w:sz="4" w:space="0" w:color="auto"/>
            </w:tcBorders>
            <w:shd w:val="clear" w:color="auto" w:fill="D9D9D9" w:themeFill="background1" w:themeFillShade="D9"/>
            <w:vAlign w:val="center"/>
          </w:tcPr>
          <w:p w14:paraId="00807B76" w14:textId="77777777" w:rsidR="00697FF1" w:rsidRPr="00DD1385" w:rsidRDefault="00697FF1" w:rsidP="00697FF1">
            <w:pPr>
              <w:tabs>
                <w:tab w:val="left" w:pos="720"/>
              </w:tabs>
              <w:spacing w:after="0" w:line="276" w:lineRule="auto"/>
              <w:jc w:val="center"/>
              <w:rPr>
                <w:rFonts w:eastAsia="Calibri" w:cstheme="minorHAnsi"/>
                <w:b/>
              </w:rPr>
            </w:pPr>
          </w:p>
        </w:tc>
      </w:tr>
      <w:tr w:rsidR="00697FF1" w:rsidRPr="00DD1385" w14:paraId="7CB15050" w14:textId="77777777" w:rsidTr="00DB584F">
        <w:trPr>
          <w:trHeight w:val="70"/>
          <w:jc w:val="center"/>
        </w:trPr>
        <w:tc>
          <w:tcPr>
            <w:tcW w:w="839" w:type="dxa"/>
            <w:tcBorders>
              <w:top w:val="single" w:sz="4" w:space="0" w:color="auto"/>
            </w:tcBorders>
            <w:vAlign w:val="center"/>
          </w:tcPr>
          <w:p w14:paraId="79F80A50" w14:textId="77777777" w:rsidR="00697FF1" w:rsidRPr="00DD1385" w:rsidRDefault="00697FF1" w:rsidP="009C169B">
            <w:pPr>
              <w:numPr>
                <w:ilvl w:val="0"/>
                <w:numId w:val="11"/>
              </w:numPr>
              <w:spacing w:after="0" w:line="276" w:lineRule="auto"/>
              <w:ind w:left="504"/>
              <w:jc w:val="center"/>
              <w:rPr>
                <w:rFonts w:eastAsia="Calibri" w:cstheme="minorHAnsi"/>
              </w:rPr>
            </w:pPr>
          </w:p>
        </w:tc>
        <w:tc>
          <w:tcPr>
            <w:tcW w:w="5010" w:type="dxa"/>
            <w:tcBorders>
              <w:top w:val="single" w:sz="4" w:space="0" w:color="auto"/>
            </w:tcBorders>
          </w:tcPr>
          <w:p w14:paraId="3BB0A9D5" w14:textId="77777777" w:rsidR="00697FF1" w:rsidRPr="00500CB8" w:rsidRDefault="00697FF1" w:rsidP="00500CB8">
            <w:pPr>
              <w:spacing w:after="60" w:line="240" w:lineRule="auto"/>
              <w:rPr>
                <w:rFonts w:eastAsia="Calibri" w:cstheme="minorHAnsi"/>
              </w:rPr>
            </w:pPr>
            <w:r w:rsidRPr="00500CB8">
              <w:rPr>
                <w:rFonts w:eastAsia="Calibri" w:cstheme="minorHAnsi"/>
              </w:rPr>
              <w:t xml:space="preserve">Όλα τα οπτικά </w:t>
            </w:r>
            <w:r w:rsidRPr="00500CB8">
              <w:rPr>
                <w:rFonts w:eastAsia="Calibri" w:cstheme="minorHAnsi"/>
                <w:lang w:val="en-US"/>
              </w:rPr>
              <w:t>FTIR</w:t>
            </w:r>
            <w:r w:rsidRPr="00500CB8">
              <w:rPr>
                <w:rFonts w:eastAsia="Calibri" w:cstheme="minorHAnsi"/>
              </w:rPr>
              <w:t xml:space="preserve"> να βρίσκονται σε κλειστό θάλαμο, στεγανό, προστατευμένο από την υγρασία του περιβάλλοντος, που να περιλαμβάνει δείκτη υγρασίας και κατάλληλο ξηραντικό στοιχείο, εύκολα προσβάσιμο από το χειριστή για αλλαγή χωρίς εργαλεία, χωρίς να εκτεθούν τα οπτικά του οργάνου στο περιβάλλον. Να υπάρχει δυνατότητα για σύνδεση με άζωτο ή με ξηρό αέρα για purge όποτε επιθυμεί ο χειριστής.</w:t>
            </w:r>
          </w:p>
        </w:tc>
        <w:tc>
          <w:tcPr>
            <w:tcW w:w="1315" w:type="dxa"/>
            <w:tcBorders>
              <w:top w:val="single" w:sz="4" w:space="0" w:color="auto"/>
            </w:tcBorders>
          </w:tcPr>
          <w:p w14:paraId="03701325"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tcBorders>
              <w:top w:val="single" w:sz="4" w:space="0" w:color="auto"/>
            </w:tcBorders>
            <w:vAlign w:val="center"/>
          </w:tcPr>
          <w:p w14:paraId="7D9B1FD8" w14:textId="77777777" w:rsidR="00697FF1" w:rsidRPr="00DD1385" w:rsidRDefault="00697FF1" w:rsidP="00697FF1">
            <w:pPr>
              <w:tabs>
                <w:tab w:val="left" w:pos="720"/>
              </w:tabs>
              <w:spacing w:after="0" w:line="276" w:lineRule="auto"/>
              <w:rPr>
                <w:rFonts w:eastAsia="Calibri" w:cstheme="minorHAnsi"/>
                <w:b/>
              </w:rPr>
            </w:pPr>
          </w:p>
        </w:tc>
        <w:tc>
          <w:tcPr>
            <w:tcW w:w="1710" w:type="dxa"/>
            <w:tcBorders>
              <w:top w:val="single" w:sz="4" w:space="0" w:color="auto"/>
            </w:tcBorders>
            <w:vAlign w:val="center"/>
          </w:tcPr>
          <w:p w14:paraId="4321A485"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3DFEEFBF" w14:textId="77777777" w:rsidTr="00DB584F">
        <w:trPr>
          <w:trHeight w:val="70"/>
          <w:jc w:val="center"/>
        </w:trPr>
        <w:tc>
          <w:tcPr>
            <w:tcW w:w="839" w:type="dxa"/>
            <w:tcBorders>
              <w:top w:val="single" w:sz="4" w:space="0" w:color="auto"/>
            </w:tcBorders>
            <w:vAlign w:val="center"/>
          </w:tcPr>
          <w:p w14:paraId="396310A3" w14:textId="77777777" w:rsidR="00697FF1" w:rsidRPr="00DD1385" w:rsidRDefault="00697FF1" w:rsidP="009C169B">
            <w:pPr>
              <w:numPr>
                <w:ilvl w:val="0"/>
                <w:numId w:val="11"/>
              </w:numPr>
              <w:spacing w:after="0" w:line="276" w:lineRule="auto"/>
              <w:ind w:left="504"/>
              <w:jc w:val="center"/>
              <w:rPr>
                <w:rFonts w:eastAsia="Calibri" w:cstheme="minorHAnsi"/>
              </w:rPr>
            </w:pPr>
          </w:p>
        </w:tc>
        <w:tc>
          <w:tcPr>
            <w:tcW w:w="5010" w:type="dxa"/>
            <w:tcBorders>
              <w:top w:val="single" w:sz="4" w:space="0" w:color="auto"/>
            </w:tcBorders>
          </w:tcPr>
          <w:p w14:paraId="2882158F" w14:textId="77777777" w:rsidR="00697FF1" w:rsidRPr="00500CB8" w:rsidRDefault="00697FF1" w:rsidP="00500CB8">
            <w:pPr>
              <w:spacing w:after="60" w:line="240" w:lineRule="auto"/>
              <w:rPr>
                <w:rFonts w:eastAsia="Calibri" w:cstheme="minorHAnsi"/>
              </w:rPr>
            </w:pPr>
            <w:r w:rsidRPr="00500CB8">
              <w:rPr>
                <w:rFonts w:eastAsia="Calibri" w:cstheme="minorHAnsi"/>
              </w:rPr>
              <w:t>Να διαθέτει παράθυρα από KBr με κατάλληλη αντιθαμπωτική επικάλυψη.</w:t>
            </w:r>
          </w:p>
        </w:tc>
        <w:tc>
          <w:tcPr>
            <w:tcW w:w="1315" w:type="dxa"/>
            <w:tcBorders>
              <w:top w:val="single" w:sz="4" w:space="0" w:color="auto"/>
            </w:tcBorders>
          </w:tcPr>
          <w:p w14:paraId="2181C859" w14:textId="77777777" w:rsidR="00697FF1" w:rsidRPr="00DD1385" w:rsidRDefault="00697FF1" w:rsidP="00697FF1">
            <w:pPr>
              <w:spacing w:line="276" w:lineRule="auto"/>
              <w:jc w:val="center"/>
              <w:rPr>
                <w:rFonts w:eastAsia="Calibri" w:cstheme="minorHAnsi"/>
                <w:b/>
              </w:rPr>
            </w:pPr>
            <w:r w:rsidRPr="00DD1385">
              <w:rPr>
                <w:rFonts w:eastAsia="Calibri" w:cstheme="minorHAnsi"/>
                <w:b/>
              </w:rPr>
              <w:t>ΝΑΙ</w:t>
            </w:r>
          </w:p>
        </w:tc>
        <w:tc>
          <w:tcPr>
            <w:tcW w:w="1350" w:type="dxa"/>
            <w:tcBorders>
              <w:top w:val="single" w:sz="4" w:space="0" w:color="auto"/>
            </w:tcBorders>
            <w:vAlign w:val="center"/>
          </w:tcPr>
          <w:p w14:paraId="0AEFB70E" w14:textId="77777777" w:rsidR="00697FF1" w:rsidRPr="00DD1385" w:rsidRDefault="00697FF1" w:rsidP="00697FF1">
            <w:pPr>
              <w:tabs>
                <w:tab w:val="left" w:pos="720"/>
              </w:tabs>
              <w:spacing w:after="0" w:line="276" w:lineRule="auto"/>
              <w:rPr>
                <w:rFonts w:eastAsia="Calibri" w:cstheme="minorHAnsi"/>
                <w:b/>
              </w:rPr>
            </w:pPr>
          </w:p>
        </w:tc>
        <w:tc>
          <w:tcPr>
            <w:tcW w:w="1710" w:type="dxa"/>
            <w:tcBorders>
              <w:top w:val="single" w:sz="4" w:space="0" w:color="auto"/>
            </w:tcBorders>
            <w:vAlign w:val="center"/>
          </w:tcPr>
          <w:p w14:paraId="294E5AD2"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419DAF45" w14:textId="77777777" w:rsidTr="00DB584F">
        <w:trPr>
          <w:trHeight w:val="70"/>
          <w:jc w:val="center"/>
        </w:trPr>
        <w:tc>
          <w:tcPr>
            <w:tcW w:w="839" w:type="dxa"/>
            <w:vAlign w:val="center"/>
          </w:tcPr>
          <w:p w14:paraId="78405AD5" w14:textId="77777777" w:rsidR="00697FF1" w:rsidRPr="00DD1385" w:rsidRDefault="00697FF1" w:rsidP="002C676E">
            <w:pPr>
              <w:numPr>
                <w:ilvl w:val="0"/>
                <w:numId w:val="11"/>
              </w:numPr>
              <w:spacing w:after="0" w:line="276" w:lineRule="auto"/>
              <w:ind w:left="504"/>
              <w:jc w:val="center"/>
              <w:rPr>
                <w:rFonts w:eastAsia="Calibri" w:cstheme="minorHAnsi"/>
              </w:rPr>
            </w:pPr>
          </w:p>
        </w:tc>
        <w:tc>
          <w:tcPr>
            <w:tcW w:w="5010" w:type="dxa"/>
          </w:tcPr>
          <w:p w14:paraId="57E9A586" w14:textId="35275025" w:rsidR="00697FF1" w:rsidRPr="00500CB8" w:rsidRDefault="00697FF1" w:rsidP="00500CB8">
            <w:pPr>
              <w:spacing w:after="60" w:line="240" w:lineRule="auto"/>
              <w:rPr>
                <w:rFonts w:eastAsia="Calibri" w:cstheme="minorHAnsi"/>
              </w:rPr>
            </w:pPr>
            <w:r w:rsidRPr="00500CB8">
              <w:rPr>
                <w:rFonts w:eastAsia="Calibri" w:cstheme="minorHAnsi"/>
              </w:rPr>
              <w:t xml:space="preserve">Να διαθέτει αερόψυκτη πηγή υπέρυθρης ακτινοβολίας τύπου </w:t>
            </w:r>
            <w:r w:rsidRPr="00500CB8">
              <w:rPr>
                <w:rFonts w:eastAsia="Calibri" w:cstheme="minorHAnsi"/>
                <w:lang w:val="en-US"/>
              </w:rPr>
              <w:t>Ever</w:t>
            </w:r>
            <w:r w:rsidRPr="00500CB8">
              <w:rPr>
                <w:rFonts w:eastAsia="Calibri" w:cstheme="minorHAnsi"/>
              </w:rPr>
              <w:t>-</w:t>
            </w:r>
            <w:r w:rsidRPr="00500CB8">
              <w:rPr>
                <w:rFonts w:eastAsia="Calibri" w:cstheme="minorHAnsi"/>
                <w:lang w:val="en-US"/>
              </w:rPr>
              <w:t>Glo</w:t>
            </w:r>
            <w:r w:rsidRPr="00500CB8">
              <w:rPr>
                <w:rFonts w:eastAsia="Calibri" w:cstheme="minorHAnsi"/>
              </w:rPr>
              <w:t xml:space="preserve">  ή αντίστοιχη μακράς διάρκειας ζωής και με </w:t>
            </w:r>
            <w:r w:rsidR="00DD1385" w:rsidRPr="00500CB8">
              <w:rPr>
                <w:rFonts w:eastAsia="Calibri" w:cstheme="minorHAnsi"/>
                <w:b/>
              </w:rPr>
              <w:t>εργοστασιακή</w:t>
            </w:r>
            <w:r w:rsidR="00DD1385" w:rsidRPr="00500CB8">
              <w:rPr>
                <w:rFonts w:eastAsia="Calibri" w:cstheme="minorHAnsi"/>
              </w:rPr>
              <w:t xml:space="preserve"> </w:t>
            </w:r>
            <w:r w:rsidRPr="00500CB8">
              <w:rPr>
                <w:rFonts w:eastAsia="Calibri" w:cstheme="minorHAnsi"/>
                <w:b/>
              </w:rPr>
              <w:t>εγγύηση καλής λειτουργίας τουλάχιστον δύο ετών.</w:t>
            </w:r>
          </w:p>
          <w:p w14:paraId="397FE12B" w14:textId="77777777" w:rsidR="00697FF1" w:rsidRPr="00500CB8" w:rsidRDefault="00697FF1" w:rsidP="00500CB8">
            <w:pPr>
              <w:spacing w:after="60" w:line="240" w:lineRule="auto"/>
              <w:rPr>
                <w:rFonts w:eastAsia="Calibri" w:cstheme="minorHAnsi"/>
              </w:rPr>
            </w:pPr>
            <w:r w:rsidRPr="00500CB8">
              <w:rPr>
                <w:rFonts w:eastAsia="Calibri" w:cstheme="minorHAnsi"/>
              </w:rPr>
              <w:lastRenderedPageBreak/>
              <w:t>Η αντικατάστασή της να μπορεί να γίνει εύκολα και από το χειριστή χωρίς να εκτεθούν τα οπτικά του οργάνου στο περιβάλλον.</w:t>
            </w:r>
          </w:p>
        </w:tc>
        <w:tc>
          <w:tcPr>
            <w:tcW w:w="1315" w:type="dxa"/>
          </w:tcPr>
          <w:p w14:paraId="79EE0024" w14:textId="77777777" w:rsidR="00697FF1" w:rsidRPr="00DD1385" w:rsidRDefault="00697FF1" w:rsidP="00697FF1">
            <w:pPr>
              <w:spacing w:line="276" w:lineRule="auto"/>
              <w:jc w:val="center"/>
              <w:rPr>
                <w:rFonts w:eastAsia="Calibri" w:cstheme="minorHAnsi"/>
              </w:rPr>
            </w:pPr>
            <w:r w:rsidRPr="00DD1385">
              <w:rPr>
                <w:rFonts w:eastAsia="Calibri" w:cstheme="minorHAnsi"/>
                <w:b/>
              </w:rPr>
              <w:lastRenderedPageBreak/>
              <w:t>ΝΑΙ</w:t>
            </w:r>
          </w:p>
        </w:tc>
        <w:tc>
          <w:tcPr>
            <w:tcW w:w="1350" w:type="dxa"/>
            <w:vAlign w:val="center"/>
          </w:tcPr>
          <w:p w14:paraId="3A8856E5"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1B7A65BC"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46B28A72" w14:textId="77777777" w:rsidTr="00DB584F">
        <w:trPr>
          <w:trHeight w:val="70"/>
          <w:jc w:val="center"/>
        </w:trPr>
        <w:tc>
          <w:tcPr>
            <w:tcW w:w="839" w:type="dxa"/>
            <w:vAlign w:val="center"/>
          </w:tcPr>
          <w:p w14:paraId="5959B8F7" w14:textId="77777777" w:rsidR="00697FF1" w:rsidRPr="00DD1385" w:rsidRDefault="00697FF1" w:rsidP="002C676E">
            <w:pPr>
              <w:numPr>
                <w:ilvl w:val="0"/>
                <w:numId w:val="11"/>
              </w:numPr>
              <w:spacing w:after="0" w:line="276" w:lineRule="auto"/>
              <w:ind w:left="504"/>
              <w:jc w:val="center"/>
              <w:rPr>
                <w:rFonts w:eastAsia="Calibri" w:cstheme="minorHAnsi"/>
              </w:rPr>
            </w:pPr>
          </w:p>
        </w:tc>
        <w:tc>
          <w:tcPr>
            <w:tcW w:w="5010" w:type="dxa"/>
          </w:tcPr>
          <w:p w14:paraId="6219BFD5" w14:textId="452B858A" w:rsidR="00697FF1" w:rsidRPr="00500CB8" w:rsidRDefault="00697FF1" w:rsidP="00500CB8">
            <w:pPr>
              <w:spacing w:after="60" w:line="240" w:lineRule="auto"/>
              <w:rPr>
                <w:rFonts w:eastAsia="Calibri" w:cstheme="minorHAnsi"/>
              </w:rPr>
            </w:pPr>
            <w:r w:rsidRPr="00500CB8">
              <w:rPr>
                <w:rFonts w:eastAsia="Calibri" w:cstheme="minorHAnsi"/>
              </w:rPr>
              <w:t xml:space="preserve">Να διαθέτει πηγή LASER He-Ne 633 </w:t>
            </w:r>
            <w:r w:rsidRPr="00500CB8">
              <w:rPr>
                <w:rFonts w:eastAsia="Calibri" w:cstheme="minorHAnsi"/>
                <w:lang w:val="en-US"/>
              </w:rPr>
              <w:t>nm</w:t>
            </w:r>
            <w:r w:rsidRPr="00500CB8">
              <w:rPr>
                <w:rFonts w:eastAsia="Calibri" w:cstheme="minorHAnsi"/>
              </w:rPr>
              <w:t xml:space="preserve">, με ενσωματωμένο τροφοδοτικό και </w:t>
            </w:r>
            <w:r w:rsidRPr="00500CB8">
              <w:rPr>
                <w:rFonts w:eastAsia="Calibri" w:cstheme="minorHAnsi"/>
                <w:b/>
              </w:rPr>
              <w:t xml:space="preserve">με </w:t>
            </w:r>
            <w:r w:rsidR="00DD1385" w:rsidRPr="00500CB8">
              <w:rPr>
                <w:rFonts w:eastAsia="Calibri" w:cstheme="minorHAnsi"/>
                <w:b/>
              </w:rPr>
              <w:t xml:space="preserve">εργοστασιακή </w:t>
            </w:r>
            <w:r w:rsidRPr="00500CB8">
              <w:rPr>
                <w:rFonts w:eastAsia="Calibri" w:cstheme="minorHAnsi"/>
                <w:b/>
              </w:rPr>
              <w:t>εγγύηση καλής λειτουργίας πέντε ετών</w:t>
            </w:r>
            <w:r w:rsidRPr="00500CB8">
              <w:rPr>
                <w:rFonts w:eastAsia="Calibri" w:cstheme="minorHAnsi"/>
              </w:rPr>
              <w:t xml:space="preserve">. </w:t>
            </w:r>
          </w:p>
        </w:tc>
        <w:tc>
          <w:tcPr>
            <w:tcW w:w="1315" w:type="dxa"/>
          </w:tcPr>
          <w:p w14:paraId="10E141FF"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2CAD9187"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19B4C33C"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27B2FB90" w14:textId="77777777" w:rsidTr="00DB584F">
        <w:trPr>
          <w:trHeight w:val="70"/>
          <w:jc w:val="center"/>
        </w:trPr>
        <w:tc>
          <w:tcPr>
            <w:tcW w:w="839" w:type="dxa"/>
            <w:vAlign w:val="center"/>
          </w:tcPr>
          <w:p w14:paraId="4A76135A" w14:textId="77777777" w:rsidR="00697FF1" w:rsidRPr="00DD1385" w:rsidRDefault="00697FF1" w:rsidP="002C676E">
            <w:pPr>
              <w:numPr>
                <w:ilvl w:val="0"/>
                <w:numId w:val="11"/>
              </w:numPr>
              <w:spacing w:after="0" w:line="276" w:lineRule="auto"/>
              <w:ind w:left="504"/>
              <w:jc w:val="center"/>
              <w:rPr>
                <w:rFonts w:eastAsia="Calibri" w:cstheme="minorHAnsi"/>
              </w:rPr>
            </w:pPr>
          </w:p>
        </w:tc>
        <w:tc>
          <w:tcPr>
            <w:tcW w:w="5010" w:type="dxa"/>
          </w:tcPr>
          <w:p w14:paraId="2ED138AA" w14:textId="1825A5C3" w:rsidR="00697FF1" w:rsidRPr="00500CB8" w:rsidRDefault="00697FF1" w:rsidP="00500CB8">
            <w:pPr>
              <w:spacing w:after="60" w:line="240" w:lineRule="auto"/>
              <w:rPr>
                <w:rFonts w:eastAsia="Calibri" w:cstheme="minorHAnsi"/>
              </w:rPr>
            </w:pPr>
            <w:r w:rsidRPr="00500CB8">
              <w:rPr>
                <w:rFonts w:eastAsia="Calibri" w:cstheme="minorHAnsi"/>
              </w:rPr>
              <w:t xml:space="preserve">Να διαθέτει συμβολόμετρο δυναμικά ευθυγραμμιζόμενο και </w:t>
            </w:r>
            <w:r w:rsidRPr="00500CB8">
              <w:rPr>
                <w:rFonts w:eastAsia="Calibri" w:cstheme="minorHAnsi"/>
                <w:b/>
              </w:rPr>
              <w:t xml:space="preserve">με </w:t>
            </w:r>
            <w:r w:rsidR="00DD1385" w:rsidRPr="00500CB8">
              <w:rPr>
                <w:rFonts w:eastAsia="Calibri" w:cstheme="minorHAnsi"/>
                <w:b/>
              </w:rPr>
              <w:t xml:space="preserve">εργοστασιακή </w:t>
            </w:r>
            <w:r w:rsidRPr="00500CB8">
              <w:rPr>
                <w:rFonts w:eastAsia="Calibri" w:cstheme="minorHAnsi"/>
                <w:b/>
              </w:rPr>
              <w:t xml:space="preserve">εγγύηση καλής λειτουργίας τουλάχιστον δέκα ετών. </w:t>
            </w:r>
            <w:r w:rsidRPr="00500CB8">
              <w:rPr>
                <w:rFonts w:eastAsia="Calibri" w:cstheme="minorHAnsi"/>
              </w:rPr>
              <w:t xml:space="preserve">Ο διαχωριστής δέσμης να είναι </w:t>
            </w:r>
            <w:r w:rsidRPr="00500CB8">
              <w:rPr>
                <w:rFonts w:eastAsia="Calibri" w:cstheme="minorHAnsi"/>
                <w:lang w:val="en-US"/>
              </w:rPr>
              <w:t>KBr</w:t>
            </w:r>
            <w:r w:rsidRPr="00500CB8">
              <w:rPr>
                <w:rFonts w:eastAsia="Calibri" w:cstheme="minorHAnsi"/>
              </w:rPr>
              <w:t>/</w:t>
            </w:r>
            <w:r w:rsidRPr="00500CB8">
              <w:rPr>
                <w:rFonts w:eastAsia="Calibri" w:cstheme="minorHAnsi"/>
                <w:lang w:val="en-US"/>
              </w:rPr>
              <w:t>Ge</w:t>
            </w:r>
            <w:r w:rsidRPr="00500CB8">
              <w:rPr>
                <w:rFonts w:eastAsia="Calibri" w:cstheme="minorHAnsi"/>
              </w:rPr>
              <w:t xml:space="preserve">  7600-375 cm</w:t>
            </w:r>
            <w:r w:rsidRPr="00500CB8">
              <w:rPr>
                <w:rFonts w:eastAsia="Calibri" w:cstheme="minorHAnsi"/>
                <w:vertAlign w:val="superscript"/>
              </w:rPr>
              <w:t>-1</w:t>
            </w:r>
          </w:p>
        </w:tc>
        <w:tc>
          <w:tcPr>
            <w:tcW w:w="1315" w:type="dxa"/>
          </w:tcPr>
          <w:p w14:paraId="2B77AAD9"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28E21F8D"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05E11A1A"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322CF9A1" w14:textId="77777777" w:rsidTr="00DB584F">
        <w:trPr>
          <w:trHeight w:val="70"/>
          <w:jc w:val="center"/>
        </w:trPr>
        <w:tc>
          <w:tcPr>
            <w:tcW w:w="839" w:type="dxa"/>
            <w:vAlign w:val="center"/>
          </w:tcPr>
          <w:p w14:paraId="18698BEC" w14:textId="77777777" w:rsidR="00697FF1" w:rsidRPr="00DD1385" w:rsidRDefault="00697FF1" w:rsidP="002C676E">
            <w:pPr>
              <w:numPr>
                <w:ilvl w:val="0"/>
                <w:numId w:val="11"/>
              </w:numPr>
              <w:spacing w:after="0" w:line="276" w:lineRule="auto"/>
              <w:ind w:left="504"/>
              <w:jc w:val="center"/>
              <w:rPr>
                <w:rFonts w:eastAsia="Calibri" w:cstheme="minorHAnsi"/>
              </w:rPr>
            </w:pPr>
          </w:p>
        </w:tc>
        <w:tc>
          <w:tcPr>
            <w:tcW w:w="5010" w:type="dxa"/>
          </w:tcPr>
          <w:p w14:paraId="24299096" w14:textId="77777777" w:rsidR="00697FF1" w:rsidRPr="00500CB8" w:rsidRDefault="00697FF1" w:rsidP="00500CB8">
            <w:pPr>
              <w:spacing w:after="60" w:line="240" w:lineRule="auto"/>
              <w:rPr>
                <w:rFonts w:eastAsia="Calibri" w:cstheme="minorHAnsi"/>
              </w:rPr>
            </w:pPr>
            <w:r w:rsidRPr="00500CB8">
              <w:rPr>
                <w:rFonts w:eastAsia="Calibri" w:cstheme="minorHAnsi"/>
              </w:rPr>
              <w:t xml:space="preserve">Το συμβολόμετρο να διαθέτει υψηλή ταχύτητα: έως 10 </w:t>
            </w:r>
            <w:r w:rsidRPr="00500CB8">
              <w:rPr>
                <w:rFonts w:eastAsia="Calibri" w:cstheme="minorHAnsi"/>
                <w:lang w:val="en-US"/>
              </w:rPr>
              <w:t>scans</w:t>
            </w:r>
            <w:r w:rsidRPr="00500CB8">
              <w:rPr>
                <w:rFonts w:eastAsia="Calibri" w:cstheme="minorHAnsi"/>
              </w:rPr>
              <w:t>/</w:t>
            </w:r>
            <w:r w:rsidRPr="00500CB8">
              <w:rPr>
                <w:rFonts w:eastAsia="Calibri" w:cstheme="minorHAnsi"/>
                <w:lang w:val="en-US"/>
              </w:rPr>
              <w:t>sec</w:t>
            </w:r>
            <w:r w:rsidRPr="00500CB8">
              <w:rPr>
                <w:rFonts w:eastAsia="Calibri" w:cstheme="minorHAnsi"/>
              </w:rPr>
              <w:t xml:space="preserve"> (με διακριτική ικανότητα 16</w:t>
            </w:r>
            <w:r w:rsidRPr="00500CB8">
              <w:rPr>
                <w:rFonts w:eastAsia="Calibri" w:cstheme="minorHAnsi"/>
                <w:lang w:val="en-US"/>
              </w:rPr>
              <w:t>cm</w:t>
            </w:r>
            <w:r w:rsidRPr="00500CB8">
              <w:rPr>
                <w:rFonts w:eastAsia="Calibri" w:cstheme="minorHAnsi"/>
                <w:vertAlign w:val="superscript"/>
              </w:rPr>
              <w:t>-1</w:t>
            </w:r>
            <w:r w:rsidRPr="00500CB8">
              <w:rPr>
                <w:rFonts w:eastAsia="Calibri" w:cstheme="minorHAnsi"/>
              </w:rPr>
              <w:t>)</w:t>
            </w:r>
          </w:p>
        </w:tc>
        <w:tc>
          <w:tcPr>
            <w:tcW w:w="1315" w:type="dxa"/>
          </w:tcPr>
          <w:p w14:paraId="699C98A4"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3798B6BA"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78A6CDAA"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62146C73" w14:textId="77777777" w:rsidTr="00DB584F">
        <w:trPr>
          <w:trHeight w:val="70"/>
          <w:jc w:val="center"/>
        </w:trPr>
        <w:tc>
          <w:tcPr>
            <w:tcW w:w="839" w:type="dxa"/>
            <w:vAlign w:val="center"/>
          </w:tcPr>
          <w:p w14:paraId="02716D88" w14:textId="77777777" w:rsidR="00697FF1" w:rsidRPr="00DD1385" w:rsidRDefault="00697FF1" w:rsidP="002C676E">
            <w:pPr>
              <w:numPr>
                <w:ilvl w:val="0"/>
                <w:numId w:val="11"/>
              </w:numPr>
              <w:spacing w:after="0" w:line="276" w:lineRule="auto"/>
              <w:ind w:left="504"/>
              <w:jc w:val="center"/>
              <w:rPr>
                <w:rFonts w:eastAsia="Calibri" w:cstheme="minorHAnsi"/>
              </w:rPr>
            </w:pPr>
          </w:p>
        </w:tc>
        <w:tc>
          <w:tcPr>
            <w:tcW w:w="5010" w:type="dxa"/>
          </w:tcPr>
          <w:p w14:paraId="5483BE4A" w14:textId="77777777" w:rsidR="00697FF1" w:rsidRPr="00500CB8" w:rsidRDefault="00697FF1" w:rsidP="00500CB8">
            <w:pPr>
              <w:spacing w:after="60" w:line="240" w:lineRule="auto"/>
              <w:rPr>
                <w:rFonts w:eastAsia="Calibri" w:cstheme="minorHAnsi"/>
              </w:rPr>
            </w:pPr>
            <w:r w:rsidRPr="00500CB8">
              <w:rPr>
                <w:rFonts w:eastAsia="Calibri" w:cstheme="minorHAnsi"/>
              </w:rPr>
              <w:t>Να διαθέτει ανιχνευτή DLaTGS (7600-450 cm</w:t>
            </w:r>
            <w:r w:rsidRPr="00500CB8">
              <w:rPr>
                <w:rFonts w:eastAsia="Calibri" w:cstheme="minorHAnsi"/>
                <w:vertAlign w:val="superscript"/>
              </w:rPr>
              <w:t>-1</w:t>
            </w:r>
            <w:r w:rsidRPr="00500CB8">
              <w:rPr>
                <w:rFonts w:eastAsia="Calibri" w:cstheme="minorHAnsi"/>
              </w:rPr>
              <w:t>) κατάλληλο για εφαρμογές μικροσκοπίας και να μην απαιτείται υγρό άζωτο για τη λειτουργία του.</w:t>
            </w:r>
          </w:p>
        </w:tc>
        <w:tc>
          <w:tcPr>
            <w:tcW w:w="1315" w:type="dxa"/>
          </w:tcPr>
          <w:p w14:paraId="5D280C74"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64729A60"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1B9945B8"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1137DAD0" w14:textId="77777777" w:rsidTr="00DB584F">
        <w:trPr>
          <w:trHeight w:val="70"/>
          <w:jc w:val="center"/>
        </w:trPr>
        <w:tc>
          <w:tcPr>
            <w:tcW w:w="839" w:type="dxa"/>
            <w:vAlign w:val="center"/>
          </w:tcPr>
          <w:p w14:paraId="449151FE" w14:textId="77777777" w:rsidR="00697FF1" w:rsidRPr="00DD1385" w:rsidRDefault="00697FF1" w:rsidP="002C676E">
            <w:pPr>
              <w:numPr>
                <w:ilvl w:val="0"/>
                <w:numId w:val="11"/>
              </w:numPr>
              <w:spacing w:after="0" w:line="276" w:lineRule="auto"/>
              <w:ind w:left="504"/>
              <w:jc w:val="center"/>
              <w:rPr>
                <w:rFonts w:eastAsia="Calibri" w:cstheme="minorHAnsi"/>
              </w:rPr>
            </w:pPr>
          </w:p>
        </w:tc>
        <w:tc>
          <w:tcPr>
            <w:tcW w:w="5010" w:type="dxa"/>
          </w:tcPr>
          <w:p w14:paraId="16034B6D" w14:textId="77777777" w:rsidR="00697FF1" w:rsidRPr="00500CB8" w:rsidRDefault="00697FF1" w:rsidP="00500CB8">
            <w:pPr>
              <w:spacing w:after="60" w:line="240" w:lineRule="auto"/>
              <w:rPr>
                <w:rFonts w:eastAsia="Calibri" w:cstheme="minorHAnsi"/>
              </w:rPr>
            </w:pPr>
            <w:r w:rsidRPr="00500CB8">
              <w:rPr>
                <w:rFonts w:eastAsia="Calibri" w:cstheme="minorHAnsi"/>
              </w:rPr>
              <w:t>Να έχει δυνατότητα επέκτασης με ανιχνευτή Μ</w:t>
            </w:r>
            <w:r w:rsidRPr="00500CB8">
              <w:rPr>
                <w:rFonts w:eastAsia="Calibri" w:cstheme="minorHAnsi"/>
                <w:lang w:val="en-US"/>
              </w:rPr>
              <w:t>CT</w:t>
            </w:r>
            <w:r w:rsidRPr="00500CB8">
              <w:rPr>
                <w:rFonts w:eastAsia="Calibri" w:cstheme="minorHAnsi"/>
              </w:rPr>
              <w:t>-</w:t>
            </w:r>
            <w:r w:rsidRPr="00500CB8">
              <w:rPr>
                <w:rFonts w:eastAsia="Calibri" w:cstheme="minorHAnsi"/>
                <w:lang w:val="en-US"/>
              </w:rPr>
              <w:t>A</w:t>
            </w:r>
            <w:r w:rsidRPr="00500CB8">
              <w:rPr>
                <w:rFonts w:eastAsia="Calibri" w:cstheme="minorHAnsi"/>
              </w:rPr>
              <w:t xml:space="preserve"> (7800-650 cm</w:t>
            </w:r>
            <w:r w:rsidRPr="00500CB8">
              <w:rPr>
                <w:rFonts w:eastAsia="Calibri" w:cstheme="minorHAnsi"/>
                <w:vertAlign w:val="superscript"/>
              </w:rPr>
              <w:t>-1</w:t>
            </w:r>
            <w:r w:rsidRPr="00500CB8">
              <w:rPr>
                <w:rFonts w:eastAsia="Calibri" w:cstheme="minorHAnsi"/>
              </w:rPr>
              <w:t>) ψυχόμενο με άζωτο για μέτρηση δειγμάτων μικρoύ μεγέθους ως 10 μ</w:t>
            </w:r>
            <w:r w:rsidRPr="00500CB8">
              <w:rPr>
                <w:rFonts w:eastAsia="Calibri" w:cstheme="minorHAnsi"/>
                <w:lang w:val="en-US"/>
              </w:rPr>
              <w:t>m</w:t>
            </w:r>
            <w:r w:rsidRPr="00500CB8">
              <w:rPr>
                <w:rFonts w:eastAsia="Calibri" w:cstheme="minorHAnsi"/>
              </w:rPr>
              <w:t xml:space="preserve"> και με αυτονομία ως τουλάχιστον 16 ώρες. Η επιλογή των ανιχνευτών να είναι αυτόματη μέσω του λογισμικού.</w:t>
            </w:r>
          </w:p>
        </w:tc>
        <w:tc>
          <w:tcPr>
            <w:tcW w:w="1315" w:type="dxa"/>
          </w:tcPr>
          <w:p w14:paraId="17715962"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727ED4B2"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06B2B78A"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20A04FC6" w14:textId="77777777" w:rsidTr="00DB584F">
        <w:trPr>
          <w:trHeight w:val="70"/>
          <w:jc w:val="center"/>
        </w:trPr>
        <w:tc>
          <w:tcPr>
            <w:tcW w:w="839" w:type="dxa"/>
            <w:vAlign w:val="center"/>
          </w:tcPr>
          <w:p w14:paraId="26D22173" w14:textId="77777777" w:rsidR="00697FF1" w:rsidRPr="00DD1385" w:rsidRDefault="00697FF1" w:rsidP="002C676E">
            <w:pPr>
              <w:numPr>
                <w:ilvl w:val="0"/>
                <w:numId w:val="11"/>
              </w:numPr>
              <w:spacing w:after="0" w:line="276" w:lineRule="auto"/>
              <w:ind w:left="504"/>
              <w:jc w:val="center"/>
              <w:rPr>
                <w:rFonts w:eastAsia="Calibri" w:cstheme="minorHAnsi"/>
              </w:rPr>
            </w:pPr>
          </w:p>
        </w:tc>
        <w:tc>
          <w:tcPr>
            <w:tcW w:w="5010" w:type="dxa"/>
          </w:tcPr>
          <w:p w14:paraId="665A01FB" w14:textId="77777777" w:rsidR="00697FF1" w:rsidRPr="00500CB8" w:rsidRDefault="00697FF1" w:rsidP="00500CB8">
            <w:pPr>
              <w:spacing w:after="60" w:line="240" w:lineRule="auto"/>
              <w:rPr>
                <w:rFonts w:eastAsia="Calibri" w:cstheme="minorHAnsi"/>
              </w:rPr>
            </w:pPr>
            <w:r w:rsidRPr="00500CB8">
              <w:rPr>
                <w:rFonts w:eastAsia="Calibri" w:cstheme="minorHAnsi"/>
              </w:rPr>
              <w:t>Να έχει δυνατότητα υποδοχής εξωτερικής οπτικής δέσμης για σύνδεση με εξάρτημα που να περιλαμβάνει μεγάλο διαμέρισμα δείγματος (</w:t>
            </w:r>
            <w:r w:rsidRPr="00500CB8">
              <w:rPr>
                <w:rFonts w:eastAsia="Calibri" w:cstheme="minorHAnsi"/>
                <w:lang w:val="en-US"/>
              </w:rPr>
              <w:t>macro</w:t>
            </w:r>
            <w:r w:rsidRPr="00500CB8">
              <w:rPr>
                <w:rFonts w:eastAsia="Calibri" w:cstheme="minorHAnsi"/>
              </w:rPr>
              <w:t xml:space="preserve"> </w:t>
            </w:r>
            <w:r w:rsidRPr="00500CB8">
              <w:rPr>
                <w:rFonts w:eastAsia="Calibri" w:cstheme="minorHAnsi"/>
                <w:lang w:val="en-US"/>
              </w:rPr>
              <w:t>sampling</w:t>
            </w:r>
            <w:r w:rsidRPr="00500CB8">
              <w:rPr>
                <w:rFonts w:eastAsia="Calibri" w:cstheme="minorHAnsi"/>
              </w:rPr>
              <w:t>).</w:t>
            </w:r>
          </w:p>
        </w:tc>
        <w:tc>
          <w:tcPr>
            <w:tcW w:w="1315" w:type="dxa"/>
          </w:tcPr>
          <w:p w14:paraId="260AE5C8"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0B1DFD34"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18877BAD"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889B847" w14:textId="77777777" w:rsidTr="00DB584F">
        <w:trPr>
          <w:trHeight w:val="70"/>
          <w:jc w:val="center"/>
        </w:trPr>
        <w:tc>
          <w:tcPr>
            <w:tcW w:w="839" w:type="dxa"/>
            <w:vAlign w:val="center"/>
          </w:tcPr>
          <w:p w14:paraId="4121340C" w14:textId="77777777" w:rsidR="00697FF1" w:rsidRPr="00DD1385" w:rsidRDefault="00697FF1" w:rsidP="002C676E">
            <w:pPr>
              <w:numPr>
                <w:ilvl w:val="0"/>
                <w:numId w:val="11"/>
              </w:numPr>
              <w:spacing w:after="0" w:line="276" w:lineRule="auto"/>
              <w:ind w:left="504"/>
              <w:jc w:val="center"/>
              <w:rPr>
                <w:rFonts w:eastAsia="Calibri" w:cstheme="minorHAnsi"/>
              </w:rPr>
            </w:pPr>
          </w:p>
        </w:tc>
        <w:tc>
          <w:tcPr>
            <w:tcW w:w="5010" w:type="dxa"/>
          </w:tcPr>
          <w:p w14:paraId="31D69763" w14:textId="77777777" w:rsidR="00697FF1" w:rsidRPr="00500CB8" w:rsidRDefault="00697FF1" w:rsidP="00500CB8">
            <w:pPr>
              <w:spacing w:after="60" w:line="240" w:lineRule="auto"/>
              <w:rPr>
                <w:rFonts w:eastAsia="Calibri" w:cstheme="minorHAnsi"/>
              </w:rPr>
            </w:pPr>
            <w:r w:rsidRPr="00500CB8">
              <w:rPr>
                <w:rFonts w:eastAsia="Calibri" w:cstheme="minorHAnsi"/>
              </w:rPr>
              <w:t>Να έχει δυνατότητα να δεχθεί λογισμικό και κατάλληλα πρότυπα για επικύρωση της απόδοσής του σύμφωνα με διεθνή πρότυπα.</w:t>
            </w:r>
          </w:p>
        </w:tc>
        <w:tc>
          <w:tcPr>
            <w:tcW w:w="1315" w:type="dxa"/>
          </w:tcPr>
          <w:p w14:paraId="107A8171"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46C482AC"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7BD5EA48"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31CBD6BE" w14:textId="77777777" w:rsidTr="00DB584F">
        <w:trPr>
          <w:trHeight w:val="70"/>
          <w:jc w:val="center"/>
        </w:trPr>
        <w:tc>
          <w:tcPr>
            <w:tcW w:w="839" w:type="dxa"/>
            <w:tcBorders>
              <w:top w:val="single" w:sz="4" w:space="0" w:color="auto"/>
              <w:bottom w:val="single" w:sz="4" w:space="0" w:color="auto"/>
              <w:right w:val="nil"/>
            </w:tcBorders>
            <w:shd w:val="clear" w:color="auto" w:fill="D9D9D9" w:themeFill="background1" w:themeFillShade="D9"/>
          </w:tcPr>
          <w:p w14:paraId="366F59D4" w14:textId="77777777" w:rsidR="00697FF1" w:rsidRPr="00DD1385" w:rsidRDefault="00697FF1" w:rsidP="00697FF1">
            <w:pPr>
              <w:spacing w:line="276" w:lineRule="auto"/>
              <w:jc w:val="center"/>
              <w:rPr>
                <w:rFonts w:eastAsia="Calibri" w:cstheme="minorHAnsi"/>
                <w:b/>
              </w:rPr>
            </w:pPr>
            <w:r w:rsidRPr="00DD1385">
              <w:rPr>
                <w:rFonts w:eastAsia="Calibri" w:cstheme="minorHAnsi"/>
                <w:b/>
              </w:rPr>
              <w:t>Β4</w:t>
            </w:r>
          </w:p>
        </w:tc>
        <w:tc>
          <w:tcPr>
            <w:tcW w:w="5010" w:type="dxa"/>
            <w:tcBorders>
              <w:top w:val="single" w:sz="4" w:space="0" w:color="auto"/>
              <w:left w:val="nil"/>
              <w:bottom w:val="single" w:sz="4" w:space="0" w:color="auto"/>
              <w:right w:val="nil"/>
            </w:tcBorders>
            <w:shd w:val="clear" w:color="auto" w:fill="D9D9D9" w:themeFill="background1" w:themeFillShade="D9"/>
          </w:tcPr>
          <w:p w14:paraId="68D5F247" w14:textId="77777777" w:rsidR="00697FF1" w:rsidRPr="00500CB8" w:rsidRDefault="00697FF1" w:rsidP="00500CB8">
            <w:pPr>
              <w:spacing w:line="240" w:lineRule="auto"/>
              <w:jc w:val="center"/>
              <w:rPr>
                <w:rFonts w:eastAsia="Calibri" w:cstheme="minorHAnsi"/>
                <w:b/>
              </w:rPr>
            </w:pPr>
            <w:r w:rsidRPr="00500CB8">
              <w:rPr>
                <w:rFonts w:eastAsia="Calibri" w:cstheme="minorHAnsi"/>
                <w:b/>
              </w:rPr>
              <w:t>Λογισμικό</w:t>
            </w:r>
          </w:p>
        </w:tc>
        <w:tc>
          <w:tcPr>
            <w:tcW w:w="1315" w:type="dxa"/>
            <w:tcBorders>
              <w:top w:val="single" w:sz="4" w:space="0" w:color="auto"/>
              <w:left w:val="nil"/>
              <w:bottom w:val="single" w:sz="4" w:space="0" w:color="auto"/>
              <w:right w:val="nil"/>
            </w:tcBorders>
            <w:shd w:val="clear" w:color="auto" w:fill="D9D9D9" w:themeFill="background1" w:themeFillShade="D9"/>
          </w:tcPr>
          <w:p w14:paraId="72BC8CF2" w14:textId="77777777" w:rsidR="00697FF1" w:rsidRPr="00DD1385" w:rsidRDefault="00697FF1" w:rsidP="00697FF1">
            <w:pPr>
              <w:spacing w:line="276" w:lineRule="auto"/>
              <w:jc w:val="center"/>
              <w:rPr>
                <w:rFonts w:eastAsia="Calibri" w:cstheme="minorHAnsi"/>
                <w:b/>
              </w:rPr>
            </w:pP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4678031E" w14:textId="77777777" w:rsidR="00697FF1" w:rsidRPr="00DD1385" w:rsidRDefault="00697FF1" w:rsidP="00697FF1">
            <w:pPr>
              <w:tabs>
                <w:tab w:val="left" w:pos="720"/>
              </w:tabs>
              <w:spacing w:after="0" w:line="276" w:lineRule="auto"/>
              <w:jc w:val="center"/>
              <w:rPr>
                <w:rFonts w:eastAsia="Calibri" w:cstheme="minorHAnsi"/>
                <w:b/>
              </w:rPr>
            </w:pPr>
          </w:p>
        </w:tc>
        <w:tc>
          <w:tcPr>
            <w:tcW w:w="1710" w:type="dxa"/>
            <w:tcBorders>
              <w:top w:val="single" w:sz="4" w:space="0" w:color="auto"/>
              <w:left w:val="nil"/>
              <w:bottom w:val="single" w:sz="4" w:space="0" w:color="auto"/>
            </w:tcBorders>
            <w:shd w:val="clear" w:color="auto" w:fill="D9D9D9" w:themeFill="background1" w:themeFillShade="D9"/>
            <w:vAlign w:val="center"/>
          </w:tcPr>
          <w:p w14:paraId="051C82A0" w14:textId="77777777" w:rsidR="00697FF1" w:rsidRPr="00DD1385" w:rsidRDefault="00697FF1" w:rsidP="00697FF1">
            <w:pPr>
              <w:tabs>
                <w:tab w:val="left" w:pos="720"/>
              </w:tabs>
              <w:spacing w:after="0" w:line="276" w:lineRule="auto"/>
              <w:jc w:val="center"/>
              <w:rPr>
                <w:rFonts w:eastAsia="Calibri" w:cstheme="minorHAnsi"/>
                <w:b/>
              </w:rPr>
            </w:pPr>
          </w:p>
        </w:tc>
      </w:tr>
      <w:tr w:rsidR="00697FF1" w:rsidRPr="00DD1385" w14:paraId="7B6B3C9E" w14:textId="77777777" w:rsidTr="00DB584F">
        <w:trPr>
          <w:trHeight w:val="70"/>
          <w:jc w:val="center"/>
        </w:trPr>
        <w:tc>
          <w:tcPr>
            <w:tcW w:w="839" w:type="dxa"/>
            <w:tcBorders>
              <w:top w:val="single" w:sz="4" w:space="0" w:color="auto"/>
            </w:tcBorders>
            <w:vAlign w:val="center"/>
          </w:tcPr>
          <w:p w14:paraId="73FA0DB6" w14:textId="77777777" w:rsidR="00697FF1" w:rsidRPr="00DD1385" w:rsidRDefault="00697FF1" w:rsidP="002C676E">
            <w:pPr>
              <w:numPr>
                <w:ilvl w:val="0"/>
                <w:numId w:val="12"/>
              </w:numPr>
              <w:spacing w:after="0" w:line="276" w:lineRule="auto"/>
              <w:jc w:val="center"/>
              <w:rPr>
                <w:rFonts w:eastAsia="Calibri" w:cstheme="minorHAnsi"/>
              </w:rPr>
            </w:pPr>
          </w:p>
        </w:tc>
        <w:tc>
          <w:tcPr>
            <w:tcW w:w="5010" w:type="dxa"/>
            <w:tcBorders>
              <w:top w:val="single" w:sz="4" w:space="0" w:color="auto"/>
            </w:tcBorders>
          </w:tcPr>
          <w:p w14:paraId="5AED0563" w14:textId="77777777" w:rsidR="00697FF1" w:rsidRPr="00500CB8" w:rsidRDefault="00697FF1" w:rsidP="00797B11">
            <w:pPr>
              <w:spacing w:after="0" w:line="240" w:lineRule="auto"/>
              <w:rPr>
                <w:rFonts w:eastAsia="Calibri" w:cstheme="minorHAnsi"/>
              </w:rPr>
            </w:pPr>
            <w:r w:rsidRPr="00500CB8">
              <w:rPr>
                <w:rFonts w:eastAsia="Calibri" w:cstheme="minorHAnsi"/>
              </w:rPr>
              <w:t>Να είναι συμβατό με Windows 10 και να έχει ικανότητα πλήρους ελέγχου του οργάνου.</w:t>
            </w:r>
          </w:p>
          <w:p w14:paraId="51F493FC" w14:textId="77777777" w:rsidR="00697FF1" w:rsidRPr="00500CB8" w:rsidRDefault="00697FF1" w:rsidP="00797B11">
            <w:pPr>
              <w:spacing w:after="0" w:line="240" w:lineRule="auto"/>
              <w:rPr>
                <w:rFonts w:eastAsia="Calibri" w:cstheme="minorHAnsi"/>
              </w:rPr>
            </w:pPr>
            <w:r w:rsidRPr="00500CB8">
              <w:rPr>
                <w:rFonts w:eastAsia="Calibri" w:cstheme="minorHAnsi"/>
              </w:rPr>
              <w:t>Να έχει ικανότητα:</w:t>
            </w:r>
          </w:p>
          <w:p w14:paraId="2EDE0F67" w14:textId="77777777" w:rsidR="00697FF1" w:rsidRPr="00500CB8" w:rsidRDefault="00697FF1" w:rsidP="002C676E">
            <w:pPr>
              <w:numPr>
                <w:ilvl w:val="0"/>
                <w:numId w:val="13"/>
              </w:numPr>
              <w:spacing w:after="0" w:line="240" w:lineRule="auto"/>
              <w:ind w:left="272" w:hanging="283"/>
              <w:jc w:val="both"/>
              <w:rPr>
                <w:rFonts w:eastAsia="Calibri" w:cstheme="minorHAnsi"/>
              </w:rPr>
            </w:pPr>
            <w:r w:rsidRPr="00500CB8">
              <w:rPr>
                <w:rFonts w:eastAsia="Calibri" w:cstheme="minorHAnsi"/>
              </w:rPr>
              <w:t>Επιλογής του τρόπου ανάλυσης με ταυτόχρονη  ρύθμιση των οπτικών για τον αντίστοιχο τρόπο ανάλυσης: διαπερατότητα, ανάκλαση, ΑΤR.</w:t>
            </w:r>
          </w:p>
          <w:p w14:paraId="1801A8A1" w14:textId="77777777" w:rsidR="00697FF1" w:rsidRPr="00500CB8" w:rsidRDefault="00697FF1" w:rsidP="002C676E">
            <w:pPr>
              <w:numPr>
                <w:ilvl w:val="0"/>
                <w:numId w:val="13"/>
              </w:numPr>
              <w:spacing w:after="0" w:line="240" w:lineRule="auto"/>
              <w:ind w:left="272" w:hanging="283"/>
              <w:jc w:val="both"/>
              <w:rPr>
                <w:rFonts w:eastAsia="Calibri" w:cstheme="minorHAnsi"/>
              </w:rPr>
            </w:pPr>
            <w:r w:rsidRPr="00500CB8">
              <w:rPr>
                <w:rFonts w:eastAsia="Calibri" w:cstheme="minorHAnsi"/>
              </w:rPr>
              <w:t>Επιλογής του χρονικής διάρκειας λήψης φάσματος (collection time), της φασματικής διακριτικής ικανότητας, του χρόνου και της συχνότητας λήψης σήματος υποβάθρου.</w:t>
            </w:r>
          </w:p>
          <w:p w14:paraId="12AEE389" w14:textId="77777777" w:rsidR="00697FF1" w:rsidRPr="00500CB8" w:rsidRDefault="00697FF1" w:rsidP="002C676E">
            <w:pPr>
              <w:numPr>
                <w:ilvl w:val="0"/>
                <w:numId w:val="13"/>
              </w:numPr>
              <w:spacing w:after="0" w:line="240" w:lineRule="auto"/>
              <w:ind w:left="272" w:hanging="283"/>
              <w:jc w:val="both"/>
              <w:rPr>
                <w:rFonts w:eastAsia="Calibri" w:cstheme="minorHAnsi"/>
              </w:rPr>
            </w:pPr>
            <w:r w:rsidRPr="00500CB8">
              <w:rPr>
                <w:rFonts w:eastAsia="Calibri" w:cstheme="minorHAnsi"/>
              </w:rPr>
              <w:t>Αυτόματης εστίασης στο δείγμα με την επιλογή της αντικειμενοφόρου πλάκας επί της οποίας φέρεται και επιλογής της ταχύτητας εστίασης</w:t>
            </w:r>
          </w:p>
        </w:tc>
        <w:tc>
          <w:tcPr>
            <w:tcW w:w="1315" w:type="dxa"/>
            <w:tcBorders>
              <w:top w:val="single" w:sz="4" w:space="0" w:color="auto"/>
            </w:tcBorders>
          </w:tcPr>
          <w:p w14:paraId="5A5BB757"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tcBorders>
              <w:top w:val="single" w:sz="4" w:space="0" w:color="auto"/>
            </w:tcBorders>
            <w:vAlign w:val="center"/>
          </w:tcPr>
          <w:p w14:paraId="0B9563C5" w14:textId="77777777" w:rsidR="00697FF1" w:rsidRPr="00DD1385" w:rsidRDefault="00697FF1" w:rsidP="00697FF1">
            <w:pPr>
              <w:tabs>
                <w:tab w:val="left" w:pos="720"/>
              </w:tabs>
              <w:spacing w:after="0" w:line="276" w:lineRule="auto"/>
              <w:rPr>
                <w:rFonts w:eastAsia="Calibri" w:cstheme="minorHAnsi"/>
                <w:b/>
              </w:rPr>
            </w:pPr>
          </w:p>
        </w:tc>
        <w:tc>
          <w:tcPr>
            <w:tcW w:w="1710" w:type="dxa"/>
            <w:tcBorders>
              <w:top w:val="single" w:sz="4" w:space="0" w:color="auto"/>
            </w:tcBorders>
            <w:vAlign w:val="center"/>
          </w:tcPr>
          <w:p w14:paraId="7D2123E6"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2AB4CD02" w14:textId="77777777" w:rsidTr="00DB584F">
        <w:trPr>
          <w:trHeight w:val="70"/>
          <w:jc w:val="center"/>
        </w:trPr>
        <w:tc>
          <w:tcPr>
            <w:tcW w:w="839" w:type="dxa"/>
            <w:vAlign w:val="center"/>
          </w:tcPr>
          <w:p w14:paraId="5C016239" w14:textId="77777777" w:rsidR="00697FF1" w:rsidRPr="00DD1385" w:rsidRDefault="00697FF1" w:rsidP="002C676E">
            <w:pPr>
              <w:numPr>
                <w:ilvl w:val="0"/>
                <w:numId w:val="12"/>
              </w:numPr>
              <w:spacing w:after="0" w:line="276" w:lineRule="auto"/>
              <w:ind w:left="504"/>
              <w:jc w:val="center"/>
              <w:rPr>
                <w:rFonts w:eastAsia="Calibri" w:cstheme="minorHAnsi"/>
              </w:rPr>
            </w:pPr>
          </w:p>
        </w:tc>
        <w:tc>
          <w:tcPr>
            <w:tcW w:w="5010" w:type="dxa"/>
          </w:tcPr>
          <w:p w14:paraId="3C22030B" w14:textId="77777777" w:rsidR="00697FF1" w:rsidRPr="00500CB8" w:rsidRDefault="00697FF1" w:rsidP="00797B11">
            <w:pPr>
              <w:spacing w:after="0" w:line="240" w:lineRule="auto"/>
              <w:rPr>
                <w:rFonts w:eastAsia="Calibri" w:cstheme="minorHAnsi"/>
              </w:rPr>
            </w:pPr>
            <w:r w:rsidRPr="00500CB8">
              <w:rPr>
                <w:rFonts w:eastAsia="Calibri" w:cstheme="minorHAnsi"/>
              </w:rPr>
              <w:t xml:space="preserve">Να έχει οπωσδήποτε ικανότητα προεπισκόπησης (preview) του φάσματος σε διάφορα σημεία του παρατηρούμενου δείγματος σε πραγματικό χρόνο με </w:t>
            </w:r>
            <w:r w:rsidRPr="00500CB8">
              <w:rPr>
                <w:rFonts w:eastAsia="Calibri" w:cstheme="minorHAnsi"/>
              </w:rPr>
              <w:lastRenderedPageBreak/>
              <w:t>ταυτόχρονη έρευνα βιβλιοθήκης για ταυτοποίηση, ώστε να διευκολυνθεί η γρήγορη επιλογή των σημείων στα οποία τελικά θα ληφθεί το φάσμα.</w:t>
            </w:r>
          </w:p>
        </w:tc>
        <w:tc>
          <w:tcPr>
            <w:tcW w:w="1315" w:type="dxa"/>
          </w:tcPr>
          <w:p w14:paraId="7FDB8AC5" w14:textId="77777777" w:rsidR="00697FF1" w:rsidRPr="00DD1385" w:rsidRDefault="00697FF1" w:rsidP="00697FF1">
            <w:pPr>
              <w:spacing w:line="276" w:lineRule="auto"/>
              <w:jc w:val="center"/>
              <w:rPr>
                <w:rFonts w:eastAsia="Calibri" w:cstheme="minorHAnsi"/>
              </w:rPr>
            </w:pPr>
            <w:r w:rsidRPr="00DD1385">
              <w:rPr>
                <w:rFonts w:eastAsia="Calibri" w:cstheme="minorHAnsi"/>
                <w:b/>
              </w:rPr>
              <w:lastRenderedPageBreak/>
              <w:t>ΝΑΙ</w:t>
            </w:r>
          </w:p>
        </w:tc>
        <w:tc>
          <w:tcPr>
            <w:tcW w:w="1350" w:type="dxa"/>
            <w:vAlign w:val="center"/>
          </w:tcPr>
          <w:p w14:paraId="2467963D"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34FB6094"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93D66E5" w14:textId="77777777" w:rsidTr="00DB584F">
        <w:trPr>
          <w:trHeight w:val="70"/>
          <w:jc w:val="center"/>
        </w:trPr>
        <w:tc>
          <w:tcPr>
            <w:tcW w:w="839" w:type="dxa"/>
            <w:vAlign w:val="center"/>
          </w:tcPr>
          <w:p w14:paraId="752984E3" w14:textId="77777777" w:rsidR="00697FF1" w:rsidRPr="00DD1385" w:rsidRDefault="00697FF1" w:rsidP="002C676E">
            <w:pPr>
              <w:numPr>
                <w:ilvl w:val="0"/>
                <w:numId w:val="12"/>
              </w:numPr>
              <w:spacing w:after="0" w:line="276" w:lineRule="auto"/>
              <w:ind w:left="504"/>
              <w:jc w:val="center"/>
              <w:rPr>
                <w:rFonts w:eastAsia="Calibri" w:cstheme="minorHAnsi"/>
              </w:rPr>
            </w:pPr>
          </w:p>
        </w:tc>
        <w:tc>
          <w:tcPr>
            <w:tcW w:w="5010" w:type="dxa"/>
          </w:tcPr>
          <w:p w14:paraId="54DBFD63" w14:textId="77777777" w:rsidR="00697FF1" w:rsidRPr="00500CB8" w:rsidRDefault="00697FF1" w:rsidP="00797B11">
            <w:pPr>
              <w:spacing w:after="0" w:line="240" w:lineRule="auto"/>
              <w:rPr>
                <w:rFonts w:eastAsia="Calibri" w:cstheme="minorHAnsi"/>
              </w:rPr>
            </w:pPr>
            <w:r w:rsidRPr="00500CB8">
              <w:rPr>
                <w:rFonts w:eastAsia="Calibri" w:cstheme="minorHAnsi"/>
              </w:rPr>
              <w:t>Να έχει ικανότητα:</w:t>
            </w:r>
          </w:p>
          <w:p w14:paraId="1694A1CC" w14:textId="77777777" w:rsidR="00697FF1" w:rsidRPr="00500CB8" w:rsidRDefault="00697FF1" w:rsidP="002C676E">
            <w:pPr>
              <w:numPr>
                <w:ilvl w:val="0"/>
                <w:numId w:val="14"/>
              </w:numPr>
              <w:spacing w:after="0" w:line="240" w:lineRule="auto"/>
              <w:ind w:left="272" w:hanging="283"/>
              <w:jc w:val="both"/>
              <w:rPr>
                <w:rFonts w:eastAsia="Calibri" w:cstheme="minorHAnsi"/>
              </w:rPr>
            </w:pPr>
            <w:r w:rsidRPr="00500CB8">
              <w:rPr>
                <w:rFonts w:eastAsia="Calibri" w:cstheme="minorHAnsi"/>
              </w:rPr>
              <w:t>Αυτόματης διόρθωσης των φασμάτων με αφαίρεση της  απορρόφησης που οφείλεται στην υγρασία και το διοξείδιο του άνθρακα της ατμόσφαιρας.</w:t>
            </w:r>
          </w:p>
          <w:p w14:paraId="5F0FD8FD" w14:textId="77777777" w:rsidR="00697FF1" w:rsidRPr="00500CB8" w:rsidRDefault="00697FF1" w:rsidP="002C676E">
            <w:pPr>
              <w:numPr>
                <w:ilvl w:val="0"/>
                <w:numId w:val="14"/>
              </w:numPr>
              <w:spacing w:after="0" w:line="240" w:lineRule="auto"/>
              <w:ind w:left="272" w:hanging="283"/>
              <w:jc w:val="both"/>
              <w:rPr>
                <w:rFonts w:eastAsia="Calibri" w:cstheme="minorHAnsi"/>
              </w:rPr>
            </w:pPr>
            <w:r w:rsidRPr="00500CB8">
              <w:rPr>
                <w:rFonts w:eastAsia="Calibri" w:cstheme="minorHAnsi"/>
              </w:rPr>
              <w:t>Διόρθωσης φασμάτων ATR.</w:t>
            </w:r>
          </w:p>
          <w:p w14:paraId="7E043F7E" w14:textId="59FF0D22" w:rsidR="00697FF1" w:rsidRPr="00500CB8" w:rsidRDefault="00697FF1" w:rsidP="002C676E">
            <w:pPr>
              <w:numPr>
                <w:ilvl w:val="0"/>
                <w:numId w:val="14"/>
              </w:numPr>
              <w:spacing w:after="0" w:line="240" w:lineRule="auto"/>
              <w:ind w:left="272" w:hanging="283"/>
              <w:jc w:val="both"/>
              <w:rPr>
                <w:rFonts w:eastAsia="Calibri" w:cstheme="minorHAnsi"/>
              </w:rPr>
            </w:pPr>
            <w:r w:rsidRPr="00500CB8">
              <w:rPr>
                <w:rFonts w:eastAsia="Calibri" w:cstheme="minorHAnsi"/>
              </w:rPr>
              <w:t>Διαχείρισης βιβλιοθηκώ</w:t>
            </w:r>
            <w:r w:rsidR="00500CB8">
              <w:rPr>
                <w:rFonts w:eastAsia="Calibri" w:cstheme="minorHAnsi"/>
              </w:rPr>
              <w:t>ν υψηλής διακριτικής ικανότητας</w:t>
            </w:r>
            <w:r w:rsidRPr="00500CB8">
              <w:rPr>
                <w:rFonts w:eastAsia="Calibri" w:cstheme="minorHAnsi"/>
              </w:rPr>
              <w:t>.</w:t>
            </w:r>
          </w:p>
        </w:tc>
        <w:tc>
          <w:tcPr>
            <w:tcW w:w="1315" w:type="dxa"/>
          </w:tcPr>
          <w:p w14:paraId="0404BFF6"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4544E528"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7F18107C"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F9E2266" w14:textId="77777777" w:rsidTr="00DB584F">
        <w:trPr>
          <w:trHeight w:val="70"/>
          <w:jc w:val="center"/>
        </w:trPr>
        <w:tc>
          <w:tcPr>
            <w:tcW w:w="839" w:type="dxa"/>
            <w:vAlign w:val="center"/>
          </w:tcPr>
          <w:p w14:paraId="23A15727" w14:textId="77777777" w:rsidR="00697FF1" w:rsidRPr="00DD1385" w:rsidRDefault="00697FF1" w:rsidP="002C676E">
            <w:pPr>
              <w:numPr>
                <w:ilvl w:val="0"/>
                <w:numId w:val="12"/>
              </w:numPr>
              <w:spacing w:after="0" w:line="276" w:lineRule="auto"/>
              <w:ind w:left="504"/>
              <w:jc w:val="center"/>
              <w:rPr>
                <w:rFonts w:eastAsia="Calibri" w:cstheme="minorHAnsi"/>
              </w:rPr>
            </w:pPr>
          </w:p>
        </w:tc>
        <w:tc>
          <w:tcPr>
            <w:tcW w:w="5010" w:type="dxa"/>
          </w:tcPr>
          <w:p w14:paraId="7F994596" w14:textId="77777777" w:rsidR="00697FF1" w:rsidRPr="00500CB8" w:rsidRDefault="00697FF1" w:rsidP="00797B11">
            <w:pPr>
              <w:spacing w:after="0" w:line="240" w:lineRule="auto"/>
              <w:rPr>
                <w:rFonts w:eastAsia="Calibri" w:cstheme="minorHAnsi"/>
              </w:rPr>
            </w:pPr>
            <w:r w:rsidRPr="00500CB8">
              <w:rPr>
                <w:rFonts w:eastAsia="Calibri" w:cstheme="minorHAnsi"/>
              </w:rPr>
              <w:t>Να έχει ικανότητα:</w:t>
            </w:r>
          </w:p>
          <w:p w14:paraId="360F8434" w14:textId="77777777" w:rsidR="00697FF1" w:rsidRPr="00500CB8" w:rsidRDefault="00697FF1" w:rsidP="002C676E">
            <w:pPr>
              <w:numPr>
                <w:ilvl w:val="0"/>
                <w:numId w:val="15"/>
              </w:numPr>
              <w:spacing w:after="0" w:line="240" w:lineRule="auto"/>
              <w:ind w:left="272" w:hanging="283"/>
              <w:jc w:val="both"/>
              <w:rPr>
                <w:rFonts w:eastAsia="Calibri" w:cstheme="minorHAnsi"/>
              </w:rPr>
            </w:pPr>
            <w:r w:rsidRPr="00500CB8">
              <w:rPr>
                <w:rFonts w:eastAsia="Calibri" w:cstheme="minorHAnsi"/>
              </w:rPr>
              <w:t>Ψηφιακής καταγραφής εικόνας βίντεο, διασυνδεδεμένης χημικής απεικόνισης, και τρισδιάστατης απεικόνισης.</w:t>
            </w:r>
          </w:p>
          <w:p w14:paraId="0C4F8A59" w14:textId="77777777" w:rsidR="00697FF1" w:rsidRPr="00500CB8" w:rsidRDefault="00697FF1" w:rsidP="002C676E">
            <w:pPr>
              <w:numPr>
                <w:ilvl w:val="0"/>
                <w:numId w:val="15"/>
              </w:numPr>
              <w:spacing w:after="0" w:line="240" w:lineRule="auto"/>
              <w:ind w:left="272" w:hanging="283"/>
              <w:jc w:val="both"/>
              <w:rPr>
                <w:rFonts w:eastAsia="Calibri" w:cstheme="minorHAnsi"/>
              </w:rPr>
            </w:pPr>
            <w:r w:rsidRPr="00500CB8">
              <w:rPr>
                <w:rFonts w:eastAsia="Calibri" w:cstheme="minorHAnsi"/>
              </w:rPr>
              <w:t>Ανάλυσης σε σημείο, σε τομή και χαρτογράφηση σε περιοχή (mapping).</w:t>
            </w:r>
          </w:p>
          <w:p w14:paraId="627B286F" w14:textId="77777777" w:rsidR="00697FF1" w:rsidRPr="00500CB8" w:rsidRDefault="00697FF1" w:rsidP="002C676E">
            <w:pPr>
              <w:numPr>
                <w:ilvl w:val="0"/>
                <w:numId w:val="15"/>
              </w:numPr>
              <w:spacing w:after="0" w:line="240" w:lineRule="auto"/>
              <w:ind w:left="272" w:hanging="283"/>
              <w:jc w:val="both"/>
              <w:rPr>
                <w:rFonts w:eastAsia="Calibri" w:cstheme="minorHAnsi"/>
              </w:rPr>
            </w:pPr>
            <w:r w:rsidRPr="00500CB8">
              <w:rPr>
                <w:rFonts w:eastAsia="Calibri" w:cstheme="minorHAnsi"/>
              </w:rPr>
              <w:t xml:space="preserve">Εξαγωγής της εικόνας του δείγματος σε δεύτερη οθόνη για ευχερέστερη μελέτη της. </w:t>
            </w:r>
          </w:p>
          <w:p w14:paraId="29CB1BB1" w14:textId="77777777" w:rsidR="00697FF1" w:rsidRPr="00500CB8" w:rsidRDefault="00697FF1" w:rsidP="002C676E">
            <w:pPr>
              <w:numPr>
                <w:ilvl w:val="0"/>
                <w:numId w:val="15"/>
              </w:numPr>
              <w:spacing w:after="0" w:line="240" w:lineRule="auto"/>
              <w:ind w:left="272" w:hanging="283"/>
              <w:jc w:val="both"/>
              <w:rPr>
                <w:rFonts w:eastAsia="Calibri" w:cstheme="minorHAnsi"/>
              </w:rPr>
            </w:pPr>
            <w:r w:rsidRPr="00500CB8">
              <w:rPr>
                <w:rFonts w:eastAsia="Calibri" w:cstheme="minorHAnsi"/>
              </w:rPr>
              <w:t>Ανάλυσης σωματιδίων (εύρεση του αριθμού τους, των διαστάσεών τους, ταυτοποίησή τους, ταξινόμησή τους και εύρεση της κατανομής τους κατά μέγεθος ή αριθμό).</w:t>
            </w:r>
          </w:p>
          <w:p w14:paraId="6FF22852" w14:textId="77777777" w:rsidR="00697FF1" w:rsidRPr="00500CB8" w:rsidRDefault="00697FF1" w:rsidP="002C676E">
            <w:pPr>
              <w:numPr>
                <w:ilvl w:val="0"/>
                <w:numId w:val="15"/>
              </w:numPr>
              <w:spacing w:after="0" w:line="240" w:lineRule="auto"/>
              <w:ind w:left="272" w:hanging="283"/>
              <w:jc w:val="both"/>
              <w:rPr>
                <w:rFonts w:eastAsia="Calibri" w:cstheme="minorHAnsi"/>
              </w:rPr>
            </w:pPr>
            <w:r w:rsidRPr="00500CB8">
              <w:rPr>
                <w:rFonts w:eastAsia="Calibri" w:cstheme="minorHAnsi"/>
              </w:rPr>
              <w:t>Ανάλυσης πολλαπλών συστατικών σε μίγμα (εύρεση του αριθμού των συστατικών, ταυτοποίησή τους, εύρεση της κατανομής τους και της ποσοστιαίας σύστασης).</w:t>
            </w:r>
          </w:p>
        </w:tc>
        <w:tc>
          <w:tcPr>
            <w:tcW w:w="1315" w:type="dxa"/>
          </w:tcPr>
          <w:p w14:paraId="3801B585"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349D802A"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194AA4BA"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78422460" w14:textId="77777777" w:rsidTr="00DB584F">
        <w:trPr>
          <w:trHeight w:val="70"/>
          <w:jc w:val="center"/>
        </w:trPr>
        <w:tc>
          <w:tcPr>
            <w:tcW w:w="839" w:type="dxa"/>
            <w:vAlign w:val="center"/>
          </w:tcPr>
          <w:p w14:paraId="509A910C" w14:textId="77777777" w:rsidR="00697FF1" w:rsidRPr="00DD1385" w:rsidRDefault="00697FF1" w:rsidP="002C676E">
            <w:pPr>
              <w:numPr>
                <w:ilvl w:val="0"/>
                <w:numId w:val="12"/>
              </w:numPr>
              <w:spacing w:after="0" w:line="276" w:lineRule="auto"/>
              <w:ind w:left="504"/>
              <w:jc w:val="center"/>
              <w:rPr>
                <w:rFonts w:eastAsia="Calibri" w:cstheme="minorHAnsi"/>
              </w:rPr>
            </w:pPr>
          </w:p>
        </w:tc>
        <w:tc>
          <w:tcPr>
            <w:tcW w:w="5010" w:type="dxa"/>
          </w:tcPr>
          <w:p w14:paraId="54BB6C13" w14:textId="77777777" w:rsidR="00697FF1" w:rsidRPr="00500CB8" w:rsidRDefault="00697FF1" w:rsidP="00797B11">
            <w:pPr>
              <w:spacing w:after="0" w:line="240" w:lineRule="auto"/>
              <w:rPr>
                <w:rFonts w:eastAsia="Calibri" w:cstheme="minorHAnsi"/>
              </w:rPr>
            </w:pPr>
            <w:r w:rsidRPr="00500CB8">
              <w:rPr>
                <w:rFonts w:eastAsia="Calibri" w:cstheme="minorHAnsi"/>
              </w:rPr>
              <w:t>Να έχει ικανότητα:</w:t>
            </w:r>
          </w:p>
          <w:p w14:paraId="352DF244" w14:textId="77777777" w:rsidR="00697FF1" w:rsidRPr="00500CB8" w:rsidRDefault="00697FF1" w:rsidP="002C676E">
            <w:pPr>
              <w:numPr>
                <w:ilvl w:val="0"/>
                <w:numId w:val="16"/>
              </w:numPr>
              <w:spacing w:after="0" w:line="240" w:lineRule="auto"/>
              <w:ind w:left="272" w:hanging="283"/>
              <w:jc w:val="both"/>
              <w:rPr>
                <w:rFonts w:eastAsia="Calibri" w:cstheme="minorHAnsi"/>
              </w:rPr>
            </w:pPr>
            <w:r w:rsidRPr="00500CB8">
              <w:rPr>
                <w:rFonts w:eastAsia="Calibri" w:cstheme="minorHAnsi"/>
              </w:rPr>
              <w:t>Για προστασία με κωδικό πρόσβασης.</w:t>
            </w:r>
          </w:p>
          <w:p w14:paraId="3EB3DA9E" w14:textId="77777777" w:rsidR="00697FF1" w:rsidRPr="00500CB8" w:rsidRDefault="00697FF1" w:rsidP="002C676E">
            <w:pPr>
              <w:numPr>
                <w:ilvl w:val="0"/>
                <w:numId w:val="16"/>
              </w:numPr>
              <w:spacing w:after="0" w:line="240" w:lineRule="auto"/>
              <w:ind w:left="272" w:hanging="283"/>
              <w:jc w:val="both"/>
              <w:rPr>
                <w:rFonts w:eastAsia="Calibri" w:cstheme="minorHAnsi"/>
                <w:lang w:val="en-US"/>
              </w:rPr>
            </w:pPr>
            <w:r w:rsidRPr="00500CB8">
              <w:rPr>
                <w:rFonts w:eastAsia="Calibri" w:cstheme="minorHAnsi"/>
              </w:rPr>
              <w:t>Δημιουργία</w:t>
            </w:r>
            <w:r w:rsidRPr="00500CB8">
              <w:rPr>
                <w:rFonts w:eastAsia="Calibri" w:cstheme="minorHAnsi"/>
                <w:lang w:val="en-US"/>
              </w:rPr>
              <w:t xml:space="preserve"> </w:t>
            </w:r>
            <w:r w:rsidRPr="00500CB8">
              <w:rPr>
                <w:rFonts w:eastAsia="Calibri" w:cstheme="minorHAnsi"/>
              </w:rPr>
              <w:t>και</w:t>
            </w:r>
            <w:r w:rsidRPr="00500CB8">
              <w:rPr>
                <w:rFonts w:eastAsia="Calibri" w:cstheme="minorHAnsi"/>
                <w:lang w:val="en-US"/>
              </w:rPr>
              <w:t xml:space="preserve"> </w:t>
            </w:r>
            <w:r w:rsidRPr="00500CB8">
              <w:rPr>
                <w:rFonts w:eastAsia="Calibri" w:cstheme="minorHAnsi"/>
              </w:rPr>
              <w:t>εκτέλεση</w:t>
            </w:r>
            <w:r w:rsidRPr="00500CB8">
              <w:rPr>
                <w:rFonts w:eastAsia="Calibri" w:cstheme="minorHAnsi"/>
                <w:lang w:val="en-US"/>
              </w:rPr>
              <w:t xml:space="preserve"> SOP (Standard Operation Procedures).</w:t>
            </w:r>
          </w:p>
          <w:p w14:paraId="14D6B6EB" w14:textId="77777777" w:rsidR="00697FF1" w:rsidRPr="00500CB8" w:rsidRDefault="00697FF1" w:rsidP="002C676E">
            <w:pPr>
              <w:numPr>
                <w:ilvl w:val="0"/>
                <w:numId w:val="16"/>
              </w:numPr>
              <w:spacing w:after="0" w:line="240" w:lineRule="auto"/>
              <w:ind w:left="272" w:hanging="283"/>
              <w:jc w:val="both"/>
              <w:rPr>
                <w:rFonts w:eastAsia="Calibri" w:cstheme="minorHAnsi"/>
              </w:rPr>
            </w:pPr>
            <w:r w:rsidRPr="00500CB8">
              <w:rPr>
                <w:rFonts w:eastAsia="Calibri" w:cstheme="minorHAnsi"/>
              </w:rPr>
              <w:t>Για λειτουργίες ηλεκτρονικών αναφορών.</w:t>
            </w:r>
          </w:p>
          <w:p w14:paraId="0C340ED8" w14:textId="77777777" w:rsidR="00697FF1" w:rsidRPr="00500CB8" w:rsidRDefault="00697FF1" w:rsidP="002C676E">
            <w:pPr>
              <w:numPr>
                <w:ilvl w:val="0"/>
                <w:numId w:val="16"/>
              </w:numPr>
              <w:spacing w:after="0" w:line="240" w:lineRule="auto"/>
              <w:ind w:left="272" w:hanging="283"/>
              <w:jc w:val="both"/>
              <w:rPr>
                <w:rFonts w:eastAsia="Calibri" w:cstheme="minorHAnsi"/>
              </w:rPr>
            </w:pPr>
            <w:r w:rsidRPr="00500CB8">
              <w:rPr>
                <w:rFonts w:eastAsia="Calibri" w:cstheme="minorHAnsi"/>
              </w:rPr>
              <w:t>Να διαθέτει οδηγίες με εικόνες για την προετοιμασία και το χειρισμό του δείγματος και τη λήψη μετρήσεων με διάφορους τρόπους.</w:t>
            </w:r>
          </w:p>
        </w:tc>
        <w:tc>
          <w:tcPr>
            <w:tcW w:w="1315" w:type="dxa"/>
          </w:tcPr>
          <w:p w14:paraId="442A3428"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221FCB82"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38CF000F"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6F866611" w14:textId="77777777" w:rsidTr="00DB584F">
        <w:trPr>
          <w:trHeight w:val="70"/>
          <w:jc w:val="center"/>
        </w:trPr>
        <w:tc>
          <w:tcPr>
            <w:tcW w:w="839" w:type="dxa"/>
            <w:vAlign w:val="center"/>
          </w:tcPr>
          <w:p w14:paraId="1C7A6A6B" w14:textId="77777777" w:rsidR="00697FF1" w:rsidRPr="00DD1385" w:rsidRDefault="00697FF1" w:rsidP="002C676E">
            <w:pPr>
              <w:numPr>
                <w:ilvl w:val="0"/>
                <w:numId w:val="12"/>
              </w:numPr>
              <w:spacing w:after="0" w:line="276" w:lineRule="auto"/>
              <w:ind w:left="504"/>
              <w:jc w:val="center"/>
              <w:rPr>
                <w:rFonts w:eastAsia="Calibri" w:cstheme="minorHAnsi"/>
              </w:rPr>
            </w:pPr>
          </w:p>
        </w:tc>
        <w:tc>
          <w:tcPr>
            <w:tcW w:w="5010" w:type="dxa"/>
          </w:tcPr>
          <w:p w14:paraId="1F5141F2" w14:textId="77777777" w:rsidR="00697FF1" w:rsidRPr="00500CB8" w:rsidRDefault="00697FF1" w:rsidP="00797B11">
            <w:pPr>
              <w:spacing w:after="0" w:line="240" w:lineRule="auto"/>
              <w:rPr>
                <w:rFonts w:eastAsia="Calibri" w:cstheme="minorHAnsi"/>
              </w:rPr>
            </w:pPr>
            <w:r w:rsidRPr="00500CB8">
              <w:rPr>
                <w:rFonts w:eastAsia="Calibri" w:cstheme="minorHAnsi"/>
              </w:rPr>
              <w:t>Να συνοδεύεται από τουλάχιστον 9.000 φάσματα IR υψηλής διακριτικής ικανότητας περιλαμβάνοντας υδρογονάνθρακες, αλκοόλες, φαινόλες, αλδεΰδες, κετόνες, εστέρες, ανυδρίτες, λακτόνες, βαφές, δείκτες, αλκίνια, νίτρο- και άζω- ενώσεις, θειούχες και φωσφορούχες ενώσεις, ανόργανες ενώσεις και σιλάνια.</w:t>
            </w:r>
          </w:p>
        </w:tc>
        <w:tc>
          <w:tcPr>
            <w:tcW w:w="1315" w:type="dxa"/>
          </w:tcPr>
          <w:p w14:paraId="0B5BA7CD" w14:textId="77777777" w:rsidR="00697FF1" w:rsidRPr="00DD1385" w:rsidRDefault="00697FF1" w:rsidP="00697FF1">
            <w:pPr>
              <w:spacing w:line="276" w:lineRule="auto"/>
              <w:jc w:val="center"/>
              <w:rPr>
                <w:rFonts w:eastAsia="Calibri" w:cstheme="minorHAnsi"/>
              </w:rPr>
            </w:pPr>
            <w:r w:rsidRPr="00DD1385">
              <w:rPr>
                <w:rFonts w:eastAsia="Calibri" w:cstheme="minorHAnsi"/>
                <w:b/>
              </w:rPr>
              <w:t>ΝΑΙ</w:t>
            </w:r>
          </w:p>
        </w:tc>
        <w:tc>
          <w:tcPr>
            <w:tcW w:w="1350" w:type="dxa"/>
            <w:vAlign w:val="center"/>
          </w:tcPr>
          <w:p w14:paraId="56411081"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19230513"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DE1973E" w14:textId="77777777" w:rsidTr="00DB584F">
        <w:trPr>
          <w:trHeight w:val="70"/>
          <w:jc w:val="center"/>
        </w:trPr>
        <w:tc>
          <w:tcPr>
            <w:tcW w:w="839" w:type="dxa"/>
            <w:vAlign w:val="center"/>
          </w:tcPr>
          <w:p w14:paraId="120694E9" w14:textId="77777777" w:rsidR="00697FF1" w:rsidRPr="00DD1385" w:rsidRDefault="00697FF1" w:rsidP="002C676E">
            <w:pPr>
              <w:numPr>
                <w:ilvl w:val="0"/>
                <w:numId w:val="12"/>
              </w:numPr>
              <w:spacing w:after="0" w:line="276" w:lineRule="auto"/>
              <w:ind w:left="504"/>
              <w:jc w:val="center"/>
              <w:rPr>
                <w:rFonts w:eastAsia="Calibri" w:cstheme="minorHAnsi"/>
              </w:rPr>
            </w:pPr>
          </w:p>
        </w:tc>
        <w:tc>
          <w:tcPr>
            <w:tcW w:w="5010" w:type="dxa"/>
          </w:tcPr>
          <w:p w14:paraId="218B7681" w14:textId="77777777" w:rsidR="00697FF1" w:rsidRPr="00500CB8" w:rsidRDefault="00697FF1" w:rsidP="00797B11">
            <w:pPr>
              <w:spacing w:after="0" w:line="240" w:lineRule="auto"/>
              <w:rPr>
                <w:rFonts w:eastAsia="Calibri" w:cstheme="minorHAnsi"/>
              </w:rPr>
            </w:pPr>
            <w:r w:rsidRPr="00500CB8">
              <w:rPr>
                <w:rFonts w:eastAsia="Calibri" w:cstheme="minorHAnsi"/>
              </w:rPr>
              <w:t xml:space="preserve">Να συνοδεύεται από κατάλληλο Η/Υ με τα ακόλουθα χαρακτηριστικά ή καλύτερα: </w:t>
            </w:r>
            <w:r w:rsidRPr="00500CB8">
              <w:rPr>
                <w:rFonts w:eastAsia="Calibri" w:cstheme="minorHAnsi"/>
                <w:lang w:val="en-US"/>
              </w:rPr>
              <w:t>windows</w:t>
            </w:r>
            <w:r w:rsidRPr="00500CB8">
              <w:rPr>
                <w:rFonts w:eastAsia="Calibri" w:cstheme="minorHAnsi"/>
              </w:rPr>
              <w:t xml:space="preserve"> 10 </w:t>
            </w:r>
            <w:r w:rsidRPr="00500CB8">
              <w:rPr>
                <w:rFonts w:eastAsia="Calibri" w:cstheme="minorHAnsi"/>
                <w:lang w:val="en-US"/>
              </w:rPr>
              <w:t>professional</w:t>
            </w:r>
            <w:r w:rsidRPr="00500CB8">
              <w:rPr>
                <w:rFonts w:eastAsia="Calibri" w:cstheme="minorHAnsi"/>
              </w:rPr>
              <w:t xml:space="preserve"> (64-</w:t>
            </w:r>
            <w:r w:rsidRPr="00500CB8">
              <w:rPr>
                <w:rFonts w:eastAsia="Calibri" w:cstheme="minorHAnsi"/>
                <w:lang w:val="en-US"/>
              </w:rPr>
              <w:t>bit</w:t>
            </w:r>
            <w:r w:rsidRPr="00500CB8">
              <w:rPr>
                <w:rFonts w:eastAsia="Calibri" w:cstheme="minorHAnsi"/>
              </w:rPr>
              <w:t xml:space="preserve">) ή νεότερα,  επεξεργαστή τύπου </w:t>
            </w:r>
            <w:r w:rsidRPr="00500CB8">
              <w:rPr>
                <w:rFonts w:eastAsia="Calibri" w:cstheme="minorHAnsi"/>
                <w:lang w:val="en-US"/>
              </w:rPr>
              <w:t>quad</w:t>
            </w:r>
            <w:r w:rsidRPr="00500CB8">
              <w:rPr>
                <w:rFonts w:eastAsia="Calibri" w:cstheme="minorHAnsi"/>
              </w:rPr>
              <w:t xml:space="preserve"> </w:t>
            </w:r>
            <w:r w:rsidRPr="00500CB8">
              <w:rPr>
                <w:rFonts w:eastAsia="Calibri" w:cstheme="minorHAnsi"/>
                <w:lang w:val="en-US"/>
              </w:rPr>
              <w:t>core</w:t>
            </w:r>
            <w:r w:rsidRPr="00500CB8">
              <w:rPr>
                <w:rFonts w:eastAsia="Calibri" w:cstheme="minorHAnsi"/>
              </w:rPr>
              <w:t xml:space="preserve"> ή καλύτερο, 2 </w:t>
            </w:r>
            <w:r w:rsidRPr="00500CB8">
              <w:rPr>
                <w:rFonts w:eastAsia="Calibri" w:cstheme="minorHAnsi"/>
                <w:lang w:val="en-US"/>
              </w:rPr>
              <w:t>GB</w:t>
            </w:r>
            <w:r w:rsidRPr="00500CB8">
              <w:rPr>
                <w:rFonts w:eastAsia="Calibri" w:cstheme="minorHAnsi"/>
              </w:rPr>
              <w:t xml:space="preserve"> ή μεγαλύτερη </w:t>
            </w:r>
            <w:r w:rsidRPr="00500CB8">
              <w:rPr>
                <w:rFonts w:eastAsia="Calibri" w:cstheme="minorHAnsi"/>
                <w:lang w:val="en-US"/>
              </w:rPr>
              <w:t>RAM</w:t>
            </w:r>
            <w:r w:rsidRPr="00500CB8">
              <w:rPr>
                <w:rFonts w:eastAsia="Calibri" w:cstheme="minorHAnsi"/>
              </w:rPr>
              <w:t>, 500</w:t>
            </w:r>
            <w:r w:rsidRPr="00500CB8">
              <w:rPr>
                <w:rFonts w:eastAsia="Calibri" w:cstheme="minorHAnsi"/>
                <w:lang w:val="en-US"/>
              </w:rPr>
              <w:t>GB</w:t>
            </w:r>
            <w:r w:rsidRPr="00500CB8">
              <w:rPr>
                <w:rFonts w:eastAsia="Calibri" w:cstheme="minorHAnsi"/>
              </w:rPr>
              <w:t xml:space="preserve"> </w:t>
            </w:r>
            <w:r w:rsidRPr="00500CB8">
              <w:rPr>
                <w:rFonts w:eastAsia="Calibri" w:cstheme="minorHAnsi"/>
                <w:lang w:val="en-US"/>
              </w:rPr>
              <w:t>HD</w:t>
            </w:r>
            <w:r w:rsidRPr="00500CB8">
              <w:rPr>
                <w:rFonts w:eastAsia="Calibri" w:cstheme="minorHAnsi"/>
              </w:rPr>
              <w:t xml:space="preserve"> ή μεγαλύτερο, κάρτα δικτύου, ποντίκι, </w:t>
            </w:r>
            <w:r w:rsidRPr="00500CB8">
              <w:rPr>
                <w:rFonts w:eastAsia="Calibri" w:cstheme="minorHAnsi"/>
              </w:rPr>
              <w:lastRenderedPageBreak/>
              <w:t xml:space="preserve">πληκτρολόγιο, οθόνη </w:t>
            </w:r>
            <w:r w:rsidRPr="00500CB8">
              <w:rPr>
                <w:rFonts w:eastAsia="Calibri" w:cstheme="minorHAnsi"/>
                <w:lang w:val="en-US"/>
              </w:rPr>
              <w:t>TFT</w:t>
            </w:r>
            <w:r w:rsidRPr="00500CB8">
              <w:rPr>
                <w:rFonts w:eastAsia="Calibri" w:cstheme="minorHAnsi"/>
              </w:rPr>
              <w:t xml:space="preserve"> 19’’ ή μεγαλύτερη, τουλάχιστον 256 </w:t>
            </w:r>
            <w:r w:rsidRPr="00500CB8">
              <w:rPr>
                <w:rFonts w:eastAsia="Calibri" w:cstheme="minorHAnsi"/>
                <w:lang w:val="en-US"/>
              </w:rPr>
              <w:t>MB</w:t>
            </w:r>
            <w:r w:rsidRPr="00500CB8">
              <w:rPr>
                <w:rFonts w:eastAsia="Calibri" w:cstheme="minorHAnsi"/>
              </w:rPr>
              <w:t xml:space="preserve"> </w:t>
            </w:r>
            <w:r w:rsidRPr="00500CB8">
              <w:rPr>
                <w:rFonts w:eastAsia="Calibri" w:cstheme="minorHAnsi"/>
                <w:lang w:val="en-US"/>
              </w:rPr>
              <w:t>video</w:t>
            </w:r>
            <w:r w:rsidRPr="00500CB8">
              <w:rPr>
                <w:rFonts w:eastAsia="Calibri" w:cstheme="minorHAnsi"/>
              </w:rPr>
              <w:t xml:space="preserve"> </w:t>
            </w:r>
            <w:r w:rsidRPr="00500CB8">
              <w:rPr>
                <w:rFonts w:eastAsia="Calibri" w:cstheme="minorHAnsi"/>
                <w:lang w:val="en-US"/>
              </w:rPr>
              <w:t>card</w:t>
            </w:r>
            <w:r w:rsidRPr="00500CB8">
              <w:rPr>
                <w:rFonts w:eastAsia="Calibri" w:cstheme="minorHAnsi"/>
              </w:rPr>
              <w:t xml:space="preserve">, </w:t>
            </w:r>
            <w:r w:rsidRPr="00500CB8">
              <w:rPr>
                <w:rFonts w:eastAsia="Calibri" w:cstheme="minorHAnsi"/>
                <w:lang w:val="en-US"/>
              </w:rPr>
              <w:t>DVD</w:t>
            </w:r>
            <w:r w:rsidRPr="00500CB8">
              <w:rPr>
                <w:rFonts w:eastAsia="Calibri" w:cstheme="minorHAnsi"/>
              </w:rPr>
              <w:t xml:space="preserve"> </w:t>
            </w:r>
            <w:r w:rsidRPr="00500CB8">
              <w:rPr>
                <w:rFonts w:eastAsia="Calibri" w:cstheme="minorHAnsi"/>
                <w:lang w:val="en-US"/>
              </w:rPr>
              <w:t>Drive</w:t>
            </w:r>
            <w:r w:rsidRPr="00500CB8">
              <w:rPr>
                <w:rFonts w:eastAsia="Calibri" w:cstheme="minorHAnsi"/>
              </w:rPr>
              <w:t xml:space="preserve">, τουλάχιστον 3 </w:t>
            </w:r>
            <w:r w:rsidRPr="00500CB8">
              <w:rPr>
                <w:rFonts w:eastAsia="Calibri" w:cstheme="minorHAnsi"/>
                <w:lang w:val="en-US"/>
              </w:rPr>
              <w:t>USB</w:t>
            </w:r>
            <w:r w:rsidRPr="00500CB8">
              <w:rPr>
                <w:rFonts w:eastAsia="Calibri" w:cstheme="minorHAnsi"/>
              </w:rPr>
              <w:t xml:space="preserve"> 2.0 </w:t>
            </w:r>
            <w:r w:rsidRPr="00500CB8">
              <w:rPr>
                <w:rFonts w:eastAsia="Calibri" w:cstheme="minorHAnsi"/>
                <w:lang w:val="en-US"/>
              </w:rPr>
              <w:t>ports</w:t>
            </w:r>
            <w:r w:rsidRPr="00500CB8">
              <w:rPr>
                <w:rFonts w:eastAsia="Calibri" w:cstheme="minorHAnsi"/>
              </w:rPr>
              <w:t xml:space="preserve">, </w:t>
            </w:r>
            <w:r w:rsidRPr="00500CB8">
              <w:rPr>
                <w:rFonts w:eastAsia="Calibri" w:cstheme="minorHAnsi"/>
                <w:lang w:val="en-US"/>
              </w:rPr>
              <w:t>USB</w:t>
            </w:r>
            <w:r w:rsidRPr="00500CB8">
              <w:rPr>
                <w:rFonts w:eastAsia="Calibri" w:cstheme="minorHAnsi"/>
              </w:rPr>
              <w:t xml:space="preserve"> 2.0 </w:t>
            </w:r>
            <w:r w:rsidRPr="00500CB8">
              <w:rPr>
                <w:rFonts w:eastAsia="Calibri" w:cstheme="minorHAnsi"/>
                <w:lang w:val="en-US"/>
              </w:rPr>
              <w:t>printer</w:t>
            </w:r>
            <w:r w:rsidRPr="00500CB8">
              <w:rPr>
                <w:rFonts w:eastAsia="Calibri" w:cstheme="minorHAnsi"/>
              </w:rPr>
              <w:t xml:space="preserve"> </w:t>
            </w:r>
            <w:r w:rsidRPr="00500CB8">
              <w:rPr>
                <w:rFonts w:eastAsia="Calibri" w:cstheme="minorHAnsi"/>
                <w:lang w:val="en-US"/>
              </w:rPr>
              <w:t>port</w:t>
            </w:r>
            <w:r w:rsidRPr="00500CB8">
              <w:rPr>
                <w:rFonts w:eastAsia="Calibri" w:cstheme="minorHAnsi"/>
              </w:rPr>
              <w:t xml:space="preserve">, </w:t>
            </w:r>
            <w:r w:rsidRPr="00500CB8">
              <w:rPr>
                <w:rFonts w:eastAsia="Calibri" w:cstheme="minorHAnsi"/>
                <w:lang w:val="en-US"/>
              </w:rPr>
              <w:t>sound</w:t>
            </w:r>
            <w:r w:rsidRPr="00500CB8">
              <w:rPr>
                <w:rFonts w:eastAsia="Calibri" w:cstheme="minorHAnsi"/>
              </w:rPr>
              <w:t xml:space="preserve"> </w:t>
            </w:r>
            <w:r w:rsidRPr="00500CB8">
              <w:rPr>
                <w:rFonts w:eastAsia="Calibri" w:cstheme="minorHAnsi"/>
                <w:lang w:val="en-US"/>
              </w:rPr>
              <w:t>card</w:t>
            </w:r>
            <w:r w:rsidRPr="00500CB8">
              <w:rPr>
                <w:rFonts w:eastAsia="Calibri" w:cstheme="minorHAnsi"/>
              </w:rPr>
              <w:t>.</w:t>
            </w:r>
          </w:p>
        </w:tc>
        <w:tc>
          <w:tcPr>
            <w:tcW w:w="1315" w:type="dxa"/>
          </w:tcPr>
          <w:p w14:paraId="7E4DEDC1" w14:textId="77777777" w:rsidR="00697FF1" w:rsidRPr="00DD1385" w:rsidRDefault="00697FF1" w:rsidP="00697FF1">
            <w:pPr>
              <w:spacing w:line="276" w:lineRule="auto"/>
              <w:jc w:val="center"/>
              <w:rPr>
                <w:rFonts w:eastAsia="Calibri" w:cstheme="minorHAnsi"/>
              </w:rPr>
            </w:pPr>
            <w:r w:rsidRPr="00DD1385">
              <w:rPr>
                <w:rFonts w:eastAsia="Calibri" w:cstheme="minorHAnsi"/>
                <w:b/>
              </w:rPr>
              <w:lastRenderedPageBreak/>
              <w:t>ΝΑΙ</w:t>
            </w:r>
          </w:p>
        </w:tc>
        <w:tc>
          <w:tcPr>
            <w:tcW w:w="1350" w:type="dxa"/>
            <w:vAlign w:val="center"/>
          </w:tcPr>
          <w:p w14:paraId="0EA6FC7A"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3730956F" w14:textId="77777777" w:rsidR="00697FF1" w:rsidRPr="00DD1385" w:rsidRDefault="00697FF1" w:rsidP="00697FF1">
            <w:pPr>
              <w:tabs>
                <w:tab w:val="left" w:pos="720"/>
              </w:tabs>
              <w:spacing w:after="0" w:line="276" w:lineRule="auto"/>
              <w:rPr>
                <w:rFonts w:eastAsia="Calibri" w:cstheme="minorHAnsi"/>
                <w:b/>
              </w:rPr>
            </w:pPr>
          </w:p>
        </w:tc>
      </w:tr>
      <w:tr w:rsidR="00697FF1" w:rsidRPr="00DD1385" w14:paraId="521BAAED" w14:textId="77777777" w:rsidTr="00DB584F">
        <w:trPr>
          <w:trHeight w:val="70"/>
          <w:jc w:val="center"/>
        </w:trPr>
        <w:tc>
          <w:tcPr>
            <w:tcW w:w="839" w:type="dxa"/>
            <w:vAlign w:val="center"/>
          </w:tcPr>
          <w:p w14:paraId="32741026" w14:textId="77777777" w:rsidR="00697FF1" w:rsidRPr="00DD1385" w:rsidRDefault="00697FF1" w:rsidP="002C676E">
            <w:pPr>
              <w:numPr>
                <w:ilvl w:val="0"/>
                <w:numId w:val="12"/>
              </w:numPr>
              <w:spacing w:after="0" w:line="276" w:lineRule="auto"/>
              <w:ind w:left="504"/>
              <w:jc w:val="center"/>
              <w:rPr>
                <w:rFonts w:eastAsia="Calibri" w:cstheme="minorHAnsi"/>
              </w:rPr>
            </w:pPr>
          </w:p>
        </w:tc>
        <w:tc>
          <w:tcPr>
            <w:tcW w:w="5010" w:type="dxa"/>
          </w:tcPr>
          <w:p w14:paraId="6B6F5D66" w14:textId="0C0620E0" w:rsidR="00697FF1" w:rsidRPr="00797B11" w:rsidDel="008A25AE" w:rsidRDefault="00697FF1" w:rsidP="00AF6C87">
            <w:pPr>
              <w:spacing w:after="0" w:line="240" w:lineRule="auto"/>
              <w:rPr>
                <w:rFonts w:eastAsia="Times New Roman" w:cstheme="minorHAnsi"/>
              </w:rPr>
            </w:pPr>
            <w:r w:rsidRPr="00500CB8">
              <w:rPr>
                <w:rFonts w:eastAsia="Times New Roman" w:cstheme="minorHAnsi"/>
              </w:rPr>
              <w:t xml:space="preserve">Εκτυπωτή με τεχνολογία εκτύπωσης: Inkjet και Έγχρωμη εκτύπωση, Ανάλυση (ποιότητα εκτύπωσης) τουλάχιστον 4800 x 1200 dpi, Υποστηριζόμενα λειτουργικά συστήματα: Windows 10 ή μετά, Αριθμός φυσιγγίων / τόνερ τουλάχιστον 4, </w:t>
            </w:r>
            <w:r w:rsidRPr="00500CB8">
              <w:rPr>
                <w:rFonts w:eastAsia="Calibri" w:cstheme="minorHAnsi"/>
              </w:rPr>
              <w:t>Καλώδιο τροφοδοσίας, Καλώδιο τηλεφώνου.</w:t>
            </w:r>
          </w:p>
        </w:tc>
        <w:tc>
          <w:tcPr>
            <w:tcW w:w="1315" w:type="dxa"/>
          </w:tcPr>
          <w:p w14:paraId="2A5F0DD6" w14:textId="38909BD2" w:rsidR="00697FF1" w:rsidRPr="00DD1385" w:rsidRDefault="00B648E0" w:rsidP="00697FF1">
            <w:pPr>
              <w:spacing w:line="276" w:lineRule="auto"/>
              <w:jc w:val="center"/>
              <w:rPr>
                <w:rFonts w:eastAsia="Calibri" w:cstheme="minorHAnsi"/>
                <w:b/>
              </w:rPr>
            </w:pPr>
            <w:r>
              <w:rPr>
                <w:rFonts w:eastAsia="Calibri" w:cstheme="minorHAnsi"/>
                <w:b/>
              </w:rPr>
              <w:t>ΝΑΙ</w:t>
            </w:r>
          </w:p>
        </w:tc>
        <w:tc>
          <w:tcPr>
            <w:tcW w:w="1350" w:type="dxa"/>
            <w:vAlign w:val="center"/>
          </w:tcPr>
          <w:p w14:paraId="1BA2A748" w14:textId="77777777" w:rsidR="00697FF1" w:rsidRPr="00DD1385" w:rsidRDefault="00697FF1" w:rsidP="00697FF1">
            <w:pPr>
              <w:tabs>
                <w:tab w:val="left" w:pos="720"/>
              </w:tabs>
              <w:spacing w:after="0" w:line="276" w:lineRule="auto"/>
              <w:rPr>
                <w:rFonts w:eastAsia="Calibri" w:cstheme="minorHAnsi"/>
                <w:b/>
              </w:rPr>
            </w:pPr>
          </w:p>
        </w:tc>
        <w:tc>
          <w:tcPr>
            <w:tcW w:w="1710" w:type="dxa"/>
            <w:vAlign w:val="center"/>
          </w:tcPr>
          <w:p w14:paraId="49F83525" w14:textId="77777777" w:rsidR="00697FF1" w:rsidRPr="00DD1385" w:rsidRDefault="00697FF1" w:rsidP="00697FF1">
            <w:pPr>
              <w:tabs>
                <w:tab w:val="left" w:pos="720"/>
              </w:tabs>
              <w:spacing w:after="0" w:line="276" w:lineRule="auto"/>
              <w:rPr>
                <w:rFonts w:eastAsia="Calibri" w:cstheme="minorHAnsi"/>
                <w:b/>
              </w:rPr>
            </w:pPr>
          </w:p>
        </w:tc>
      </w:tr>
    </w:tbl>
    <w:p w14:paraId="6412E8A0" w14:textId="77777777" w:rsidR="00697FF1" w:rsidRPr="00DD1385" w:rsidRDefault="00697FF1" w:rsidP="00697FF1">
      <w:pPr>
        <w:keepNext/>
        <w:keepLines/>
        <w:spacing w:line="276" w:lineRule="auto"/>
        <w:rPr>
          <w:rFonts w:eastAsia="Calibri" w:cstheme="minorHAnsi"/>
          <w:u w:val="single"/>
        </w:rPr>
      </w:pPr>
      <w:r w:rsidRPr="00DD1385">
        <w:rPr>
          <w:rFonts w:eastAsia="Calibri" w:cstheme="minorHAnsi"/>
          <w:b/>
          <w:szCs w:val="24"/>
          <w:u w:val="single"/>
        </w:rPr>
        <w:t xml:space="preserve">Γ. </w:t>
      </w:r>
      <w:r w:rsidRPr="00DD1385">
        <w:rPr>
          <w:rFonts w:eastAsia="Calibri" w:cstheme="minorHAnsi"/>
          <w:b/>
          <w:szCs w:val="24"/>
          <w:u w:val="single"/>
          <w:lang w:val="en-US"/>
        </w:rPr>
        <w:t>E</w:t>
      </w:r>
      <w:r w:rsidRPr="00DD1385">
        <w:rPr>
          <w:rFonts w:eastAsia="Calibri" w:cstheme="minorHAnsi"/>
          <w:b/>
          <w:szCs w:val="24"/>
          <w:u w:val="single"/>
        </w:rPr>
        <w:t>ΠΙΠΛΕΟΝ ΑΠΑΙΤΗΣΕΙΣ</w:t>
      </w:r>
    </w:p>
    <w:tbl>
      <w:tblPr>
        <w:tblW w:w="99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9"/>
        <w:gridCol w:w="5010"/>
        <w:gridCol w:w="1230"/>
        <w:gridCol w:w="1350"/>
        <w:gridCol w:w="1533"/>
      </w:tblGrid>
      <w:tr w:rsidR="00697FF1" w:rsidRPr="00697FF1" w14:paraId="3A0F4EDB" w14:textId="77777777" w:rsidTr="00DB584F">
        <w:trPr>
          <w:trHeight w:val="330"/>
          <w:tblHeader/>
          <w:jc w:val="center"/>
        </w:trPr>
        <w:tc>
          <w:tcPr>
            <w:tcW w:w="839" w:type="dxa"/>
            <w:shd w:val="clear" w:color="auto" w:fill="C0C0C0"/>
            <w:vAlign w:val="bottom"/>
          </w:tcPr>
          <w:p w14:paraId="44732794" w14:textId="77777777" w:rsidR="00697FF1" w:rsidRPr="00697FF1" w:rsidRDefault="00697FF1" w:rsidP="00697FF1">
            <w:pPr>
              <w:keepNext/>
              <w:keepLines/>
              <w:spacing w:after="0" w:line="276" w:lineRule="auto"/>
              <w:jc w:val="center"/>
              <w:rPr>
                <w:rFonts w:ascii="Calibri" w:eastAsia="Calibri" w:hAnsi="Calibri" w:cs="Calibri"/>
                <w:b/>
              </w:rPr>
            </w:pPr>
            <w:r w:rsidRPr="00697FF1">
              <w:rPr>
                <w:rFonts w:ascii="Calibri" w:eastAsia="Calibri" w:hAnsi="Calibri" w:cs="Calibri"/>
                <w:b/>
              </w:rPr>
              <w:br w:type="page"/>
              <w:t>Α/Α</w:t>
            </w:r>
          </w:p>
        </w:tc>
        <w:tc>
          <w:tcPr>
            <w:tcW w:w="6240" w:type="dxa"/>
            <w:gridSpan w:val="2"/>
            <w:shd w:val="clear" w:color="auto" w:fill="C0C0C0"/>
            <w:vAlign w:val="bottom"/>
          </w:tcPr>
          <w:p w14:paraId="10C2305C" w14:textId="77777777" w:rsidR="00697FF1" w:rsidRPr="00697FF1" w:rsidRDefault="00697FF1" w:rsidP="00697FF1">
            <w:pPr>
              <w:keepNext/>
              <w:keepLines/>
              <w:spacing w:after="60" w:line="276" w:lineRule="auto"/>
              <w:jc w:val="center"/>
              <w:rPr>
                <w:rFonts w:ascii="Calibri" w:eastAsia="Calibri" w:hAnsi="Calibri" w:cs="Calibri"/>
                <w:b/>
              </w:rPr>
            </w:pPr>
            <w:r w:rsidRPr="00697FF1">
              <w:rPr>
                <w:rFonts w:ascii="Calibri" w:eastAsia="Calibri" w:hAnsi="Calibri" w:cs="Calibri"/>
                <w:b/>
              </w:rPr>
              <w:t>ΠΡΟΔΙΑΓΡΑΦΕΣ</w:t>
            </w:r>
          </w:p>
        </w:tc>
        <w:tc>
          <w:tcPr>
            <w:tcW w:w="2883" w:type="dxa"/>
            <w:gridSpan w:val="2"/>
            <w:shd w:val="clear" w:color="auto" w:fill="C0C0C0"/>
            <w:vAlign w:val="bottom"/>
          </w:tcPr>
          <w:p w14:paraId="04C5F9DD" w14:textId="77777777" w:rsidR="00697FF1" w:rsidRPr="00697FF1" w:rsidRDefault="00697FF1" w:rsidP="00697FF1">
            <w:pPr>
              <w:keepNext/>
              <w:keepLines/>
              <w:spacing w:after="0" w:line="276" w:lineRule="auto"/>
              <w:jc w:val="center"/>
              <w:rPr>
                <w:rFonts w:ascii="Calibri" w:eastAsia="Calibri" w:hAnsi="Calibri" w:cs="Calibri"/>
                <w:b/>
              </w:rPr>
            </w:pPr>
            <w:r w:rsidRPr="00697FF1">
              <w:rPr>
                <w:rFonts w:ascii="Calibri" w:eastAsia="Calibri" w:hAnsi="Calibri" w:cs="Calibri"/>
                <w:b/>
              </w:rPr>
              <w:t>ΠΡΟΣΦΟΡΑ</w:t>
            </w:r>
          </w:p>
        </w:tc>
      </w:tr>
      <w:tr w:rsidR="00697FF1" w:rsidRPr="00697FF1" w14:paraId="582BC23F" w14:textId="77777777" w:rsidTr="00DB584F">
        <w:trPr>
          <w:tblHeader/>
          <w:jc w:val="center"/>
        </w:trPr>
        <w:tc>
          <w:tcPr>
            <w:tcW w:w="839" w:type="dxa"/>
            <w:shd w:val="clear" w:color="auto" w:fill="FFFFFF"/>
            <w:vAlign w:val="center"/>
          </w:tcPr>
          <w:p w14:paraId="7850EA8B" w14:textId="77777777" w:rsidR="00697FF1" w:rsidRPr="00697FF1" w:rsidRDefault="00697FF1" w:rsidP="00697FF1">
            <w:pPr>
              <w:tabs>
                <w:tab w:val="left" w:pos="720"/>
              </w:tabs>
              <w:spacing w:after="0" w:line="276" w:lineRule="auto"/>
              <w:jc w:val="center"/>
              <w:rPr>
                <w:rFonts w:ascii="Calibri" w:eastAsia="Calibri" w:hAnsi="Calibri" w:cs="Calibri"/>
                <w:b/>
              </w:rPr>
            </w:pPr>
            <w:r w:rsidRPr="00697FF1">
              <w:rPr>
                <w:rFonts w:ascii="Calibri" w:eastAsia="Calibri" w:hAnsi="Calibri" w:cs="Calibri"/>
                <w:b/>
              </w:rPr>
              <w:t>(α)</w:t>
            </w:r>
          </w:p>
        </w:tc>
        <w:tc>
          <w:tcPr>
            <w:tcW w:w="5010" w:type="dxa"/>
            <w:shd w:val="clear" w:color="auto" w:fill="FFFFFF"/>
            <w:vAlign w:val="center"/>
          </w:tcPr>
          <w:p w14:paraId="5342BF2C" w14:textId="77777777" w:rsidR="00697FF1" w:rsidRPr="00697FF1" w:rsidRDefault="00697FF1" w:rsidP="00697FF1">
            <w:pPr>
              <w:spacing w:after="60" w:line="276" w:lineRule="auto"/>
              <w:jc w:val="center"/>
              <w:rPr>
                <w:rFonts w:ascii="Calibri" w:eastAsia="Calibri" w:hAnsi="Calibri" w:cs="Calibri"/>
                <w:b/>
              </w:rPr>
            </w:pPr>
            <w:r w:rsidRPr="00697FF1">
              <w:rPr>
                <w:rFonts w:ascii="Calibri" w:eastAsia="Calibri" w:hAnsi="Calibri" w:cs="Calibri"/>
                <w:b/>
              </w:rPr>
              <w:t>(β)</w:t>
            </w:r>
          </w:p>
        </w:tc>
        <w:tc>
          <w:tcPr>
            <w:tcW w:w="1230" w:type="dxa"/>
            <w:shd w:val="clear" w:color="auto" w:fill="FFFFFF"/>
            <w:vAlign w:val="center"/>
          </w:tcPr>
          <w:p w14:paraId="42ACCB62" w14:textId="77777777" w:rsidR="00697FF1" w:rsidRPr="00697FF1" w:rsidRDefault="00697FF1" w:rsidP="00697FF1">
            <w:pPr>
              <w:tabs>
                <w:tab w:val="left" w:pos="720"/>
              </w:tabs>
              <w:spacing w:after="60" w:line="276" w:lineRule="auto"/>
              <w:jc w:val="center"/>
              <w:rPr>
                <w:rFonts w:ascii="Calibri" w:eastAsia="Calibri" w:hAnsi="Calibri" w:cs="Calibri"/>
                <w:b/>
              </w:rPr>
            </w:pPr>
            <w:r w:rsidRPr="00697FF1">
              <w:rPr>
                <w:rFonts w:ascii="Calibri" w:eastAsia="Calibri" w:hAnsi="Calibri" w:cs="Calibri"/>
                <w:b/>
              </w:rPr>
              <w:t>(γ)</w:t>
            </w:r>
          </w:p>
        </w:tc>
        <w:tc>
          <w:tcPr>
            <w:tcW w:w="1350" w:type="dxa"/>
            <w:shd w:val="clear" w:color="auto" w:fill="FFFFFF"/>
            <w:vAlign w:val="center"/>
          </w:tcPr>
          <w:p w14:paraId="7A03449E" w14:textId="77777777" w:rsidR="00697FF1" w:rsidRPr="00697FF1" w:rsidRDefault="00697FF1" w:rsidP="00697FF1">
            <w:pPr>
              <w:tabs>
                <w:tab w:val="left" w:pos="720"/>
              </w:tabs>
              <w:spacing w:after="0" w:line="276" w:lineRule="auto"/>
              <w:jc w:val="center"/>
              <w:rPr>
                <w:rFonts w:ascii="Calibri" w:eastAsia="Calibri" w:hAnsi="Calibri" w:cs="Calibri"/>
                <w:b/>
              </w:rPr>
            </w:pPr>
            <w:r w:rsidRPr="00697FF1">
              <w:rPr>
                <w:rFonts w:ascii="Calibri" w:eastAsia="Calibri" w:hAnsi="Calibri" w:cs="Calibri"/>
                <w:b/>
              </w:rPr>
              <w:t>(δ)</w:t>
            </w:r>
          </w:p>
        </w:tc>
        <w:tc>
          <w:tcPr>
            <w:tcW w:w="1533" w:type="dxa"/>
            <w:shd w:val="clear" w:color="auto" w:fill="FFFFFF"/>
            <w:vAlign w:val="center"/>
          </w:tcPr>
          <w:p w14:paraId="6A6C4F51" w14:textId="77777777" w:rsidR="00697FF1" w:rsidRPr="00697FF1" w:rsidRDefault="00697FF1" w:rsidP="00697FF1">
            <w:pPr>
              <w:tabs>
                <w:tab w:val="left" w:pos="720"/>
              </w:tabs>
              <w:spacing w:after="0" w:line="276" w:lineRule="auto"/>
              <w:jc w:val="center"/>
              <w:rPr>
                <w:rFonts w:ascii="Calibri" w:eastAsia="Calibri" w:hAnsi="Calibri" w:cs="Calibri"/>
                <w:b/>
              </w:rPr>
            </w:pPr>
            <w:r w:rsidRPr="00697FF1">
              <w:rPr>
                <w:rFonts w:ascii="Calibri" w:eastAsia="Calibri" w:hAnsi="Calibri" w:cs="Calibri"/>
                <w:b/>
              </w:rPr>
              <w:t>(ε)</w:t>
            </w:r>
          </w:p>
        </w:tc>
      </w:tr>
      <w:tr w:rsidR="00697FF1" w:rsidRPr="00697FF1" w14:paraId="6E16A41A" w14:textId="77777777" w:rsidTr="00DB584F">
        <w:trPr>
          <w:jc w:val="center"/>
        </w:trPr>
        <w:tc>
          <w:tcPr>
            <w:tcW w:w="839" w:type="dxa"/>
            <w:shd w:val="clear" w:color="auto" w:fill="B3B3B3"/>
          </w:tcPr>
          <w:p w14:paraId="21C7D357" w14:textId="77777777" w:rsidR="00697FF1" w:rsidRPr="00697FF1" w:rsidRDefault="00697FF1" w:rsidP="00697FF1">
            <w:pPr>
              <w:keepNext/>
              <w:spacing w:after="0" w:line="276" w:lineRule="auto"/>
              <w:ind w:left="-1134" w:right="-1192"/>
              <w:jc w:val="both"/>
              <w:outlineLvl w:val="1"/>
              <w:rPr>
                <w:rFonts w:ascii="Calibri" w:eastAsia="Times New Roman" w:hAnsi="Calibri" w:cs="Calibri"/>
                <w:b/>
                <w:i/>
              </w:rPr>
            </w:pPr>
          </w:p>
        </w:tc>
        <w:tc>
          <w:tcPr>
            <w:tcW w:w="5010" w:type="dxa"/>
            <w:shd w:val="clear" w:color="auto" w:fill="B3B3B3"/>
          </w:tcPr>
          <w:p w14:paraId="0A036C07" w14:textId="77777777" w:rsidR="00697FF1" w:rsidRPr="00697FF1" w:rsidRDefault="00697FF1" w:rsidP="00697FF1">
            <w:pPr>
              <w:keepNext/>
              <w:spacing w:after="60" w:line="276" w:lineRule="auto"/>
              <w:ind w:left="-1134" w:right="-1192"/>
              <w:jc w:val="both"/>
              <w:outlineLvl w:val="1"/>
              <w:rPr>
                <w:rFonts w:ascii="Calibri" w:eastAsia="Times New Roman" w:hAnsi="Calibri" w:cs="Calibri"/>
                <w:b/>
                <w:i/>
              </w:rPr>
            </w:pPr>
            <w:r w:rsidRPr="00697FF1">
              <w:rPr>
                <w:rFonts w:ascii="Calibri" w:eastAsia="Times New Roman" w:hAnsi="Calibri" w:cs="Calibri"/>
                <w:b/>
                <w:i/>
              </w:rPr>
              <w:tab/>
            </w:r>
          </w:p>
        </w:tc>
        <w:tc>
          <w:tcPr>
            <w:tcW w:w="1230" w:type="dxa"/>
            <w:shd w:val="clear" w:color="auto" w:fill="B3B3B3"/>
            <w:vAlign w:val="center"/>
          </w:tcPr>
          <w:p w14:paraId="4053FD98" w14:textId="77777777" w:rsidR="00697FF1" w:rsidRPr="00697FF1" w:rsidRDefault="00697FF1" w:rsidP="00697FF1">
            <w:pPr>
              <w:spacing w:after="60" w:line="276" w:lineRule="auto"/>
              <w:jc w:val="center"/>
              <w:rPr>
                <w:rFonts w:ascii="Calibri" w:eastAsia="Calibri" w:hAnsi="Calibri" w:cs="Calibri"/>
                <w:b/>
              </w:rPr>
            </w:pPr>
            <w:r w:rsidRPr="00697FF1">
              <w:rPr>
                <w:rFonts w:ascii="Calibri" w:eastAsia="Calibri" w:hAnsi="Calibri" w:cs="Calibri"/>
                <w:b/>
              </w:rPr>
              <w:t>ΥΠΟΧΡ/ΚΗ ΑΠΑΙΤΗΣΗ</w:t>
            </w:r>
          </w:p>
        </w:tc>
        <w:tc>
          <w:tcPr>
            <w:tcW w:w="1350" w:type="dxa"/>
            <w:shd w:val="clear" w:color="auto" w:fill="B3B3B3"/>
            <w:vAlign w:val="center"/>
          </w:tcPr>
          <w:p w14:paraId="71347AC5" w14:textId="77777777" w:rsidR="00697FF1" w:rsidRPr="00697FF1" w:rsidRDefault="00697FF1" w:rsidP="00697FF1">
            <w:pPr>
              <w:spacing w:after="0" w:line="276" w:lineRule="auto"/>
              <w:jc w:val="center"/>
              <w:rPr>
                <w:rFonts w:ascii="Calibri" w:eastAsia="Calibri" w:hAnsi="Calibri" w:cs="Calibri"/>
                <w:b/>
              </w:rPr>
            </w:pPr>
            <w:r w:rsidRPr="00697FF1">
              <w:rPr>
                <w:rFonts w:ascii="Calibri" w:eastAsia="Calibri" w:hAnsi="Calibri" w:cs="Calibri"/>
                <w:b/>
              </w:rPr>
              <w:t>ΑΠΑΝΤΗΣΗ ΠΡΟΜ/ΤΗ</w:t>
            </w:r>
          </w:p>
        </w:tc>
        <w:tc>
          <w:tcPr>
            <w:tcW w:w="1533" w:type="dxa"/>
            <w:shd w:val="clear" w:color="auto" w:fill="B3B3B3"/>
            <w:vAlign w:val="center"/>
          </w:tcPr>
          <w:p w14:paraId="0556CD82" w14:textId="77777777" w:rsidR="00697FF1" w:rsidRPr="00697FF1" w:rsidRDefault="00697FF1" w:rsidP="00697FF1">
            <w:pPr>
              <w:spacing w:after="0" w:line="276" w:lineRule="auto"/>
              <w:jc w:val="center"/>
              <w:rPr>
                <w:rFonts w:ascii="Calibri" w:eastAsia="Calibri" w:hAnsi="Calibri" w:cs="Calibri"/>
                <w:b/>
              </w:rPr>
            </w:pPr>
            <w:r w:rsidRPr="00697FF1">
              <w:rPr>
                <w:rFonts w:ascii="Calibri" w:eastAsia="Calibri" w:hAnsi="Calibri" w:cs="Calibri"/>
                <w:b/>
              </w:rPr>
              <w:t>ΠΑΡΑΠΟΜΠΗ</w:t>
            </w:r>
          </w:p>
        </w:tc>
      </w:tr>
      <w:tr w:rsidR="00697FF1" w:rsidRPr="00697FF1" w14:paraId="4FC00A64" w14:textId="77777777" w:rsidTr="00DB584F">
        <w:trPr>
          <w:jc w:val="center"/>
        </w:trPr>
        <w:tc>
          <w:tcPr>
            <w:tcW w:w="839" w:type="dxa"/>
            <w:tcBorders>
              <w:bottom w:val="single" w:sz="4" w:space="0" w:color="auto"/>
            </w:tcBorders>
            <w:shd w:val="clear" w:color="auto" w:fill="B3B3B3"/>
          </w:tcPr>
          <w:p w14:paraId="75A27C44" w14:textId="77777777" w:rsidR="00697FF1" w:rsidRPr="00697FF1" w:rsidRDefault="00697FF1" w:rsidP="00697FF1">
            <w:pPr>
              <w:keepNext/>
              <w:spacing w:after="0" w:line="276" w:lineRule="auto"/>
              <w:ind w:left="-1134" w:right="-1192"/>
              <w:jc w:val="both"/>
              <w:outlineLvl w:val="1"/>
              <w:rPr>
                <w:rFonts w:ascii="Calibri" w:eastAsia="Times New Roman" w:hAnsi="Calibri" w:cs="Calibri"/>
                <w:b/>
                <w:i/>
              </w:rPr>
            </w:pPr>
          </w:p>
        </w:tc>
        <w:tc>
          <w:tcPr>
            <w:tcW w:w="5010" w:type="dxa"/>
            <w:tcBorders>
              <w:bottom w:val="single" w:sz="4" w:space="0" w:color="auto"/>
            </w:tcBorders>
            <w:shd w:val="clear" w:color="auto" w:fill="B3B3B3"/>
          </w:tcPr>
          <w:p w14:paraId="75864299" w14:textId="77777777" w:rsidR="00697FF1" w:rsidRPr="00697FF1" w:rsidRDefault="00697FF1" w:rsidP="00697FF1">
            <w:pPr>
              <w:keepNext/>
              <w:spacing w:after="60" w:line="276" w:lineRule="auto"/>
              <w:ind w:left="-1134" w:right="-1192"/>
              <w:jc w:val="both"/>
              <w:outlineLvl w:val="1"/>
              <w:rPr>
                <w:rFonts w:ascii="Calibri" w:eastAsia="Times New Roman" w:hAnsi="Calibri" w:cs="Calibri"/>
                <w:b/>
                <w:i/>
              </w:rPr>
            </w:pPr>
          </w:p>
        </w:tc>
        <w:tc>
          <w:tcPr>
            <w:tcW w:w="1230" w:type="dxa"/>
            <w:tcBorders>
              <w:bottom w:val="single" w:sz="4" w:space="0" w:color="auto"/>
            </w:tcBorders>
            <w:shd w:val="clear" w:color="auto" w:fill="B3B3B3"/>
            <w:vAlign w:val="center"/>
          </w:tcPr>
          <w:p w14:paraId="3AB5D833" w14:textId="77777777" w:rsidR="00697FF1" w:rsidRPr="00697FF1" w:rsidRDefault="00697FF1" w:rsidP="00697FF1">
            <w:pPr>
              <w:spacing w:after="60" w:line="276" w:lineRule="auto"/>
              <w:jc w:val="center"/>
              <w:rPr>
                <w:rFonts w:ascii="Calibri" w:eastAsia="Calibri" w:hAnsi="Calibri" w:cs="Calibri"/>
                <w:b/>
              </w:rPr>
            </w:pPr>
          </w:p>
        </w:tc>
        <w:tc>
          <w:tcPr>
            <w:tcW w:w="1350" w:type="dxa"/>
            <w:tcBorders>
              <w:bottom w:val="single" w:sz="4" w:space="0" w:color="auto"/>
            </w:tcBorders>
            <w:shd w:val="clear" w:color="auto" w:fill="B3B3B3"/>
            <w:vAlign w:val="center"/>
          </w:tcPr>
          <w:p w14:paraId="6D33F6AA" w14:textId="77777777" w:rsidR="00697FF1" w:rsidRPr="00697FF1" w:rsidRDefault="00697FF1" w:rsidP="00697FF1">
            <w:pPr>
              <w:spacing w:after="0" w:line="276" w:lineRule="auto"/>
              <w:jc w:val="center"/>
              <w:rPr>
                <w:rFonts w:ascii="Calibri" w:eastAsia="Calibri" w:hAnsi="Calibri" w:cs="Calibri"/>
                <w:b/>
              </w:rPr>
            </w:pPr>
          </w:p>
        </w:tc>
        <w:tc>
          <w:tcPr>
            <w:tcW w:w="1533" w:type="dxa"/>
            <w:tcBorders>
              <w:bottom w:val="single" w:sz="4" w:space="0" w:color="auto"/>
            </w:tcBorders>
            <w:shd w:val="clear" w:color="auto" w:fill="B3B3B3"/>
            <w:vAlign w:val="center"/>
          </w:tcPr>
          <w:p w14:paraId="7D8AC54D" w14:textId="77777777" w:rsidR="00697FF1" w:rsidRPr="00697FF1" w:rsidRDefault="00697FF1" w:rsidP="00697FF1">
            <w:pPr>
              <w:spacing w:after="0" w:line="276" w:lineRule="auto"/>
              <w:jc w:val="center"/>
              <w:rPr>
                <w:rFonts w:ascii="Calibri" w:eastAsia="Calibri" w:hAnsi="Calibri" w:cs="Calibri"/>
                <w:b/>
              </w:rPr>
            </w:pPr>
          </w:p>
        </w:tc>
      </w:tr>
      <w:tr w:rsidR="00697FF1" w:rsidRPr="00697FF1" w14:paraId="0A8FC9D8" w14:textId="77777777" w:rsidTr="00DB584F">
        <w:trPr>
          <w:trHeight w:val="70"/>
          <w:jc w:val="center"/>
        </w:trPr>
        <w:tc>
          <w:tcPr>
            <w:tcW w:w="839" w:type="dxa"/>
            <w:tcBorders>
              <w:top w:val="single" w:sz="4" w:space="0" w:color="auto"/>
              <w:bottom w:val="single" w:sz="4" w:space="0" w:color="auto"/>
            </w:tcBorders>
            <w:vAlign w:val="center"/>
          </w:tcPr>
          <w:p w14:paraId="155B7C11" w14:textId="77777777" w:rsidR="00697FF1" w:rsidRPr="00697FF1" w:rsidRDefault="00697FF1" w:rsidP="002C676E">
            <w:pPr>
              <w:numPr>
                <w:ilvl w:val="0"/>
                <w:numId w:val="17"/>
              </w:numPr>
              <w:spacing w:after="0" w:line="276" w:lineRule="auto"/>
              <w:jc w:val="both"/>
              <w:rPr>
                <w:rFonts w:ascii="Calibri" w:eastAsia="Calibri" w:hAnsi="Calibri" w:cs="Calibri"/>
              </w:rPr>
            </w:pPr>
          </w:p>
        </w:tc>
        <w:tc>
          <w:tcPr>
            <w:tcW w:w="5010" w:type="dxa"/>
            <w:tcBorders>
              <w:top w:val="single" w:sz="4" w:space="0" w:color="auto"/>
              <w:bottom w:val="single" w:sz="4" w:space="0" w:color="auto"/>
            </w:tcBorders>
          </w:tcPr>
          <w:p w14:paraId="71B35491" w14:textId="4158C10C" w:rsidR="00697FF1" w:rsidRPr="00500CB8" w:rsidRDefault="00DD1385" w:rsidP="00500CB8">
            <w:pPr>
              <w:spacing w:after="60" w:line="240" w:lineRule="auto"/>
              <w:rPr>
                <w:rFonts w:eastAsia="Calibri" w:cstheme="minorHAnsi"/>
              </w:rPr>
            </w:pPr>
            <w:r w:rsidRPr="00500CB8">
              <w:rPr>
                <w:rFonts w:eastAsia="Calibri" w:cstheme="minorHAnsi"/>
              </w:rPr>
              <w:t>Το</w:t>
            </w:r>
            <w:r w:rsidR="00697FF1" w:rsidRPr="00500CB8">
              <w:rPr>
                <w:rFonts w:eastAsia="Calibri" w:cstheme="minorHAnsi"/>
              </w:rPr>
              <w:t xml:space="preserve"> σύστημα να είναι πρόσφατης τεχνολογίας και να μην έχει σταματήσει η παραγωγή του</w:t>
            </w:r>
            <w:r w:rsidR="00FD1152">
              <w:rPr>
                <w:rFonts w:eastAsia="Calibri" w:cstheme="minorHAnsi"/>
              </w:rPr>
              <w:t>.</w:t>
            </w:r>
          </w:p>
        </w:tc>
        <w:tc>
          <w:tcPr>
            <w:tcW w:w="1230" w:type="dxa"/>
            <w:tcBorders>
              <w:top w:val="single" w:sz="4" w:space="0" w:color="auto"/>
              <w:bottom w:val="single" w:sz="4" w:space="0" w:color="auto"/>
            </w:tcBorders>
            <w:vAlign w:val="center"/>
          </w:tcPr>
          <w:p w14:paraId="07C027F4" w14:textId="77777777" w:rsidR="00697FF1" w:rsidRPr="00697FF1" w:rsidRDefault="00697FF1" w:rsidP="00697FF1">
            <w:pPr>
              <w:spacing w:after="60" w:line="276" w:lineRule="auto"/>
              <w:jc w:val="center"/>
              <w:rPr>
                <w:rFonts w:ascii="Calibri" w:eastAsia="Calibri" w:hAnsi="Calibri" w:cs="Calibri"/>
                <w:b/>
              </w:rPr>
            </w:pPr>
            <w:r w:rsidRPr="00697FF1">
              <w:rPr>
                <w:rFonts w:ascii="Calibri" w:eastAsia="Calibri" w:hAnsi="Calibri" w:cs="Calibri"/>
                <w:b/>
              </w:rPr>
              <w:t>ΝΑΙ</w:t>
            </w:r>
          </w:p>
        </w:tc>
        <w:tc>
          <w:tcPr>
            <w:tcW w:w="1350" w:type="dxa"/>
            <w:tcBorders>
              <w:top w:val="single" w:sz="4" w:space="0" w:color="auto"/>
              <w:bottom w:val="single" w:sz="4" w:space="0" w:color="auto"/>
            </w:tcBorders>
            <w:vAlign w:val="center"/>
          </w:tcPr>
          <w:p w14:paraId="71C9770E" w14:textId="77777777" w:rsidR="00697FF1" w:rsidRPr="00697FF1" w:rsidRDefault="00697FF1" w:rsidP="00697FF1">
            <w:pPr>
              <w:tabs>
                <w:tab w:val="left" w:pos="720"/>
              </w:tabs>
              <w:spacing w:after="0" w:line="276" w:lineRule="auto"/>
              <w:rPr>
                <w:rFonts w:ascii="Calibri" w:eastAsia="Calibri" w:hAnsi="Calibri" w:cs="Calibri"/>
                <w:b/>
              </w:rPr>
            </w:pPr>
          </w:p>
        </w:tc>
        <w:tc>
          <w:tcPr>
            <w:tcW w:w="1533" w:type="dxa"/>
            <w:tcBorders>
              <w:top w:val="single" w:sz="4" w:space="0" w:color="auto"/>
              <w:bottom w:val="single" w:sz="4" w:space="0" w:color="auto"/>
            </w:tcBorders>
            <w:vAlign w:val="center"/>
          </w:tcPr>
          <w:p w14:paraId="58E955DC" w14:textId="77777777" w:rsidR="00697FF1" w:rsidRPr="00697FF1" w:rsidRDefault="00697FF1" w:rsidP="00697FF1">
            <w:pPr>
              <w:tabs>
                <w:tab w:val="left" w:pos="720"/>
              </w:tabs>
              <w:spacing w:after="0" w:line="276" w:lineRule="auto"/>
              <w:rPr>
                <w:rFonts w:ascii="Calibri" w:eastAsia="Calibri" w:hAnsi="Calibri" w:cs="Calibri"/>
                <w:b/>
              </w:rPr>
            </w:pPr>
          </w:p>
        </w:tc>
      </w:tr>
      <w:tr w:rsidR="00697FF1" w:rsidRPr="00697FF1" w14:paraId="4D601CDC" w14:textId="77777777" w:rsidTr="00DB584F">
        <w:trPr>
          <w:trHeight w:val="70"/>
          <w:jc w:val="center"/>
        </w:trPr>
        <w:tc>
          <w:tcPr>
            <w:tcW w:w="839" w:type="dxa"/>
            <w:tcBorders>
              <w:top w:val="single" w:sz="4" w:space="0" w:color="auto"/>
            </w:tcBorders>
            <w:vAlign w:val="center"/>
          </w:tcPr>
          <w:p w14:paraId="493F0CAE" w14:textId="77777777" w:rsidR="00697FF1" w:rsidRPr="00697FF1" w:rsidRDefault="00697FF1" w:rsidP="002C676E">
            <w:pPr>
              <w:numPr>
                <w:ilvl w:val="0"/>
                <w:numId w:val="17"/>
              </w:numPr>
              <w:spacing w:after="0" w:line="276" w:lineRule="auto"/>
              <w:jc w:val="both"/>
              <w:rPr>
                <w:rFonts w:ascii="Calibri" w:eastAsia="Calibri" w:hAnsi="Calibri" w:cs="Calibri"/>
              </w:rPr>
            </w:pPr>
          </w:p>
        </w:tc>
        <w:tc>
          <w:tcPr>
            <w:tcW w:w="5010" w:type="dxa"/>
            <w:tcBorders>
              <w:top w:val="single" w:sz="4" w:space="0" w:color="auto"/>
            </w:tcBorders>
          </w:tcPr>
          <w:p w14:paraId="12D6454E" w14:textId="77777777" w:rsidR="00697FF1" w:rsidRPr="00500CB8" w:rsidRDefault="00697FF1" w:rsidP="00500CB8">
            <w:pPr>
              <w:spacing w:after="60" w:line="240" w:lineRule="auto"/>
              <w:rPr>
                <w:rFonts w:eastAsia="Calibri" w:cstheme="minorHAnsi"/>
              </w:rPr>
            </w:pPr>
            <w:r w:rsidRPr="00500CB8">
              <w:rPr>
                <w:rFonts w:eastAsia="Calibri" w:cstheme="minorHAnsi"/>
              </w:rPr>
              <w:t>Να δοθεί εργοστασιακή εγγύηση καλής λειτουργίας τουλάχιστον ενός (1) έτους εκτός από τα επιμέρους εξαρτήματα για τα οποία ζητείται από τις προδιαγραφές αυξημένη εργοστασιακή εγγύηση.</w:t>
            </w:r>
          </w:p>
        </w:tc>
        <w:tc>
          <w:tcPr>
            <w:tcW w:w="1230" w:type="dxa"/>
            <w:tcBorders>
              <w:top w:val="single" w:sz="4" w:space="0" w:color="auto"/>
            </w:tcBorders>
          </w:tcPr>
          <w:p w14:paraId="412D8FDC" w14:textId="77777777" w:rsidR="00697FF1" w:rsidRPr="00697FF1" w:rsidRDefault="00697FF1" w:rsidP="00697FF1">
            <w:pPr>
              <w:spacing w:after="60" w:line="276" w:lineRule="auto"/>
              <w:jc w:val="center"/>
              <w:rPr>
                <w:rFonts w:ascii="Calibri" w:eastAsia="Calibri" w:hAnsi="Calibri" w:cs="Times New Roman"/>
              </w:rPr>
            </w:pPr>
            <w:r w:rsidRPr="00697FF1">
              <w:rPr>
                <w:rFonts w:ascii="Calibri" w:eastAsia="Calibri" w:hAnsi="Calibri" w:cs="Calibri"/>
                <w:b/>
              </w:rPr>
              <w:t>ΝΑΙ</w:t>
            </w:r>
          </w:p>
        </w:tc>
        <w:tc>
          <w:tcPr>
            <w:tcW w:w="1350" w:type="dxa"/>
            <w:tcBorders>
              <w:top w:val="single" w:sz="4" w:space="0" w:color="auto"/>
            </w:tcBorders>
            <w:vAlign w:val="center"/>
          </w:tcPr>
          <w:p w14:paraId="0BF4D28D" w14:textId="77777777" w:rsidR="00697FF1" w:rsidRPr="00697FF1" w:rsidRDefault="00697FF1" w:rsidP="00697FF1">
            <w:pPr>
              <w:tabs>
                <w:tab w:val="left" w:pos="720"/>
              </w:tabs>
              <w:spacing w:after="0" w:line="276" w:lineRule="auto"/>
              <w:rPr>
                <w:rFonts w:ascii="Calibri" w:eastAsia="Calibri" w:hAnsi="Calibri" w:cs="Calibri"/>
                <w:b/>
              </w:rPr>
            </w:pPr>
          </w:p>
        </w:tc>
        <w:tc>
          <w:tcPr>
            <w:tcW w:w="1533" w:type="dxa"/>
            <w:tcBorders>
              <w:top w:val="single" w:sz="4" w:space="0" w:color="auto"/>
            </w:tcBorders>
            <w:vAlign w:val="center"/>
          </w:tcPr>
          <w:p w14:paraId="4A3E26B7" w14:textId="77777777" w:rsidR="00697FF1" w:rsidRPr="00697FF1" w:rsidRDefault="00697FF1" w:rsidP="00697FF1">
            <w:pPr>
              <w:tabs>
                <w:tab w:val="left" w:pos="720"/>
              </w:tabs>
              <w:spacing w:after="0" w:line="276" w:lineRule="auto"/>
              <w:rPr>
                <w:rFonts w:ascii="Calibri" w:eastAsia="Calibri" w:hAnsi="Calibri" w:cs="Calibri"/>
                <w:b/>
              </w:rPr>
            </w:pPr>
          </w:p>
        </w:tc>
      </w:tr>
      <w:tr w:rsidR="00697FF1" w:rsidRPr="00697FF1" w14:paraId="03E145CF" w14:textId="77777777" w:rsidTr="00DB584F">
        <w:trPr>
          <w:trHeight w:val="70"/>
          <w:jc w:val="center"/>
        </w:trPr>
        <w:tc>
          <w:tcPr>
            <w:tcW w:w="839" w:type="dxa"/>
            <w:tcBorders>
              <w:top w:val="single" w:sz="4" w:space="0" w:color="auto"/>
            </w:tcBorders>
            <w:vAlign w:val="center"/>
          </w:tcPr>
          <w:p w14:paraId="7B4010B7" w14:textId="77777777" w:rsidR="00697FF1" w:rsidRPr="00697FF1" w:rsidRDefault="00697FF1" w:rsidP="002C676E">
            <w:pPr>
              <w:numPr>
                <w:ilvl w:val="0"/>
                <w:numId w:val="17"/>
              </w:numPr>
              <w:spacing w:after="0" w:line="276" w:lineRule="auto"/>
              <w:jc w:val="both"/>
              <w:rPr>
                <w:rFonts w:ascii="Calibri" w:eastAsia="Calibri" w:hAnsi="Calibri" w:cs="Calibri"/>
              </w:rPr>
            </w:pPr>
          </w:p>
        </w:tc>
        <w:tc>
          <w:tcPr>
            <w:tcW w:w="5010" w:type="dxa"/>
            <w:tcBorders>
              <w:top w:val="single" w:sz="4" w:space="0" w:color="auto"/>
            </w:tcBorders>
          </w:tcPr>
          <w:p w14:paraId="63CE32CA" w14:textId="69464376" w:rsidR="00697FF1" w:rsidRPr="00500CB8" w:rsidRDefault="00DD1385" w:rsidP="00500CB8">
            <w:pPr>
              <w:spacing w:after="60" w:line="240" w:lineRule="auto"/>
              <w:rPr>
                <w:rFonts w:eastAsia="Calibri" w:cstheme="minorHAnsi"/>
              </w:rPr>
            </w:pPr>
            <w:r w:rsidRPr="00500CB8">
              <w:rPr>
                <w:rFonts w:eastAsia="Calibri" w:cstheme="minorHAnsi"/>
              </w:rPr>
              <w:t>Το</w:t>
            </w:r>
            <w:r w:rsidR="00697FF1" w:rsidRPr="00500CB8">
              <w:rPr>
                <w:rFonts w:eastAsia="Calibri" w:cstheme="minorHAnsi"/>
              </w:rPr>
              <w:t xml:space="preserve"> λογισμικό που θα είναι εγκατεστημένο να είναι πρωτότυπο, με επίσημη άδεια και να συνοδεύεται από τα απαραίτητα εγχειρίδια χρήσης.</w:t>
            </w:r>
          </w:p>
        </w:tc>
        <w:tc>
          <w:tcPr>
            <w:tcW w:w="1230" w:type="dxa"/>
            <w:tcBorders>
              <w:top w:val="single" w:sz="4" w:space="0" w:color="auto"/>
            </w:tcBorders>
          </w:tcPr>
          <w:p w14:paraId="787F6864" w14:textId="77777777" w:rsidR="00697FF1" w:rsidRPr="00697FF1" w:rsidRDefault="00697FF1" w:rsidP="00697FF1">
            <w:pPr>
              <w:spacing w:after="60" w:line="276" w:lineRule="auto"/>
              <w:jc w:val="center"/>
              <w:rPr>
                <w:rFonts w:ascii="Calibri" w:eastAsia="Calibri" w:hAnsi="Calibri" w:cs="Times New Roman"/>
              </w:rPr>
            </w:pPr>
            <w:r w:rsidRPr="00697FF1">
              <w:rPr>
                <w:rFonts w:ascii="Calibri" w:eastAsia="Calibri" w:hAnsi="Calibri" w:cs="Calibri"/>
                <w:b/>
              </w:rPr>
              <w:t>ΝΑΙ</w:t>
            </w:r>
          </w:p>
        </w:tc>
        <w:tc>
          <w:tcPr>
            <w:tcW w:w="1350" w:type="dxa"/>
            <w:tcBorders>
              <w:top w:val="single" w:sz="4" w:space="0" w:color="auto"/>
            </w:tcBorders>
            <w:vAlign w:val="center"/>
          </w:tcPr>
          <w:p w14:paraId="4AD4AB94" w14:textId="77777777" w:rsidR="00697FF1" w:rsidRPr="00697FF1" w:rsidRDefault="00697FF1" w:rsidP="00697FF1">
            <w:pPr>
              <w:tabs>
                <w:tab w:val="left" w:pos="720"/>
              </w:tabs>
              <w:spacing w:after="0" w:line="276" w:lineRule="auto"/>
              <w:rPr>
                <w:rFonts w:ascii="Calibri" w:eastAsia="Calibri" w:hAnsi="Calibri" w:cs="Calibri"/>
                <w:b/>
              </w:rPr>
            </w:pPr>
          </w:p>
        </w:tc>
        <w:tc>
          <w:tcPr>
            <w:tcW w:w="1533" w:type="dxa"/>
            <w:tcBorders>
              <w:top w:val="single" w:sz="4" w:space="0" w:color="auto"/>
            </w:tcBorders>
            <w:vAlign w:val="center"/>
          </w:tcPr>
          <w:p w14:paraId="5BC7324B" w14:textId="77777777" w:rsidR="00697FF1" w:rsidRPr="00697FF1" w:rsidRDefault="00697FF1" w:rsidP="00697FF1">
            <w:pPr>
              <w:tabs>
                <w:tab w:val="left" w:pos="720"/>
              </w:tabs>
              <w:spacing w:after="0" w:line="276" w:lineRule="auto"/>
              <w:rPr>
                <w:rFonts w:ascii="Calibri" w:eastAsia="Calibri" w:hAnsi="Calibri" w:cs="Calibri"/>
                <w:b/>
              </w:rPr>
            </w:pPr>
          </w:p>
        </w:tc>
      </w:tr>
      <w:tr w:rsidR="00697FF1" w:rsidRPr="00697FF1" w14:paraId="027AFBCC" w14:textId="77777777" w:rsidTr="00DB584F">
        <w:trPr>
          <w:trHeight w:val="70"/>
          <w:jc w:val="center"/>
        </w:trPr>
        <w:tc>
          <w:tcPr>
            <w:tcW w:w="839" w:type="dxa"/>
            <w:tcBorders>
              <w:top w:val="single" w:sz="4" w:space="0" w:color="auto"/>
            </w:tcBorders>
            <w:vAlign w:val="center"/>
          </w:tcPr>
          <w:p w14:paraId="385BDC5E" w14:textId="77777777" w:rsidR="00697FF1" w:rsidRPr="00697FF1" w:rsidRDefault="00697FF1" w:rsidP="002C676E">
            <w:pPr>
              <w:numPr>
                <w:ilvl w:val="0"/>
                <w:numId w:val="17"/>
              </w:numPr>
              <w:spacing w:after="0" w:line="276" w:lineRule="auto"/>
              <w:jc w:val="both"/>
              <w:rPr>
                <w:rFonts w:ascii="Calibri" w:eastAsia="Calibri" w:hAnsi="Calibri" w:cs="Calibri"/>
              </w:rPr>
            </w:pPr>
          </w:p>
        </w:tc>
        <w:tc>
          <w:tcPr>
            <w:tcW w:w="5010" w:type="dxa"/>
            <w:tcBorders>
              <w:top w:val="single" w:sz="4" w:space="0" w:color="auto"/>
            </w:tcBorders>
          </w:tcPr>
          <w:p w14:paraId="3721D086" w14:textId="77777777" w:rsidR="00697FF1" w:rsidRPr="00500CB8" w:rsidRDefault="00697FF1" w:rsidP="00500CB8">
            <w:pPr>
              <w:spacing w:after="60" w:line="240" w:lineRule="auto"/>
              <w:rPr>
                <w:rFonts w:eastAsia="Calibri" w:cstheme="minorHAnsi"/>
              </w:rPr>
            </w:pPr>
            <w:r w:rsidRPr="00500CB8">
              <w:rPr>
                <w:rFonts w:eastAsia="Calibri" w:cstheme="minorHAnsi"/>
              </w:rPr>
              <w:t>Σε κάθε προσφορά να απαντώνται όλα τα επί μέρους σημεία των προδιαγραφών ξεχωριστά και οι απαντήσεις να τεκμηριώνονται από τα φυλλάδια ή άλλο επίσημο έγγραφο του κατασκευαστή.</w:t>
            </w:r>
          </w:p>
        </w:tc>
        <w:tc>
          <w:tcPr>
            <w:tcW w:w="1230" w:type="dxa"/>
            <w:tcBorders>
              <w:top w:val="single" w:sz="4" w:space="0" w:color="auto"/>
            </w:tcBorders>
          </w:tcPr>
          <w:p w14:paraId="27497E5F" w14:textId="77777777" w:rsidR="00697FF1" w:rsidRPr="00DD1385" w:rsidRDefault="00697FF1" w:rsidP="00697FF1">
            <w:pPr>
              <w:spacing w:after="60" w:line="276" w:lineRule="auto"/>
              <w:jc w:val="center"/>
              <w:rPr>
                <w:rFonts w:ascii="Calibri" w:eastAsia="Calibri" w:hAnsi="Calibri" w:cs="Times New Roman"/>
                <w:lang w:val="en-US"/>
              </w:rPr>
            </w:pPr>
            <w:r w:rsidRPr="00697FF1">
              <w:rPr>
                <w:rFonts w:ascii="Calibri" w:eastAsia="Calibri" w:hAnsi="Calibri" w:cs="Calibri"/>
                <w:b/>
              </w:rPr>
              <w:t>ΝΑΙ</w:t>
            </w:r>
          </w:p>
        </w:tc>
        <w:tc>
          <w:tcPr>
            <w:tcW w:w="1350" w:type="dxa"/>
            <w:tcBorders>
              <w:top w:val="single" w:sz="4" w:space="0" w:color="auto"/>
            </w:tcBorders>
            <w:vAlign w:val="center"/>
          </w:tcPr>
          <w:p w14:paraId="4981C63F" w14:textId="77777777" w:rsidR="00697FF1" w:rsidRPr="00697FF1" w:rsidRDefault="00697FF1" w:rsidP="00697FF1">
            <w:pPr>
              <w:tabs>
                <w:tab w:val="left" w:pos="720"/>
              </w:tabs>
              <w:spacing w:after="0" w:line="276" w:lineRule="auto"/>
              <w:rPr>
                <w:rFonts w:ascii="Calibri" w:eastAsia="Calibri" w:hAnsi="Calibri" w:cs="Calibri"/>
                <w:b/>
              </w:rPr>
            </w:pPr>
          </w:p>
        </w:tc>
        <w:tc>
          <w:tcPr>
            <w:tcW w:w="1533" w:type="dxa"/>
            <w:tcBorders>
              <w:top w:val="single" w:sz="4" w:space="0" w:color="auto"/>
            </w:tcBorders>
            <w:vAlign w:val="center"/>
          </w:tcPr>
          <w:p w14:paraId="129F4085" w14:textId="77777777" w:rsidR="00697FF1" w:rsidRPr="00697FF1" w:rsidRDefault="00697FF1" w:rsidP="00697FF1">
            <w:pPr>
              <w:tabs>
                <w:tab w:val="left" w:pos="720"/>
              </w:tabs>
              <w:spacing w:after="0" w:line="276" w:lineRule="auto"/>
              <w:rPr>
                <w:rFonts w:ascii="Calibri" w:eastAsia="Calibri" w:hAnsi="Calibri" w:cs="Calibri"/>
                <w:b/>
              </w:rPr>
            </w:pPr>
          </w:p>
        </w:tc>
      </w:tr>
      <w:tr w:rsidR="00697FF1" w:rsidRPr="00697FF1" w14:paraId="1D6688CA" w14:textId="77777777" w:rsidTr="00DB584F">
        <w:trPr>
          <w:trHeight w:val="70"/>
          <w:jc w:val="center"/>
        </w:trPr>
        <w:tc>
          <w:tcPr>
            <w:tcW w:w="839" w:type="dxa"/>
            <w:tcBorders>
              <w:top w:val="single" w:sz="4" w:space="0" w:color="auto"/>
            </w:tcBorders>
            <w:vAlign w:val="center"/>
          </w:tcPr>
          <w:p w14:paraId="431A6D8B" w14:textId="77777777" w:rsidR="00697FF1" w:rsidRPr="00697FF1" w:rsidRDefault="00697FF1" w:rsidP="002C676E">
            <w:pPr>
              <w:numPr>
                <w:ilvl w:val="0"/>
                <w:numId w:val="17"/>
              </w:numPr>
              <w:spacing w:after="0" w:line="276" w:lineRule="auto"/>
              <w:jc w:val="both"/>
              <w:rPr>
                <w:rFonts w:ascii="Calibri" w:eastAsia="Calibri" w:hAnsi="Calibri" w:cs="Calibri"/>
              </w:rPr>
            </w:pPr>
          </w:p>
        </w:tc>
        <w:tc>
          <w:tcPr>
            <w:tcW w:w="5010" w:type="dxa"/>
            <w:tcBorders>
              <w:top w:val="single" w:sz="4" w:space="0" w:color="auto"/>
            </w:tcBorders>
          </w:tcPr>
          <w:p w14:paraId="67E93C52" w14:textId="6D5AC562" w:rsidR="00697FF1" w:rsidRPr="00500CB8" w:rsidRDefault="00697FF1" w:rsidP="00500CB8">
            <w:pPr>
              <w:spacing w:after="60" w:line="240" w:lineRule="auto"/>
              <w:rPr>
                <w:rFonts w:eastAsia="Calibri" w:cstheme="minorHAnsi"/>
                <w:strike/>
              </w:rPr>
            </w:pPr>
            <w:r w:rsidRPr="00500CB8">
              <w:rPr>
                <w:rFonts w:eastAsia="Calibri" w:cstheme="minorHAnsi"/>
              </w:rPr>
              <w:t xml:space="preserve">Το σύστημα θα παραδοθεί εγκατεστημένο και σε πλήρη λειτουργία. </w:t>
            </w:r>
          </w:p>
        </w:tc>
        <w:tc>
          <w:tcPr>
            <w:tcW w:w="1230" w:type="dxa"/>
            <w:tcBorders>
              <w:top w:val="single" w:sz="4" w:space="0" w:color="auto"/>
            </w:tcBorders>
          </w:tcPr>
          <w:p w14:paraId="79BC09ED" w14:textId="77777777" w:rsidR="00697FF1" w:rsidRPr="00697FF1" w:rsidRDefault="00697FF1" w:rsidP="00697FF1">
            <w:pPr>
              <w:spacing w:after="60" w:line="276" w:lineRule="auto"/>
              <w:jc w:val="center"/>
              <w:rPr>
                <w:rFonts w:ascii="Calibri" w:eastAsia="Calibri" w:hAnsi="Calibri" w:cs="Times New Roman"/>
              </w:rPr>
            </w:pPr>
            <w:r w:rsidRPr="00697FF1">
              <w:rPr>
                <w:rFonts w:ascii="Calibri" w:eastAsia="Calibri" w:hAnsi="Calibri" w:cs="Calibri"/>
                <w:b/>
              </w:rPr>
              <w:t>ΝΑΙ</w:t>
            </w:r>
          </w:p>
        </w:tc>
        <w:tc>
          <w:tcPr>
            <w:tcW w:w="1350" w:type="dxa"/>
            <w:tcBorders>
              <w:top w:val="single" w:sz="4" w:space="0" w:color="auto"/>
            </w:tcBorders>
            <w:vAlign w:val="center"/>
          </w:tcPr>
          <w:p w14:paraId="3DD5B7C4" w14:textId="77777777" w:rsidR="00697FF1" w:rsidRPr="00697FF1" w:rsidRDefault="00697FF1" w:rsidP="00697FF1">
            <w:pPr>
              <w:tabs>
                <w:tab w:val="left" w:pos="720"/>
              </w:tabs>
              <w:spacing w:after="0" w:line="276" w:lineRule="auto"/>
              <w:rPr>
                <w:rFonts w:ascii="Calibri" w:eastAsia="Calibri" w:hAnsi="Calibri" w:cs="Calibri"/>
                <w:b/>
              </w:rPr>
            </w:pPr>
          </w:p>
        </w:tc>
        <w:tc>
          <w:tcPr>
            <w:tcW w:w="1533" w:type="dxa"/>
            <w:tcBorders>
              <w:top w:val="single" w:sz="4" w:space="0" w:color="auto"/>
            </w:tcBorders>
            <w:vAlign w:val="center"/>
          </w:tcPr>
          <w:p w14:paraId="4AF7BEFB" w14:textId="77777777" w:rsidR="00697FF1" w:rsidRPr="00697FF1" w:rsidRDefault="00697FF1" w:rsidP="00697FF1">
            <w:pPr>
              <w:tabs>
                <w:tab w:val="left" w:pos="720"/>
              </w:tabs>
              <w:spacing w:after="0" w:line="276" w:lineRule="auto"/>
              <w:rPr>
                <w:rFonts w:ascii="Calibri" w:eastAsia="Calibri" w:hAnsi="Calibri" w:cs="Calibri"/>
                <w:b/>
              </w:rPr>
            </w:pPr>
          </w:p>
        </w:tc>
      </w:tr>
      <w:tr w:rsidR="00FD1152" w:rsidRPr="00697FF1" w14:paraId="22A416E2" w14:textId="77777777" w:rsidTr="00FD1152">
        <w:trPr>
          <w:trHeight w:val="70"/>
          <w:jc w:val="center"/>
        </w:trPr>
        <w:tc>
          <w:tcPr>
            <w:tcW w:w="839" w:type="dxa"/>
            <w:tcBorders>
              <w:top w:val="single" w:sz="4" w:space="0" w:color="auto"/>
              <w:left w:val="double" w:sz="4" w:space="0" w:color="auto"/>
              <w:bottom w:val="double" w:sz="4" w:space="0" w:color="auto"/>
              <w:right w:val="single" w:sz="4" w:space="0" w:color="auto"/>
            </w:tcBorders>
            <w:vAlign w:val="center"/>
          </w:tcPr>
          <w:p w14:paraId="742522D2" w14:textId="0DA4346A" w:rsidR="00FD1152" w:rsidRPr="00FD1152" w:rsidRDefault="00FD1152" w:rsidP="00FD1152">
            <w:pPr>
              <w:spacing w:after="0" w:line="276" w:lineRule="auto"/>
              <w:ind w:left="360"/>
              <w:jc w:val="both"/>
              <w:rPr>
                <w:rFonts w:ascii="Calibri" w:eastAsia="Calibri" w:hAnsi="Calibri" w:cs="Calibri"/>
              </w:rPr>
            </w:pPr>
            <w:r>
              <w:rPr>
                <w:rFonts w:ascii="Calibri" w:eastAsia="Calibri" w:hAnsi="Calibri" w:cs="Calibri"/>
                <w:lang w:val="en-US"/>
              </w:rPr>
              <w:t>6.</w:t>
            </w:r>
          </w:p>
        </w:tc>
        <w:tc>
          <w:tcPr>
            <w:tcW w:w="5010" w:type="dxa"/>
            <w:tcBorders>
              <w:top w:val="single" w:sz="4" w:space="0" w:color="auto"/>
              <w:left w:val="single" w:sz="4" w:space="0" w:color="auto"/>
              <w:bottom w:val="double" w:sz="4" w:space="0" w:color="auto"/>
              <w:right w:val="single" w:sz="4" w:space="0" w:color="auto"/>
            </w:tcBorders>
          </w:tcPr>
          <w:p w14:paraId="4FB5D976" w14:textId="2430FAB0" w:rsidR="00FD1152" w:rsidRPr="00931524" w:rsidRDefault="00FD1152" w:rsidP="00FD1152">
            <w:pPr>
              <w:spacing w:after="60" w:line="240" w:lineRule="auto"/>
              <w:rPr>
                <w:rFonts w:eastAsia="Calibri" w:cstheme="minorHAnsi"/>
              </w:rPr>
            </w:pPr>
            <w:r>
              <w:t xml:space="preserve">Ο κατασκευαστής του συστήματος να διαθέτει πιστοποιητικό ποιότητας </w:t>
            </w:r>
            <w:r>
              <w:rPr>
                <w:lang w:val="en-US"/>
              </w:rPr>
              <w:t>ISO</w:t>
            </w:r>
            <w:r w:rsidRPr="00386B7F">
              <w:t xml:space="preserve"> 9001 </w:t>
            </w:r>
            <w:r>
              <w:t>ή άλλο ισοδύναμο</w:t>
            </w:r>
            <w:r w:rsidR="00931524" w:rsidRPr="00931524">
              <w:t>.</w:t>
            </w:r>
          </w:p>
        </w:tc>
        <w:tc>
          <w:tcPr>
            <w:tcW w:w="1230" w:type="dxa"/>
            <w:tcBorders>
              <w:top w:val="single" w:sz="4" w:space="0" w:color="auto"/>
              <w:left w:val="single" w:sz="4" w:space="0" w:color="auto"/>
              <w:bottom w:val="double" w:sz="4" w:space="0" w:color="auto"/>
              <w:right w:val="single" w:sz="4" w:space="0" w:color="auto"/>
            </w:tcBorders>
          </w:tcPr>
          <w:p w14:paraId="0E64516C" w14:textId="77777777" w:rsidR="00FD1152" w:rsidRPr="00FD1152" w:rsidRDefault="00FD1152" w:rsidP="00FD1152">
            <w:pPr>
              <w:spacing w:after="60" w:line="276" w:lineRule="auto"/>
              <w:jc w:val="center"/>
              <w:rPr>
                <w:rFonts w:ascii="Calibri" w:eastAsia="Calibri" w:hAnsi="Calibri" w:cs="Calibri"/>
                <w:b/>
              </w:rPr>
            </w:pPr>
            <w:r w:rsidRPr="00697FF1">
              <w:rPr>
                <w:rFonts w:ascii="Calibri" w:eastAsia="Calibri" w:hAnsi="Calibri" w:cs="Calibri"/>
                <w:b/>
              </w:rPr>
              <w:t>ΝΑΙ</w:t>
            </w:r>
          </w:p>
        </w:tc>
        <w:tc>
          <w:tcPr>
            <w:tcW w:w="1350" w:type="dxa"/>
            <w:tcBorders>
              <w:top w:val="single" w:sz="4" w:space="0" w:color="auto"/>
              <w:left w:val="single" w:sz="4" w:space="0" w:color="auto"/>
              <w:bottom w:val="double" w:sz="4" w:space="0" w:color="auto"/>
              <w:right w:val="single" w:sz="4" w:space="0" w:color="auto"/>
            </w:tcBorders>
            <w:vAlign w:val="center"/>
          </w:tcPr>
          <w:p w14:paraId="39944FA3" w14:textId="77777777" w:rsidR="00FD1152" w:rsidRPr="00697FF1" w:rsidRDefault="00FD1152" w:rsidP="00FD1152">
            <w:pPr>
              <w:tabs>
                <w:tab w:val="left" w:pos="720"/>
              </w:tabs>
              <w:spacing w:after="0" w:line="276" w:lineRule="auto"/>
              <w:rPr>
                <w:rFonts w:ascii="Calibri" w:eastAsia="Calibri" w:hAnsi="Calibri" w:cs="Calibri"/>
                <w:b/>
              </w:rPr>
            </w:pPr>
          </w:p>
        </w:tc>
        <w:tc>
          <w:tcPr>
            <w:tcW w:w="1533" w:type="dxa"/>
            <w:tcBorders>
              <w:top w:val="single" w:sz="4" w:space="0" w:color="auto"/>
              <w:left w:val="single" w:sz="4" w:space="0" w:color="auto"/>
              <w:bottom w:val="double" w:sz="4" w:space="0" w:color="auto"/>
              <w:right w:val="double" w:sz="4" w:space="0" w:color="auto"/>
            </w:tcBorders>
            <w:vAlign w:val="center"/>
          </w:tcPr>
          <w:p w14:paraId="09BFEAEC" w14:textId="77777777" w:rsidR="00FD1152" w:rsidRPr="00697FF1" w:rsidRDefault="00FD1152" w:rsidP="00FD1152">
            <w:pPr>
              <w:tabs>
                <w:tab w:val="left" w:pos="720"/>
              </w:tabs>
              <w:spacing w:after="0" w:line="276" w:lineRule="auto"/>
              <w:rPr>
                <w:rFonts w:ascii="Calibri" w:eastAsia="Calibri" w:hAnsi="Calibri" w:cs="Calibri"/>
                <w:b/>
              </w:rPr>
            </w:pPr>
          </w:p>
        </w:tc>
      </w:tr>
      <w:tr w:rsidR="0053311F" w:rsidRPr="00697FF1" w14:paraId="68180B11" w14:textId="77777777" w:rsidTr="0053311F">
        <w:trPr>
          <w:trHeight w:val="70"/>
          <w:jc w:val="center"/>
        </w:trPr>
        <w:tc>
          <w:tcPr>
            <w:tcW w:w="839" w:type="dxa"/>
            <w:tcBorders>
              <w:top w:val="single" w:sz="4" w:space="0" w:color="auto"/>
              <w:left w:val="double" w:sz="4" w:space="0" w:color="auto"/>
              <w:bottom w:val="double" w:sz="4" w:space="0" w:color="auto"/>
              <w:right w:val="single" w:sz="4" w:space="0" w:color="auto"/>
            </w:tcBorders>
            <w:vAlign w:val="center"/>
          </w:tcPr>
          <w:p w14:paraId="20E8D3AB" w14:textId="4CD1D235" w:rsidR="0053311F" w:rsidRPr="0053311F" w:rsidRDefault="0053311F" w:rsidP="003B1387">
            <w:pPr>
              <w:spacing w:after="0" w:line="276" w:lineRule="auto"/>
              <w:ind w:left="360"/>
              <w:jc w:val="both"/>
              <w:rPr>
                <w:rFonts w:ascii="Calibri" w:eastAsia="Calibri" w:hAnsi="Calibri" w:cs="Calibri"/>
                <w:lang w:val="en-US"/>
              </w:rPr>
            </w:pPr>
            <w:r>
              <w:rPr>
                <w:rFonts w:ascii="Calibri" w:eastAsia="Calibri" w:hAnsi="Calibri" w:cs="Calibri"/>
              </w:rPr>
              <w:t>7</w:t>
            </w:r>
            <w:r>
              <w:rPr>
                <w:rFonts w:ascii="Calibri" w:eastAsia="Calibri" w:hAnsi="Calibri" w:cs="Calibri"/>
                <w:lang w:val="en-US"/>
              </w:rPr>
              <w:t>.</w:t>
            </w:r>
          </w:p>
        </w:tc>
        <w:tc>
          <w:tcPr>
            <w:tcW w:w="5010" w:type="dxa"/>
            <w:tcBorders>
              <w:top w:val="single" w:sz="4" w:space="0" w:color="auto"/>
              <w:left w:val="single" w:sz="4" w:space="0" w:color="auto"/>
              <w:bottom w:val="double" w:sz="4" w:space="0" w:color="auto"/>
              <w:right w:val="single" w:sz="4" w:space="0" w:color="auto"/>
            </w:tcBorders>
          </w:tcPr>
          <w:p w14:paraId="1F0CF9DA" w14:textId="1BB2DEC3" w:rsidR="0053311F" w:rsidRPr="0053311F" w:rsidRDefault="0053311F" w:rsidP="003B1387">
            <w:pPr>
              <w:spacing w:after="60" w:line="240" w:lineRule="auto"/>
            </w:pPr>
            <w:r>
              <w:t>Ο προμηθευτής να διαθέτει δικό του τεχνικό που θα εκπαιδεύσει το προσωπικό στη λειτουργία και παραμετροποίηση του συστήματος με ιδιαίτερη έμφαση στην ανάπτυξη μεθόδων. Να κατατεθεί το πιστοποιητικό εκπαίδευσης.</w:t>
            </w:r>
          </w:p>
        </w:tc>
        <w:tc>
          <w:tcPr>
            <w:tcW w:w="1230" w:type="dxa"/>
            <w:tcBorders>
              <w:top w:val="single" w:sz="4" w:space="0" w:color="auto"/>
              <w:left w:val="single" w:sz="4" w:space="0" w:color="auto"/>
              <w:bottom w:val="double" w:sz="4" w:space="0" w:color="auto"/>
              <w:right w:val="single" w:sz="4" w:space="0" w:color="auto"/>
            </w:tcBorders>
          </w:tcPr>
          <w:p w14:paraId="4FD9D28C" w14:textId="77777777" w:rsidR="0053311F" w:rsidRPr="00FD1152" w:rsidRDefault="0053311F" w:rsidP="003B1387">
            <w:pPr>
              <w:spacing w:after="60" w:line="276" w:lineRule="auto"/>
              <w:jc w:val="center"/>
              <w:rPr>
                <w:rFonts w:ascii="Calibri" w:eastAsia="Calibri" w:hAnsi="Calibri" w:cs="Calibri"/>
                <w:b/>
              </w:rPr>
            </w:pPr>
            <w:r w:rsidRPr="00697FF1">
              <w:rPr>
                <w:rFonts w:ascii="Calibri" w:eastAsia="Calibri" w:hAnsi="Calibri" w:cs="Calibri"/>
                <w:b/>
              </w:rPr>
              <w:t>ΝΑΙ</w:t>
            </w:r>
          </w:p>
        </w:tc>
        <w:tc>
          <w:tcPr>
            <w:tcW w:w="1350" w:type="dxa"/>
            <w:tcBorders>
              <w:top w:val="single" w:sz="4" w:space="0" w:color="auto"/>
              <w:left w:val="single" w:sz="4" w:space="0" w:color="auto"/>
              <w:bottom w:val="double" w:sz="4" w:space="0" w:color="auto"/>
              <w:right w:val="single" w:sz="4" w:space="0" w:color="auto"/>
            </w:tcBorders>
            <w:vAlign w:val="center"/>
          </w:tcPr>
          <w:p w14:paraId="726F2118" w14:textId="77777777" w:rsidR="0053311F" w:rsidRPr="00697FF1" w:rsidRDefault="0053311F" w:rsidP="003B1387">
            <w:pPr>
              <w:tabs>
                <w:tab w:val="left" w:pos="720"/>
              </w:tabs>
              <w:spacing w:after="0" w:line="276" w:lineRule="auto"/>
              <w:rPr>
                <w:rFonts w:ascii="Calibri" w:eastAsia="Calibri" w:hAnsi="Calibri" w:cs="Calibri"/>
                <w:b/>
              </w:rPr>
            </w:pPr>
          </w:p>
        </w:tc>
        <w:tc>
          <w:tcPr>
            <w:tcW w:w="1533" w:type="dxa"/>
            <w:tcBorders>
              <w:top w:val="single" w:sz="4" w:space="0" w:color="auto"/>
              <w:left w:val="single" w:sz="4" w:space="0" w:color="auto"/>
              <w:bottom w:val="double" w:sz="4" w:space="0" w:color="auto"/>
              <w:right w:val="double" w:sz="4" w:space="0" w:color="auto"/>
            </w:tcBorders>
            <w:vAlign w:val="center"/>
          </w:tcPr>
          <w:p w14:paraId="2C558690" w14:textId="77777777" w:rsidR="0053311F" w:rsidRPr="00697FF1" w:rsidRDefault="0053311F" w:rsidP="003B1387">
            <w:pPr>
              <w:tabs>
                <w:tab w:val="left" w:pos="720"/>
              </w:tabs>
              <w:spacing w:after="0" w:line="276" w:lineRule="auto"/>
              <w:rPr>
                <w:rFonts w:ascii="Calibri" w:eastAsia="Calibri" w:hAnsi="Calibri" w:cs="Calibri"/>
                <w:b/>
              </w:rPr>
            </w:pPr>
          </w:p>
        </w:tc>
      </w:tr>
    </w:tbl>
    <w:p w14:paraId="5B77C149" w14:textId="77777777" w:rsidR="00697FF1" w:rsidRPr="00697FF1" w:rsidRDefault="00697FF1" w:rsidP="00697FF1">
      <w:pPr>
        <w:rPr>
          <w:rFonts w:ascii="Calibri" w:eastAsia="Calibri" w:hAnsi="Calibri" w:cs="Calibri"/>
          <w:b/>
          <w:sz w:val="24"/>
          <w:szCs w:val="24"/>
        </w:rPr>
      </w:pPr>
    </w:p>
    <w:p w14:paraId="1C3EF24D" w14:textId="77777777" w:rsidR="00697FF1" w:rsidRPr="00697FF1" w:rsidRDefault="00697FF1" w:rsidP="00697FF1">
      <w:pPr>
        <w:spacing w:after="0" w:line="240" w:lineRule="auto"/>
        <w:ind w:left="-630" w:right="-874"/>
        <w:rPr>
          <w:rFonts w:ascii="Calibri" w:eastAsia="Calibri" w:hAnsi="Calibri" w:cs="Calibri"/>
          <w:sz w:val="24"/>
          <w:szCs w:val="24"/>
        </w:rPr>
      </w:pPr>
    </w:p>
    <w:p w14:paraId="3E93F6C8" w14:textId="16537C9C" w:rsidR="00045BB0" w:rsidRPr="00045BB0" w:rsidRDefault="00697FF1" w:rsidP="000C4FB2">
      <w:pPr>
        <w:ind w:left="-142"/>
        <w:jc w:val="both"/>
        <w:rPr>
          <w:rFonts w:cstheme="minorHAnsi"/>
          <w:b/>
          <w:sz w:val="28"/>
          <w:szCs w:val="24"/>
        </w:rPr>
      </w:pPr>
      <w:r w:rsidRPr="00697FF1">
        <w:rPr>
          <w:rFonts w:ascii="Calibri" w:eastAsia="Calibri" w:hAnsi="Calibri" w:cs="Calibri"/>
          <w:b/>
          <w:sz w:val="24"/>
          <w:szCs w:val="24"/>
        </w:rPr>
        <w:lastRenderedPageBreak/>
        <w:tab/>
      </w:r>
      <w:r w:rsidR="001603D2">
        <w:rPr>
          <w:rFonts w:cstheme="minorHAnsi"/>
          <w:b/>
          <w:sz w:val="28"/>
          <w:szCs w:val="24"/>
        </w:rPr>
        <w:t>Τμήμα 5</w:t>
      </w:r>
      <w:r w:rsidR="00045BB0" w:rsidRPr="00045BB0">
        <w:rPr>
          <w:rFonts w:cstheme="minorHAnsi"/>
          <w:b/>
          <w:sz w:val="28"/>
          <w:szCs w:val="24"/>
        </w:rPr>
        <w:t>: Κλίβανος υψηλών θερμοκρασιώ</w:t>
      </w:r>
      <w:r w:rsidR="00045BB0" w:rsidRPr="001603D2">
        <w:rPr>
          <w:rFonts w:cstheme="minorHAnsi"/>
          <w:b/>
          <w:sz w:val="28"/>
          <w:szCs w:val="24"/>
        </w:rPr>
        <w:t>ν</w:t>
      </w:r>
      <w:r w:rsidR="00045BB0" w:rsidRPr="00045BB0">
        <w:rPr>
          <w:rFonts w:cstheme="minorHAnsi"/>
          <w:b/>
          <w:sz w:val="28"/>
          <w:szCs w:val="24"/>
        </w:rPr>
        <w:t xml:space="preserve"> (1800 </w:t>
      </w:r>
      <w:r w:rsidR="00045BB0" w:rsidRPr="00045BB0">
        <w:rPr>
          <w:rFonts w:cstheme="minorHAnsi"/>
          <w:b/>
          <w:sz w:val="28"/>
          <w:szCs w:val="24"/>
          <w:vertAlign w:val="superscript"/>
        </w:rPr>
        <w:t>0</w:t>
      </w:r>
      <w:r w:rsidR="00045BB0" w:rsidRPr="00045BB0">
        <w:rPr>
          <w:rFonts w:cstheme="minorHAnsi"/>
          <w:b/>
          <w:sz w:val="28"/>
          <w:szCs w:val="24"/>
          <w:lang w:val="en-US"/>
        </w:rPr>
        <w:t>C</w:t>
      </w:r>
      <w:r w:rsidR="00045BB0" w:rsidRPr="00045BB0">
        <w:rPr>
          <w:rFonts w:cstheme="minorHAnsi"/>
          <w:b/>
          <w:sz w:val="28"/>
          <w:szCs w:val="24"/>
        </w:rPr>
        <w:t xml:space="preserve">) </w:t>
      </w:r>
    </w:p>
    <w:p w14:paraId="4D6F3883" w14:textId="77777777" w:rsidR="00045BB0" w:rsidRPr="004C6A44" w:rsidRDefault="00045BB0" w:rsidP="00045BB0">
      <w:pPr>
        <w:spacing w:line="276" w:lineRule="auto"/>
        <w:jc w:val="both"/>
        <w:rPr>
          <w:rFonts w:cstheme="minorHAnsi"/>
          <w:b/>
          <w:sz w:val="28"/>
        </w:rPr>
      </w:pPr>
      <w:r w:rsidRPr="004C6A44">
        <w:rPr>
          <w:rFonts w:cstheme="minorHAnsi"/>
          <w:i/>
          <w:u w:val="single"/>
        </w:rPr>
        <w:t>Ι. Γενική Περιγραφή του οργάνου</w:t>
      </w:r>
    </w:p>
    <w:p w14:paraId="3ED7DBF9" w14:textId="536646F8" w:rsidR="00045BB0" w:rsidRPr="00753DEF" w:rsidRDefault="00045BB0" w:rsidP="00045BB0">
      <w:pPr>
        <w:tabs>
          <w:tab w:val="left" w:pos="2161"/>
          <w:tab w:val="left" w:pos="2586"/>
          <w:tab w:val="left" w:pos="4712"/>
        </w:tabs>
        <w:spacing w:line="276" w:lineRule="auto"/>
        <w:jc w:val="both"/>
      </w:pPr>
      <w:r w:rsidRPr="00753DEF">
        <w:rPr>
          <w:rFonts w:cstheme="minorHAnsi"/>
        </w:rPr>
        <w:t xml:space="preserve">Πρόκειται για εργαστηριακό </w:t>
      </w:r>
      <w:r>
        <w:rPr>
          <w:rFonts w:cstheme="minorHAnsi"/>
        </w:rPr>
        <w:t>κλίβανο</w:t>
      </w:r>
      <w:r w:rsidRPr="00753DEF">
        <w:rPr>
          <w:rFonts w:cstheme="minorHAnsi"/>
        </w:rPr>
        <w:t xml:space="preserve"> υψηλών θερμοκρασιών</w:t>
      </w:r>
      <w:r w:rsidRPr="00753DEF">
        <w:rPr>
          <w:bCs/>
        </w:rPr>
        <w:t xml:space="preserve"> με μέγιστη θερμοκρασία 1800</w:t>
      </w:r>
      <w:r w:rsidRPr="00753DEF">
        <w:rPr>
          <w:bCs/>
        </w:rPr>
        <w:sym w:font="Symbol" w:char="F0B0"/>
      </w:r>
      <w:r w:rsidRPr="00753DEF">
        <w:rPr>
          <w:bCs/>
          <w:lang w:val="en-US"/>
        </w:rPr>
        <w:t>C</w:t>
      </w:r>
      <w:r w:rsidRPr="00D37F97">
        <w:rPr>
          <w:bCs/>
        </w:rPr>
        <w:t xml:space="preserve"> </w:t>
      </w:r>
      <w:r w:rsidRPr="00753DEF">
        <w:rPr>
          <w:bCs/>
        </w:rPr>
        <w:t xml:space="preserve">και δυνατότητα σύνδεσης με </w:t>
      </w:r>
      <w:r>
        <w:rPr>
          <w:bCs/>
        </w:rPr>
        <w:t>παροχή αερίων</w:t>
      </w:r>
      <w:r w:rsidRPr="00753DEF">
        <w:rPr>
          <w:bCs/>
        </w:rPr>
        <w:t xml:space="preserve"> που δύναται να χρησιμοποιηθεί για </w:t>
      </w:r>
      <w:r w:rsidRPr="00753DEF">
        <w:t>πυροσυσσωμάτωσ</w:t>
      </w:r>
      <w:r>
        <w:t xml:space="preserve">η και παραγωγή κεραμικών και σύνθετων υλικών, </w:t>
      </w:r>
      <w:r w:rsidRPr="00753DEF">
        <w:t>παρασκευή υάλ</w:t>
      </w:r>
      <w:r>
        <w:t>ων, όπως επίσης και υλικών που μπορούν να χρησιμοποιηθούν σε διάφορες βιομηχανικές εφαρμογές (βιομηχανία δομικών υλικών, ηλεκτρονικών κ.α)</w:t>
      </w:r>
      <w:r w:rsidRPr="00753DEF">
        <w:t xml:space="preserve">. </w:t>
      </w:r>
    </w:p>
    <w:p w14:paraId="7A1EA5E3" w14:textId="77777777" w:rsidR="00045BB0" w:rsidRPr="004C6A44" w:rsidRDefault="00045BB0" w:rsidP="00045BB0">
      <w:pPr>
        <w:spacing w:line="276" w:lineRule="auto"/>
        <w:jc w:val="both"/>
        <w:rPr>
          <w:rFonts w:cstheme="minorHAnsi"/>
          <w:i/>
          <w:u w:val="single"/>
        </w:rPr>
      </w:pPr>
      <w:r w:rsidRPr="004C6A44">
        <w:rPr>
          <w:rFonts w:cstheme="minorHAnsi"/>
          <w:i/>
          <w:u w:val="single"/>
        </w:rPr>
        <w:t>ΙΙ. Χρησιμότητα του οργάνου</w:t>
      </w:r>
    </w:p>
    <w:p w14:paraId="388528A0" w14:textId="77777777" w:rsidR="00DA4C14" w:rsidRDefault="00045BB0" w:rsidP="001603D2">
      <w:pPr>
        <w:spacing w:line="276" w:lineRule="auto"/>
        <w:jc w:val="both"/>
      </w:pPr>
      <w:r w:rsidRPr="004C6A44">
        <w:t xml:space="preserve">Ο προτεινόμενος </w:t>
      </w:r>
      <w:r>
        <w:t>κλίβανος</w:t>
      </w:r>
      <w:r w:rsidRPr="004C6A44">
        <w:t xml:space="preserve"> θα χρησιμοποιηθεί για εκπαιδευτικούς </w:t>
      </w:r>
      <w:r w:rsidR="00DA4C14">
        <w:t xml:space="preserve">σκοπούς. Συγκεκριμένα, </w:t>
      </w:r>
      <w:r w:rsidR="00A052DC">
        <w:t>το όργανο αυτό</w:t>
      </w:r>
      <w:r w:rsidRPr="004C6A44">
        <w:t xml:space="preserve"> θα υποστηρίξει τα σχετικά μαθήματα της Σχολής Μηχανικών Ορυκτών Πόρων και θα μπορεί να επικουρήσει δραστηριότητες εκπαίδευσης όλων των </w:t>
      </w:r>
      <w:r>
        <w:t>Σ</w:t>
      </w:r>
      <w:r w:rsidRPr="004C6A44">
        <w:t>χολών του Πολυτεχνείου Κρήτης. Επιπρόσθετα θα δοθεί η δυνατότητα σε μεταπτυχιακούς και διδακτορικούς φοιτητές να εκπονήσουν εξειδικευμένα πειράματα που</w:t>
      </w:r>
      <w:r w:rsidR="00A052DC">
        <w:t>,</w:t>
      </w:r>
      <w:r w:rsidRPr="004C6A44">
        <w:t xml:space="preserve"> έως τώρα</w:t>
      </w:r>
      <w:r w:rsidR="00A052DC">
        <w:t>,</w:t>
      </w:r>
      <w:r w:rsidRPr="004C6A44">
        <w:t xml:space="preserve"> δεν ήταν σε θέση να πραγματοποιήσουν.</w:t>
      </w:r>
      <w:r>
        <w:t xml:space="preserve"> </w:t>
      </w:r>
    </w:p>
    <w:p w14:paraId="07B3D4E4" w14:textId="67744FD3" w:rsidR="00045BB0" w:rsidRPr="00DA4C14" w:rsidRDefault="001603D2" w:rsidP="001603D2">
      <w:pPr>
        <w:spacing w:line="276" w:lineRule="auto"/>
        <w:jc w:val="both"/>
      </w:pPr>
      <w:r w:rsidRPr="001603D2">
        <w:rPr>
          <w:rFonts w:cstheme="minorHAnsi"/>
          <w:i/>
          <w:u w:val="single"/>
        </w:rPr>
        <w:t xml:space="preserve">ΙΙΙ. </w:t>
      </w:r>
      <w:r w:rsidR="00045BB0" w:rsidRPr="001603D2">
        <w:rPr>
          <w:rFonts w:cstheme="minorHAnsi"/>
          <w:i/>
          <w:u w:val="single"/>
        </w:rPr>
        <w:t>Τεχνικές προδιαγραφές για κλίβανο υψηλών θερμοκρασιών</w:t>
      </w:r>
    </w:p>
    <w:p w14:paraId="69F13137" w14:textId="77777777" w:rsidR="00045BB0" w:rsidRPr="00A21009" w:rsidRDefault="00045BB0" w:rsidP="00045BB0">
      <w:pPr>
        <w:spacing w:line="276" w:lineRule="auto"/>
        <w:ind w:right="26"/>
        <w:jc w:val="both"/>
        <w:rPr>
          <w:b/>
        </w:rPr>
      </w:pPr>
      <w:r w:rsidRPr="00A21009">
        <w:rPr>
          <w:b/>
        </w:rPr>
        <w:t>Περιγραφή του οργάνου</w:t>
      </w:r>
    </w:p>
    <w:p w14:paraId="64F9FC0C" w14:textId="77777777" w:rsidR="00045BB0" w:rsidRPr="00A21009" w:rsidRDefault="00045BB0" w:rsidP="00045BB0">
      <w:pPr>
        <w:spacing w:line="276" w:lineRule="auto"/>
        <w:jc w:val="both"/>
      </w:pPr>
      <w:r w:rsidRPr="00A21009">
        <w:t xml:space="preserve">Εργαστηριακός </w:t>
      </w:r>
      <w:r>
        <w:t xml:space="preserve">κλίβανος </w:t>
      </w:r>
      <w:r w:rsidRPr="00A21009">
        <w:t xml:space="preserve">υψηλών θερμοκρασιών ικανός να λειτουργήσει σε θερμοκρασίες έως 1800 </w:t>
      </w:r>
      <w:r w:rsidRPr="00A21009">
        <w:rPr>
          <w:vertAlign w:val="superscript"/>
        </w:rPr>
        <w:t>ο</w:t>
      </w:r>
      <w:r w:rsidRPr="00A21009">
        <w:rPr>
          <w:lang w:val="en-US"/>
        </w:rPr>
        <w:t>C</w:t>
      </w:r>
      <w:r w:rsidRPr="00A21009">
        <w:t xml:space="preserve"> με δυνατότητα </w:t>
      </w:r>
      <w:r>
        <w:t>παροχής αερίων για δημιουργία διαφόρων συνθηκών (οξειδωτικών, αναγωγικών, αδρανών)</w:t>
      </w:r>
      <w:r w:rsidRPr="00A21009">
        <w:t>.</w:t>
      </w:r>
    </w:p>
    <w:p w14:paraId="654735DE" w14:textId="77777777" w:rsidR="00045BB0" w:rsidRPr="00D85ED6" w:rsidRDefault="00045BB0" w:rsidP="00045BB0">
      <w:pPr>
        <w:spacing w:line="276" w:lineRule="auto"/>
        <w:rPr>
          <w:rFonts w:cstheme="minorHAnsi"/>
        </w:rPr>
      </w:pPr>
      <w:r w:rsidRPr="00D85ED6">
        <w:rPr>
          <w:rFonts w:ascii="Calibri" w:hAnsi="Calibri"/>
          <w:b/>
        </w:rPr>
        <w:t xml:space="preserve">Συνολικός Προϋπολογισμός: </w:t>
      </w:r>
      <w:r>
        <w:rPr>
          <w:rFonts w:ascii="Calibri" w:hAnsi="Calibri"/>
          <w:b/>
        </w:rPr>
        <w:t>30.000</w:t>
      </w:r>
      <w:r w:rsidRPr="00D85ED6">
        <w:rPr>
          <w:rFonts w:ascii="Calibri" w:hAnsi="Calibri"/>
          <w:b/>
        </w:rPr>
        <w:t>,00 €</w:t>
      </w:r>
      <w:r>
        <w:rPr>
          <w:rFonts w:ascii="Calibri" w:hAnsi="Calibri"/>
          <w:b/>
        </w:rPr>
        <w:t xml:space="preserve"> (συμπεριλαμβανομένου Φ.Π.Α.)</w:t>
      </w:r>
    </w:p>
    <w:tbl>
      <w:tblPr>
        <w:tblStyle w:val="a8"/>
        <w:tblW w:w="8695" w:type="dxa"/>
        <w:tblLook w:val="04A0" w:firstRow="1" w:lastRow="0" w:firstColumn="1" w:lastColumn="0" w:noHBand="0" w:noVBand="1"/>
      </w:tblPr>
      <w:tblGrid>
        <w:gridCol w:w="817"/>
        <w:gridCol w:w="2659"/>
        <w:gridCol w:w="2337"/>
        <w:gridCol w:w="1338"/>
        <w:gridCol w:w="1544"/>
      </w:tblGrid>
      <w:tr w:rsidR="00045BB0" w:rsidRPr="00663D06" w14:paraId="141CB7C7" w14:textId="77777777" w:rsidTr="00B62D21">
        <w:tc>
          <w:tcPr>
            <w:tcW w:w="817" w:type="dxa"/>
            <w:shd w:val="clear" w:color="auto" w:fill="BFBFBF" w:themeFill="background1" w:themeFillShade="BF"/>
          </w:tcPr>
          <w:p w14:paraId="77EA79DC" w14:textId="77777777" w:rsidR="00045BB0" w:rsidRPr="00663D06" w:rsidRDefault="00045BB0" w:rsidP="00045BB0">
            <w:pPr>
              <w:spacing w:line="276" w:lineRule="auto"/>
              <w:jc w:val="both"/>
              <w:rPr>
                <w:rFonts w:cstheme="minorHAnsi"/>
                <w:b/>
              </w:rPr>
            </w:pPr>
            <w:r w:rsidRPr="00663D06">
              <w:rPr>
                <w:rFonts w:cstheme="minorHAnsi"/>
                <w:b/>
              </w:rPr>
              <w:t>Α/Α</w:t>
            </w:r>
          </w:p>
        </w:tc>
        <w:tc>
          <w:tcPr>
            <w:tcW w:w="2659" w:type="dxa"/>
            <w:shd w:val="clear" w:color="auto" w:fill="BFBFBF" w:themeFill="background1" w:themeFillShade="BF"/>
          </w:tcPr>
          <w:p w14:paraId="7951E28E" w14:textId="77777777" w:rsidR="00045BB0" w:rsidRPr="00663D06" w:rsidRDefault="00045BB0" w:rsidP="00045BB0">
            <w:pPr>
              <w:spacing w:line="276" w:lineRule="auto"/>
              <w:rPr>
                <w:lang w:val="en-US"/>
              </w:rPr>
            </w:pPr>
            <w:r w:rsidRPr="00663D06">
              <w:rPr>
                <w:rFonts w:cstheme="minorHAnsi"/>
                <w:b/>
              </w:rPr>
              <w:t>ΠΡΟΔΙΑΓΡΑΦΕΣ</w:t>
            </w:r>
          </w:p>
        </w:tc>
        <w:tc>
          <w:tcPr>
            <w:tcW w:w="2337" w:type="dxa"/>
            <w:shd w:val="clear" w:color="auto" w:fill="BFBFBF" w:themeFill="background1" w:themeFillShade="BF"/>
          </w:tcPr>
          <w:p w14:paraId="556D68AE" w14:textId="77777777" w:rsidR="00045BB0" w:rsidRPr="00663D06" w:rsidRDefault="00045BB0" w:rsidP="00045BB0">
            <w:pPr>
              <w:spacing w:line="276" w:lineRule="auto"/>
              <w:rPr>
                <w:b/>
              </w:rPr>
            </w:pPr>
            <w:r w:rsidRPr="00663D06">
              <w:rPr>
                <w:b/>
              </w:rPr>
              <w:t>ΥΠΟΧ/ΚΗ</w:t>
            </w:r>
          </w:p>
          <w:p w14:paraId="6155C83B" w14:textId="77777777" w:rsidR="00045BB0" w:rsidRPr="00663D06" w:rsidRDefault="00045BB0" w:rsidP="00045BB0">
            <w:pPr>
              <w:spacing w:line="276" w:lineRule="auto"/>
              <w:rPr>
                <w:b/>
              </w:rPr>
            </w:pPr>
            <w:r w:rsidRPr="00663D06">
              <w:rPr>
                <w:b/>
              </w:rPr>
              <w:t>ΑΠΑΙΤΗΣΗ</w:t>
            </w:r>
          </w:p>
        </w:tc>
        <w:tc>
          <w:tcPr>
            <w:tcW w:w="1338" w:type="dxa"/>
            <w:shd w:val="clear" w:color="auto" w:fill="BFBFBF" w:themeFill="background1" w:themeFillShade="BF"/>
          </w:tcPr>
          <w:p w14:paraId="32EF644A" w14:textId="77777777" w:rsidR="00045BB0" w:rsidRPr="00663D06" w:rsidRDefault="00045BB0" w:rsidP="00045BB0">
            <w:pPr>
              <w:spacing w:line="276" w:lineRule="auto"/>
              <w:rPr>
                <w:b/>
              </w:rPr>
            </w:pPr>
            <w:r w:rsidRPr="00663D06">
              <w:rPr>
                <w:b/>
              </w:rPr>
              <w:t>ΑΠΑΝΤΗΣΗ ΠΡΟΜ/ΤΗ</w:t>
            </w:r>
          </w:p>
        </w:tc>
        <w:tc>
          <w:tcPr>
            <w:tcW w:w="1544" w:type="dxa"/>
            <w:shd w:val="clear" w:color="auto" w:fill="BFBFBF" w:themeFill="background1" w:themeFillShade="BF"/>
          </w:tcPr>
          <w:p w14:paraId="24E73118" w14:textId="77777777" w:rsidR="00045BB0" w:rsidRPr="00663D06" w:rsidRDefault="00045BB0" w:rsidP="00045BB0">
            <w:pPr>
              <w:spacing w:line="276" w:lineRule="auto"/>
              <w:rPr>
                <w:b/>
              </w:rPr>
            </w:pPr>
            <w:r w:rsidRPr="00663D06">
              <w:rPr>
                <w:b/>
              </w:rPr>
              <w:t>ΠΑΡΑΠΟΜΠΗ</w:t>
            </w:r>
          </w:p>
          <w:p w14:paraId="545320C3" w14:textId="77777777" w:rsidR="00045BB0" w:rsidRPr="00663D06" w:rsidRDefault="00045BB0" w:rsidP="00045BB0">
            <w:pPr>
              <w:spacing w:line="276" w:lineRule="auto"/>
              <w:rPr>
                <w:b/>
              </w:rPr>
            </w:pPr>
            <w:r w:rsidRPr="00663D06">
              <w:rPr>
                <w:b/>
              </w:rPr>
              <w:t>ΠΡΟΜ/ΤΗ</w:t>
            </w:r>
          </w:p>
        </w:tc>
      </w:tr>
      <w:tr w:rsidR="00045BB0" w:rsidRPr="00663D06" w14:paraId="21B9C59D" w14:textId="77777777" w:rsidTr="00B62D21">
        <w:tc>
          <w:tcPr>
            <w:tcW w:w="817" w:type="dxa"/>
          </w:tcPr>
          <w:p w14:paraId="2CC30617" w14:textId="18FD5A18"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50CD6E0E" w14:textId="77777777" w:rsidR="00045BB0" w:rsidRPr="00663D06" w:rsidRDefault="00045BB0" w:rsidP="00DA4C14">
            <w:pPr>
              <w:rPr>
                <w:lang w:val="en-US"/>
              </w:rPr>
            </w:pPr>
            <w:r w:rsidRPr="00663D06">
              <w:t>Μέγιστη θερμοκρασία λειτουργίας</w:t>
            </w:r>
          </w:p>
        </w:tc>
        <w:tc>
          <w:tcPr>
            <w:tcW w:w="2337" w:type="dxa"/>
          </w:tcPr>
          <w:p w14:paraId="7403F6C9" w14:textId="77777777" w:rsidR="00045BB0" w:rsidRPr="00663D06" w:rsidRDefault="00045BB0" w:rsidP="00045BB0">
            <w:pPr>
              <w:spacing w:line="276" w:lineRule="auto"/>
              <w:jc w:val="center"/>
              <w:rPr>
                <w:b/>
                <w:lang w:val="en-US"/>
              </w:rPr>
            </w:pPr>
            <w:r w:rsidRPr="00663D06">
              <w:rPr>
                <w:b/>
              </w:rPr>
              <w:t xml:space="preserve">1800 </w:t>
            </w:r>
            <w:r w:rsidRPr="00663D06">
              <w:rPr>
                <w:b/>
                <w:vertAlign w:val="superscript"/>
                <w:lang w:val="en-US"/>
              </w:rPr>
              <w:t>0</w:t>
            </w:r>
            <w:r w:rsidRPr="00663D06">
              <w:rPr>
                <w:b/>
                <w:lang w:val="en-US"/>
              </w:rPr>
              <w:t>C</w:t>
            </w:r>
          </w:p>
        </w:tc>
        <w:tc>
          <w:tcPr>
            <w:tcW w:w="1338" w:type="dxa"/>
          </w:tcPr>
          <w:p w14:paraId="571F65D8" w14:textId="77777777" w:rsidR="00045BB0" w:rsidRPr="00663D06" w:rsidRDefault="00045BB0" w:rsidP="00045BB0">
            <w:pPr>
              <w:spacing w:line="276" w:lineRule="auto"/>
              <w:rPr>
                <w:lang w:val="en-US"/>
              </w:rPr>
            </w:pPr>
          </w:p>
        </w:tc>
        <w:tc>
          <w:tcPr>
            <w:tcW w:w="1544" w:type="dxa"/>
          </w:tcPr>
          <w:p w14:paraId="6A92EDCD" w14:textId="77777777" w:rsidR="00045BB0" w:rsidRPr="00663D06" w:rsidRDefault="00045BB0" w:rsidP="00045BB0">
            <w:pPr>
              <w:spacing w:line="276" w:lineRule="auto"/>
              <w:rPr>
                <w:lang w:val="en-US"/>
              </w:rPr>
            </w:pPr>
          </w:p>
        </w:tc>
      </w:tr>
      <w:tr w:rsidR="00045BB0" w:rsidRPr="00663D06" w14:paraId="426FA32A" w14:textId="77777777" w:rsidTr="00B62D21">
        <w:tc>
          <w:tcPr>
            <w:tcW w:w="817" w:type="dxa"/>
          </w:tcPr>
          <w:p w14:paraId="6EDEE057" w14:textId="4A76193E"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77514E4E" w14:textId="77777777" w:rsidR="00045BB0" w:rsidRPr="00663D06" w:rsidRDefault="00045BB0" w:rsidP="00DA4C14">
            <w:r w:rsidRPr="00663D06">
              <w:rPr>
                <w:lang w:val="en-US"/>
              </w:rPr>
              <w:t>X</w:t>
            </w:r>
            <w:r w:rsidRPr="00663D06">
              <w:t xml:space="preserve">ωρητικότητα </w:t>
            </w:r>
          </w:p>
        </w:tc>
        <w:tc>
          <w:tcPr>
            <w:tcW w:w="2337" w:type="dxa"/>
          </w:tcPr>
          <w:p w14:paraId="05360B56" w14:textId="77777777" w:rsidR="00045BB0" w:rsidRPr="00663D06" w:rsidRDefault="00045BB0" w:rsidP="00045BB0">
            <w:pPr>
              <w:spacing w:line="276" w:lineRule="auto"/>
              <w:jc w:val="center"/>
              <w:rPr>
                <w:b/>
                <w:lang w:val="en-US"/>
              </w:rPr>
            </w:pPr>
            <w:r w:rsidRPr="00663D06">
              <w:rPr>
                <w:b/>
              </w:rPr>
              <w:t xml:space="preserve">8 </w:t>
            </w:r>
            <w:r w:rsidRPr="00663D06">
              <w:rPr>
                <w:b/>
                <w:lang w:val="en-US"/>
              </w:rPr>
              <w:t>L</w:t>
            </w:r>
          </w:p>
        </w:tc>
        <w:tc>
          <w:tcPr>
            <w:tcW w:w="1338" w:type="dxa"/>
          </w:tcPr>
          <w:p w14:paraId="055DA59B" w14:textId="77777777" w:rsidR="00045BB0" w:rsidRPr="00663D06" w:rsidRDefault="00045BB0" w:rsidP="00045BB0">
            <w:pPr>
              <w:spacing w:line="276" w:lineRule="auto"/>
              <w:rPr>
                <w:lang w:val="en-US"/>
              </w:rPr>
            </w:pPr>
          </w:p>
        </w:tc>
        <w:tc>
          <w:tcPr>
            <w:tcW w:w="1544" w:type="dxa"/>
          </w:tcPr>
          <w:p w14:paraId="74A6EA18" w14:textId="77777777" w:rsidR="00045BB0" w:rsidRPr="00663D06" w:rsidRDefault="00045BB0" w:rsidP="00045BB0">
            <w:pPr>
              <w:spacing w:line="276" w:lineRule="auto"/>
              <w:rPr>
                <w:lang w:val="en-US"/>
              </w:rPr>
            </w:pPr>
          </w:p>
        </w:tc>
      </w:tr>
      <w:tr w:rsidR="00045BB0" w:rsidRPr="00663D06" w14:paraId="7CCF06F2" w14:textId="77777777" w:rsidTr="00B62D21">
        <w:tc>
          <w:tcPr>
            <w:tcW w:w="817" w:type="dxa"/>
          </w:tcPr>
          <w:p w14:paraId="4FD35341" w14:textId="2FB34727"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792DCC03" w14:textId="77777777" w:rsidR="00045BB0" w:rsidRPr="0071694A" w:rsidRDefault="00045BB0" w:rsidP="00DA4C14">
            <w:pPr>
              <w:rPr>
                <w:lang w:val="en-US"/>
              </w:rPr>
            </w:pPr>
            <w:r w:rsidRPr="00663D06">
              <w:rPr>
                <w:lang w:val="en-US"/>
              </w:rPr>
              <w:t>E</w:t>
            </w:r>
            <w:r w:rsidRPr="00663D06">
              <w:t>σωτερικές διαστάσεις κλίβανου</w:t>
            </w:r>
            <w:r>
              <w:t xml:space="preserve"> (</w:t>
            </w:r>
            <w:r>
              <w:rPr>
                <w:lang w:val="en-US"/>
              </w:rPr>
              <w:t>mm)</w:t>
            </w:r>
          </w:p>
        </w:tc>
        <w:tc>
          <w:tcPr>
            <w:tcW w:w="2337" w:type="dxa"/>
          </w:tcPr>
          <w:p w14:paraId="6CF88267" w14:textId="77777777" w:rsidR="00045BB0" w:rsidRPr="00663D06" w:rsidRDefault="00045BB0" w:rsidP="00045BB0">
            <w:pPr>
              <w:spacing w:line="276" w:lineRule="auto"/>
              <w:jc w:val="center"/>
              <w:rPr>
                <w:b/>
                <w:lang w:val="en-US"/>
              </w:rPr>
            </w:pPr>
            <w:r w:rsidRPr="00663D06">
              <w:rPr>
                <w:b/>
              </w:rPr>
              <w:t>150</w:t>
            </w:r>
            <w:r>
              <w:rPr>
                <w:b/>
                <w:lang w:val="en-US"/>
              </w:rPr>
              <w:t xml:space="preserve"> </w:t>
            </w:r>
            <w:r w:rsidRPr="00663D06">
              <w:rPr>
                <w:b/>
                <w:lang w:val="en-US"/>
              </w:rPr>
              <w:t>x</w:t>
            </w:r>
            <w:r>
              <w:rPr>
                <w:b/>
                <w:lang w:val="en-US"/>
              </w:rPr>
              <w:t xml:space="preserve"> </w:t>
            </w:r>
            <w:r w:rsidRPr="00663D06">
              <w:rPr>
                <w:b/>
                <w:lang w:val="en-US"/>
              </w:rPr>
              <w:t>300</w:t>
            </w:r>
            <w:r>
              <w:rPr>
                <w:b/>
                <w:lang w:val="en-US"/>
              </w:rPr>
              <w:t xml:space="preserve"> </w:t>
            </w:r>
            <w:r w:rsidRPr="00663D06">
              <w:rPr>
                <w:b/>
                <w:lang w:val="en-US"/>
              </w:rPr>
              <w:t>x</w:t>
            </w:r>
            <w:r>
              <w:rPr>
                <w:b/>
                <w:lang w:val="en-US"/>
              </w:rPr>
              <w:t xml:space="preserve"> </w:t>
            </w:r>
            <w:r w:rsidRPr="00663D06">
              <w:rPr>
                <w:b/>
                <w:lang w:val="en-US"/>
              </w:rPr>
              <w:t>150</w:t>
            </w:r>
            <w:r>
              <w:rPr>
                <w:b/>
                <w:lang w:val="en-US"/>
              </w:rPr>
              <w:t xml:space="preserve"> </w:t>
            </w:r>
          </w:p>
        </w:tc>
        <w:tc>
          <w:tcPr>
            <w:tcW w:w="1338" w:type="dxa"/>
          </w:tcPr>
          <w:p w14:paraId="14AF983D" w14:textId="77777777" w:rsidR="00045BB0" w:rsidRPr="00663D06" w:rsidRDefault="00045BB0" w:rsidP="00045BB0">
            <w:pPr>
              <w:spacing w:line="276" w:lineRule="auto"/>
              <w:rPr>
                <w:lang w:val="en-US"/>
              </w:rPr>
            </w:pPr>
          </w:p>
        </w:tc>
        <w:tc>
          <w:tcPr>
            <w:tcW w:w="1544" w:type="dxa"/>
          </w:tcPr>
          <w:p w14:paraId="2F702883" w14:textId="77777777" w:rsidR="00045BB0" w:rsidRPr="00663D06" w:rsidRDefault="00045BB0" w:rsidP="00045BB0">
            <w:pPr>
              <w:spacing w:line="276" w:lineRule="auto"/>
              <w:rPr>
                <w:lang w:val="en-US"/>
              </w:rPr>
            </w:pPr>
          </w:p>
        </w:tc>
      </w:tr>
      <w:tr w:rsidR="00045BB0" w:rsidRPr="00663D06" w14:paraId="1E69DC9E" w14:textId="77777777" w:rsidTr="00B62D21">
        <w:tc>
          <w:tcPr>
            <w:tcW w:w="817" w:type="dxa"/>
          </w:tcPr>
          <w:p w14:paraId="2D4A7E8E" w14:textId="0BBD5EAA"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1DE5E52E" w14:textId="77777777" w:rsidR="00045BB0" w:rsidRPr="00663D06" w:rsidRDefault="00045BB0" w:rsidP="00DA4C14">
            <w:pPr>
              <w:rPr>
                <w:lang w:val="en-US"/>
              </w:rPr>
            </w:pPr>
            <w:r>
              <w:t>Υψηλής ποιότητας θερμαντικά στοιχεία</w:t>
            </w:r>
          </w:p>
        </w:tc>
        <w:tc>
          <w:tcPr>
            <w:tcW w:w="2337" w:type="dxa"/>
          </w:tcPr>
          <w:p w14:paraId="1795D627" w14:textId="77777777" w:rsidR="00045BB0" w:rsidRPr="00663D06" w:rsidRDefault="00045BB0" w:rsidP="00045BB0">
            <w:pPr>
              <w:spacing w:line="276" w:lineRule="auto"/>
              <w:jc w:val="center"/>
              <w:rPr>
                <w:b/>
                <w:lang w:val="en-US"/>
              </w:rPr>
            </w:pPr>
            <w:r w:rsidRPr="00663D06">
              <w:rPr>
                <w:b/>
                <w:lang w:val="en-US"/>
              </w:rPr>
              <w:t>NAI</w:t>
            </w:r>
          </w:p>
        </w:tc>
        <w:tc>
          <w:tcPr>
            <w:tcW w:w="1338" w:type="dxa"/>
          </w:tcPr>
          <w:p w14:paraId="6A4551BC" w14:textId="77777777" w:rsidR="00045BB0" w:rsidRPr="00D37F97" w:rsidRDefault="00045BB0" w:rsidP="00045BB0">
            <w:pPr>
              <w:spacing w:line="276" w:lineRule="auto"/>
            </w:pPr>
            <w:r>
              <w:t>(</w:t>
            </w:r>
            <w:r w:rsidRPr="00663D06">
              <w:t xml:space="preserve">από </w:t>
            </w:r>
            <w:r w:rsidRPr="00663D06">
              <w:rPr>
                <w:lang w:val="en-US"/>
              </w:rPr>
              <w:t>MoSi</w:t>
            </w:r>
            <w:r w:rsidRPr="00663D06">
              <w:rPr>
                <w:vertAlign w:val="subscript"/>
                <w:lang w:val="en-US"/>
              </w:rPr>
              <w:t>2</w:t>
            </w:r>
            <w:r w:rsidRPr="00D37F97">
              <w:t>)</w:t>
            </w:r>
          </w:p>
        </w:tc>
        <w:tc>
          <w:tcPr>
            <w:tcW w:w="1544" w:type="dxa"/>
          </w:tcPr>
          <w:p w14:paraId="005D82A6" w14:textId="77777777" w:rsidR="00045BB0" w:rsidRPr="00663D06" w:rsidRDefault="00045BB0" w:rsidP="00045BB0">
            <w:pPr>
              <w:spacing w:line="276" w:lineRule="auto"/>
              <w:rPr>
                <w:lang w:val="en-US"/>
              </w:rPr>
            </w:pPr>
          </w:p>
        </w:tc>
      </w:tr>
      <w:tr w:rsidR="00045BB0" w:rsidRPr="00663D06" w14:paraId="0EF0C636" w14:textId="77777777" w:rsidTr="00B62D21">
        <w:tc>
          <w:tcPr>
            <w:tcW w:w="817" w:type="dxa"/>
          </w:tcPr>
          <w:p w14:paraId="5E4169B9" w14:textId="7AE55BC6"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0E81BBA5" w14:textId="77777777" w:rsidR="00045BB0" w:rsidRPr="00663D06" w:rsidRDefault="00045BB0" w:rsidP="00DA4C14">
            <w:r w:rsidRPr="00663D06">
              <w:t xml:space="preserve">Δυνατότητα σύνδεσης με παροχή αερίων </w:t>
            </w:r>
          </w:p>
        </w:tc>
        <w:tc>
          <w:tcPr>
            <w:tcW w:w="2337" w:type="dxa"/>
          </w:tcPr>
          <w:p w14:paraId="22086FD3" w14:textId="77777777" w:rsidR="00045BB0" w:rsidRPr="00663D06" w:rsidRDefault="00045BB0" w:rsidP="00045BB0">
            <w:pPr>
              <w:spacing w:line="276" w:lineRule="auto"/>
              <w:jc w:val="center"/>
              <w:rPr>
                <w:b/>
              </w:rPr>
            </w:pPr>
            <w:r w:rsidRPr="00663D06">
              <w:rPr>
                <w:b/>
              </w:rPr>
              <w:t>ΝΑΙ</w:t>
            </w:r>
          </w:p>
        </w:tc>
        <w:tc>
          <w:tcPr>
            <w:tcW w:w="1338" w:type="dxa"/>
          </w:tcPr>
          <w:p w14:paraId="38B6C50C" w14:textId="77777777" w:rsidR="00045BB0" w:rsidRPr="00663D06" w:rsidRDefault="00045BB0" w:rsidP="00045BB0">
            <w:pPr>
              <w:spacing w:line="276" w:lineRule="auto"/>
              <w:rPr>
                <w:lang w:val="en-US"/>
              </w:rPr>
            </w:pPr>
          </w:p>
        </w:tc>
        <w:tc>
          <w:tcPr>
            <w:tcW w:w="1544" w:type="dxa"/>
          </w:tcPr>
          <w:p w14:paraId="56B23D91" w14:textId="77777777" w:rsidR="00045BB0" w:rsidRPr="00663D06" w:rsidRDefault="00045BB0" w:rsidP="00045BB0">
            <w:pPr>
              <w:spacing w:line="276" w:lineRule="auto"/>
              <w:rPr>
                <w:lang w:val="en-US"/>
              </w:rPr>
            </w:pPr>
          </w:p>
        </w:tc>
      </w:tr>
      <w:tr w:rsidR="00045BB0" w:rsidRPr="00663D06" w14:paraId="264BDC0F" w14:textId="77777777" w:rsidTr="00B62D21">
        <w:tc>
          <w:tcPr>
            <w:tcW w:w="817" w:type="dxa"/>
          </w:tcPr>
          <w:p w14:paraId="45F0B3A0" w14:textId="4BFEA7BA"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3E27C8D5" w14:textId="77777777" w:rsidR="00045BB0" w:rsidRPr="00663D06" w:rsidRDefault="00045BB0" w:rsidP="00DA4C14">
            <w:r w:rsidRPr="00663D06">
              <w:t>Μόνωση του εσωτερικού θαλάμου από υλικό υψηλής ποιότητας</w:t>
            </w:r>
          </w:p>
        </w:tc>
        <w:tc>
          <w:tcPr>
            <w:tcW w:w="2337" w:type="dxa"/>
          </w:tcPr>
          <w:p w14:paraId="175066B4" w14:textId="77777777" w:rsidR="00045BB0" w:rsidRPr="00663D06" w:rsidRDefault="00045BB0" w:rsidP="00045BB0">
            <w:pPr>
              <w:spacing w:line="276" w:lineRule="auto"/>
              <w:jc w:val="center"/>
              <w:rPr>
                <w:b/>
              </w:rPr>
            </w:pPr>
            <w:r w:rsidRPr="00663D06">
              <w:rPr>
                <w:b/>
              </w:rPr>
              <w:t>ΝΑΙ</w:t>
            </w:r>
          </w:p>
        </w:tc>
        <w:tc>
          <w:tcPr>
            <w:tcW w:w="1338" w:type="dxa"/>
          </w:tcPr>
          <w:p w14:paraId="0280BA45" w14:textId="77777777" w:rsidR="00045BB0" w:rsidRPr="00663D06" w:rsidRDefault="00045BB0" w:rsidP="00045BB0">
            <w:pPr>
              <w:spacing w:line="276" w:lineRule="auto"/>
            </w:pPr>
          </w:p>
        </w:tc>
        <w:tc>
          <w:tcPr>
            <w:tcW w:w="1544" w:type="dxa"/>
          </w:tcPr>
          <w:p w14:paraId="1F76A95B" w14:textId="77777777" w:rsidR="00045BB0" w:rsidRPr="00663D06" w:rsidRDefault="00045BB0" w:rsidP="00045BB0">
            <w:pPr>
              <w:spacing w:line="276" w:lineRule="auto"/>
            </w:pPr>
          </w:p>
        </w:tc>
      </w:tr>
      <w:tr w:rsidR="00045BB0" w:rsidRPr="00663D06" w14:paraId="0794A7F1" w14:textId="77777777" w:rsidTr="00B62D21">
        <w:tc>
          <w:tcPr>
            <w:tcW w:w="817" w:type="dxa"/>
          </w:tcPr>
          <w:p w14:paraId="4745E751" w14:textId="03755A86"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5FC7ED49" w14:textId="77777777" w:rsidR="00045BB0" w:rsidRPr="00663D06" w:rsidRDefault="00045BB0" w:rsidP="00DA4C14">
            <w:r w:rsidRPr="00663D06">
              <w:t>Αντιδιαβρωτική επικάλυψη</w:t>
            </w:r>
          </w:p>
        </w:tc>
        <w:tc>
          <w:tcPr>
            <w:tcW w:w="2337" w:type="dxa"/>
          </w:tcPr>
          <w:p w14:paraId="13E6E1B7" w14:textId="77777777" w:rsidR="00045BB0" w:rsidRPr="00663D06" w:rsidRDefault="00045BB0" w:rsidP="00045BB0">
            <w:pPr>
              <w:spacing w:line="276" w:lineRule="auto"/>
              <w:jc w:val="center"/>
              <w:rPr>
                <w:b/>
              </w:rPr>
            </w:pPr>
            <w:r w:rsidRPr="00663D06">
              <w:rPr>
                <w:b/>
              </w:rPr>
              <w:t>ΝΑΙ</w:t>
            </w:r>
          </w:p>
        </w:tc>
        <w:tc>
          <w:tcPr>
            <w:tcW w:w="1338" w:type="dxa"/>
          </w:tcPr>
          <w:p w14:paraId="1B6DD4F1" w14:textId="77777777" w:rsidR="00045BB0" w:rsidRPr="00663D06" w:rsidRDefault="00045BB0" w:rsidP="00045BB0">
            <w:pPr>
              <w:spacing w:line="276" w:lineRule="auto"/>
            </w:pPr>
          </w:p>
        </w:tc>
        <w:tc>
          <w:tcPr>
            <w:tcW w:w="1544" w:type="dxa"/>
          </w:tcPr>
          <w:p w14:paraId="5F8EE283" w14:textId="77777777" w:rsidR="00045BB0" w:rsidRPr="00663D06" w:rsidRDefault="00045BB0" w:rsidP="00045BB0">
            <w:pPr>
              <w:spacing w:line="276" w:lineRule="auto"/>
            </w:pPr>
          </w:p>
        </w:tc>
      </w:tr>
      <w:tr w:rsidR="00045BB0" w:rsidRPr="00663D06" w14:paraId="2DEA6624" w14:textId="77777777" w:rsidTr="00B62D21">
        <w:tc>
          <w:tcPr>
            <w:tcW w:w="817" w:type="dxa"/>
          </w:tcPr>
          <w:p w14:paraId="6CFB6EB0" w14:textId="481E72E3"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04D2413D" w14:textId="77777777" w:rsidR="00045BB0" w:rsidRPr="00663D06" w:rsidRDefault="00045BB0" w:rsidP="00DA4C14">
            <w:r w:rsidRPr="00663D06">
              <w:t xml:space="preserve">Συρταρωτά ανοιγόμενη πόρτα </w:t>
            </w:r>
          </w:p>
        </w:tc>
        <w:tc>
          <w:tcPr>
            <w:tcW w:w="2337" w:type="dxa"/>
          </w:tcPr>
          <w:p w14:paraId="111D78D6" w14:textId="77777777" w:rsidR="00045BB0" w:rsidRPr="00663D06" w:rsidRDefault="00045BB0" w:rsidP="00045BB0">
            <w:pPr>
              <w:spacing w:line="276" w:lineRule="auto"/>
              <w:jc w:val="center"/>
              <w:rPr>
                <w:b/>
              </w:rPr>
            </w:pPr>
            <w:r w:rsidRPr="00663D06">
              <w:rPr>
                <w:b/>
              </w:rPr>
              <w:t>ΝΑΙ</w:t>
            </w:r>
          </w:p>
        </w:tc>
        <w:tc>
          <w:tcPr>
            <w:tcW w:w="1338" w:type="dxa"/>
          </w:tcPr>
          <w:p w14:paraId="32B15BA5" w14:textId="77777777" w:rsidR="00045BB0" w:rsidRPr="00663D06" w:rsidRDefault="00045BB0" w:rsidP="00045BB0">
            <w:pPr>
              <w:spacing w:line="276" w:lineRule="auto"/>
            </w:pPr>
          </w:p>
        </w:tc>
        <w:tc>
          <w:tcPr>
            <w:tcW w:w="1544" w:type="dxa"/>
          </w:tcPr>
          <w:p w14:paraId="5915A1BB" w14:textId="77777777" w:rsidR="00045BB0" w:rsidRPr="00663D06" w:rsidRDefault="00045BB0" w:rsidP="00045BB0">
            <w:pPr>
              <w:spacing w:line="276" w:lineRule="auto"/>
            </w:pPr>
          </w:p>
        </w:tc>
      </w:tr>
      <w:tr w:rsidR="00045BB0" w:rsidRPr="00663D06" w14:paraId="2716CAE4" w14:textId="77777777" w:rsidTr="00B62D21">
        <w:tc>
          <w:tcPr>
            <w:tcW w:w="817" w:type="dxa"/>
          </w:tcPr>
          <w:p w14:paraId="145D3970" w14:textId="532A4EBF"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577146AB" w14:textId="77777777" w:rsidR="00045BB0" w:rsidRPr="00663D06" w:rsidRDefault="00045BB0" w:rsidP="00DA4C14">
            <w:r w:rsidRPr="00663D06">
              <w:t>Ψηφιακός πίνακας ελέγχου</w:t>
            </w:r>
          </w:p>
        </w:tc>
        <w:tc>
          <w:tcPr>
            <w:tcW w:w="2337" w:type="dxa"/>
          </w:tcPr>
          <w:p w14:paraId="2FB0E4D0" w14:textId="77777777" w:rsidR="00045BB0" w:rsidRPr="00663D06" w:rsidRDefault="00045BB0" w:rsidP="00045BB0">
            <w:pPr>
              <w:spacing w:line="276" w:lineRule="auto"/>
              <w:jc w:val="center"/>
              <w:rPr>
                <w:b/>
              </w:rPr>
            </w:pPr>
            <w:r w:rsidRPr="00663D06">
              <w:rPr>
                <w:b/>
              </w:rPr>
              <w:t>ΝΑΙ</w:t>
            </w:r>
          </w:p>
        </w:tc>
        <w:tc>
          <w:tcPr>
            <w:tcW w:w="1338" w:type="dxa"/>
          </w:tcPr>
          <w:p w14:paraId="3046DF79" w14:textId="77777777" w:rsidR="00045BB0" w:rsidRPr="00663D06" w:rsidRDefault="00045BB0" w:rsidP="00045BB0">
            <w:pPr>
              <w:spacing w:line="276" w:lineRule="auto"/>
            </w:pPr>
          </w:p>
        </w:tc>
        <w:tc>
          <w:tcPr>
            <w:tcW w:w="1544" w:type="dxa"/>
          </w:tcPr>
          <w:p w14:paraId="29F7EB9E" w14:textId="77777777" w:rsidR="00045BB0" w:rsidRPr="00663D06" w:rsidRDefault="00045BB0" w:rsidP="00045BB0">
            <w:pPr>
              <w:spacing w:line="276" w:lineRule="auto"/>
            </w:pPr>
          </w:p>
        </w:tc>
      </w:tr>
      <w:tr w:rsidR="00045BB0" w:rsidRPr="00663D06" w14:paraId="553C1BE6" w14:textId="77777777" w:rsidTr="00B62D21">
        <w:tc>
          <w:tcPr>
            <w:tcW w:w="817" w:type="dxa"/>
          </w:tcPr>
          <w:p w14:paraId="3072530A" w14:textId="191BDEE3"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2CE861AE" w14:textId="77777777" w:rsidR="00045BB0" w:rsidRPr="00663D06" w:rsidRDefault="00045BB0" w:rsidP="00DA4C14">
            <w:r w:rsidRPr="00663D06">
              <w:t>Αριθμός προγραμμάτων λειτουργίας</w:t>
            </w:r>
          </w:p>
        </w:tc>
        <w:tc>
          <w:tcPr>
            <w:tcW w:w="2337" w:type="dxa"/>
          </w:tcPr>
          <w:p w14:paraId="69F808C8" w14:textId="77777777" w:rsidR="00045BB0" w:rsidRPr="00663D06" w:rsidRDefault="00045BB0" w:rsidP="00045BB0">
            <w:pPr>
              <w:spacing w:line="276" w:lineRule="auto"/>
              <w:jc w:val="center"/>
              <w:rPr>
                <w:b/>
              </w:rPr>
            </w:pPr>
            <w:r w:rsidRPr="00663D06">
              <w:rPr>
                <w:b/>
              </w:rPr>
              <w:t>&gt;40</w:t>
            </w:r>
          </w:p>
        </w:tc>
        <w:tc>
          <w:tcPr>
            <w:tcW w:w="1338" w:type="dxa"/>
          </w:tcPr>
          <w:p w14:paraId="6B75BFD0" w14:textId="77777777" w:rsidR="00045BB0" w:rsidRPr="00663D06" w:rsidRDefault="00045BB0" w:rsidP="00045BB0">
            <w:pPr>
              <w:spacing w:line="276" w:lineRule="auto"/>
            </w:pPr>
          </w:p>
        </w:tc>
        <w:tc>
          <w:tcPr>
            <w:tcW w:w="1544" w:type="dxa"/>
          </w:tcPr>
          <w:p w14:paraId="1F4C82A1" w14:textId="77777777" w:rsidR="00045BB0" w:rsidRPr="00663D06" w:rsidRDefault="00045BB0" w:rsidP="00045BB0">
            <w:pPr>
              <w:spacing w:line="276" w:lineRule="auto"/>
            </w:pPr>
          </w:p>
        </w:tc>
      </w:tr>
      <w:tr w:rsidR="00045BB0" w:rsidRPr="00663D06" w14:paraId="3E026C31" w14:textId="77777777" w:rsidTr="00B62D21">
        <w:tc>
          <w:tcPr>
            <w:tcW w:w="817" w:type="dxa"/>
          </w:tcPr>
          <w:p w14:paraId="7E073658" w14:textId="5D427AB6"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75BCCE78" w14:textId="77777777" w:rsidR="00045BB0" w:rsidRPr="00663D06" w:rsidRDefault="00045BB0" w:rsidP="00DA4C14">
            <w:r w:rsidRPr="00663D06">
              <w:t xml:space="preserve">Αριθμός βήματος προγράμματος </w:t>
            </w:r>
          </w:p>
        </w:tc>
        <w:tc>
          <w:tcPr>
            <w:tcW w:w="2337" w:type="dxa"/>
          </w:tcPr>
          <w:p w14:paraId="6749BF36" w14:textId="77777777" w:rsidR="00045BB0" w:rsidRPr="00663D06" w:rsidRDefault="00045BB0" w:rsidP="00045BB0">
            <w:pPr>
              <w:spacing w:line="276" w:lineRule="auto"/>
              <w:jc w:val="center"/>
              <w:rPr>
                <w:b/>
              </w:rPr>
            </w:pPr>
            <w:r w:rsidRPr="00663D06">
              <w:rPr>
                <w:b/>
              </w:rPr>
              <w:t>&gt;30</w:t>
            </w:r>
          </w:p>
        </w:tc>
        <w:tc>
          <w:tcPr>
            <w:tcW w:w="1338" w:type="dxa"/>
          </w:tcPr>
          <w:p w14:paraId="133970EF" w14:textId="77777777" w:rsidR="00045BB0" w:rsidRPr="00663D06" w:rsidRDefault="00045BB0" w:rsidP="00045BB0">
            <w:pPr>
              <w:spacing w:line="276" w:lineRule="auto"/>
            </w:pPr>
          </w:p>
        </w:tc>
        <w:tc>
          <w:tcPr>
            <w:tcW w:w="1544" w:type="dxa"/>
          </w:tcPr>
          <w:p w14:paraId="1DAE2D09" w14:textId="77777777" w:rsidR="00045BB0" w:rsidRPr="00663D06" w:rsidRDefault="00045BB0" w:rsidP="00045BB0">
            <w:pPr>
              <w:spacing w:line="276" w:lineRule="auto"/>
            </w:pPr>
          </w:p>
        </w:tc>
      </w:tr>
      <w:tr w:rsidR="00045BB0" w:rsidRPr="00663D06" w14:paraId="07806F6E" w14:textId="77777777" w:rsidTr="00B62D21">
        <w:tc>
          <w:tcPr>
            <w:tcW w:w="817" w:type="dxa"/>
          </w:tcPr>
          <w:p w14:paraId="7DFD56EF" w14:textId="5A6A868F"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7AFD056F" w14:textId="77777777" w:rsidR="00045BB0" w:rsidRPr="00663D06" w:rsidRDefault="00045BB0" w:rsidP="00DA4C14">
            <w:r w:rsidRPr="00663D06">
              <w:t xml:space="preserve">Ρύθμιση ώρας έναρξης </w:t>
            </w:r>
          </w:p>
        </w:tc>
        <w:tc>
          <w:tcPr>
            <w:tcW w:w="2337" w:type="dxa"/>
          </w:tcPr>
          <w:p w14:paraId="57C661D8" w14:textId="77777777" w:rsidR="00045BB0" w:rsidRPr="00663D06" w:rsidRDefault="00045BB0" w:rsidP="00045BB0">
            <w:pPr>
              <w:spacing w:line="276" w:lineRule="auto"/>
              <w:jc w:val="center"/>
              <w:rPr>
                <w:b/>
              </w:rPr>
            </w:pPr>
            <w:r w:rsidRPr="00663D06">
              <w:rPr>
                <w:b/>
              </w:rPr>
              <w:t>ΝΑΙ</w:t>
            </w:r>
          </w:p>
        </w:tc>
        <w:tc>
          <w:tcPr>
            <w:tcW w:w="1338" w:type="dxa"/>
          </w:tcPr>
          <w:p w14:paraId="70A4724F" w14:textId="77777777" w:rsidR="00045BB0" w:rsidRPr="00663D06" w:rsidRDefault="00045BB0" w:rsidP="00045BB0">
            <w:pPr>
              <w:spacing w:line="276" w:lineRule="auto"/>
            </w:pPr>
          </w:p>
        </w:tc>
        <w:tc>
          <w:tcPr>
            <w:tcW w:w="1544" w:type="dxa"/>
          </w:tcPr>
          <w:p w14:paraId="6FC22E8B" w14:textId="77777777" w:rsidR="00045BB0" w:rsidRPr="00663D06" w:rsidRDefault="00045BB0" w:rsidP="00045BB0">
            <w:pPr>
              <w:spacing w:line="276" w:lineRule="auto"/>
            </w:pPr>
          </w:p>
        </w:tc>
      </w:tr>
      <w:tr w:rsidR="00045BB0" w:rsidRPr="00663D06" w14:paraId="51F60E69" w14:textId="77777777" w:rsidTr="00B62D21">
        <w:tc>
          <w:tcPr>
            <w:tcW w:w="817" w:type="dxa"/>
          </w:tcPr>
          <w:p w14:paraId="653F75D9" w14:textId="43B9121C"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4E98EA16" w14:textId="77777777" w:rsidR="00045BB0" w:rsidRPr="00663D06" w:rsidRDefault="00045BB0" w:rsidP="00DA4C14">
            <w:r w:rsidRPr="00663D06">
              <w:t>Ένδειξη θερμοκρασίας κλιβάνου</w:t>
            </w:r>
          </w:p>
        </w:tc>
        <w:tc>
          <w:tcPr>
            <w:tcW w:w="2337" w:type="dxa"/>
          </w:tcPr>
          <w:p w14:paraId="5B59292E" w14:textId="77777777" w:rsidR="00045BB0" w:rsidRPr="00663D06" w:rsidRDefault="00045BB0" w:rsidP="00045BB0">
            <w:pPr>
              <w:spacing w:line="276" w:lineRule="auto"/>
              <w:jc w:val="center"/>
              <w:rPr>
                <w:b/>
              </w:rPr>
            </w:pPr>
            <w:r w:rsidRPr="00663D06">
              <w:rPr>
                <w:b/>
              </w:rPr>
              <w:t>ΝΑΙ</w:t>
            </w:r>
          </w:p>
        </w:tc>
        <w:tc>
          <w:tcPr>
            <w:tcW w:w="1338" w:type="dxa"/>
          </w:tcPr>
          <w:p w14:paraId="068DA5BA" w14:textId="77777777" w:rsidR="00045BB0" w:rsidRPr="00663D06" w:rsidRDefault="00045BB0" w:rsidP="00045BB0">
            <w:pPr>
              <w:spacing w:line="276" w:lineRule="auto"/>
            </w:pPr>
          </w:p>
        </w:tc>
        <w:tc>
          <w:tcPr>
            <w:tcW w:w="1544" w:type="dxa"/>
          </w:tcPr>
          <w:p w14:paraId="031B8626" w14:textId="77777777" w:rsidR="00045BB0" w:rsidRPr="00663D06" w:rsidRDefault="00045BB0" w:rsidP="00045BB0">
            <w:pPr>
              <w:spacing w:line="276" w:lineRule="auto"/>
            </w:pPr>
          </w:p>
        </w:tc>
      </w:tr>
      <w:tr w:rsidR="00045BB0" w:rsidRPr="00663D06" w14:paraId="338AE685" w14:textId="77777777" w:rsidTr="00B62D21">
        <w:tc>
          <w:tcPr>
            <w:tcW w:w="817" w:type="dxa"/>
          </w:tcPr>
          <w:p w14:paraId="6793AB3C" w14:textId="2DF8A72C" w:rsidR="00045BB0" w:rsidRPr="00B62D21" w:rsidRDefault="00045BB0" w:rsidP="00B62D21">
            <w:pPr>
              <w:numPr>
                <w:ilvl w:val="0"/>
                <w:numId w:val="40"/>
              </w:numPr>
              <w:tabs>
                <w:tab w:val="left" w:pos="142"/>
              </w:tabs>
              <w:spacing w:line="276" w:lineRule="auto"/>
              <w:jc w:val="center"/>
              <w:rPr>
                <w:rFonts w:ascii="Calibri" w:eastAsia="Calibri" w:hAnsi="Calibri" w:cs="Calibri"/>
              </w:rPr>
            </w:pPr>
          </w:p>
        </w:tc>
        <w:tc>
          <w:tcPr>
            <w:tcW w:w="2659" w:type="dxa"/>
          </w:tcPr>
          <w:p w14:paraId="271D0C84" w14:textId="77777777" w:rsidR="00045BB0" w:rsidRPr="00663D06" w:rsidRDefault="00045BB0" w:rsidP="00DA4C14">
            <w:r w:rsidRPr="00663D06">
              <w:t>Θερμοστοιχείο τύπου Β</w:t>
            </w:r>
          </w:p>
        </w:tc>
        <w:tc>
          <w:tcPr>
            <w:tcW w:w="2337" w:type="dxa"/>
          </w:tcPr>
          <w:p w14:paraId="2075F720" w14:textId="77777777" w:rsidR="00045BB0" w:rsidRPr="00663D06" w:rsidRDefault="00045BB0" w:rsidP="00045BB0">
            <w:pPr>
              <w:spacing w:line="276" w:lineRule="auto"/>
              <w:jc w:val="center"/>
              <w:rPr>
                <w:b/>
              </w:rPr>
            </w:pPr>
            <w:r w:rsidRPr="00663D06">
              <w:rPr>
                <w:b/>
              </w:rPr>
              <w:t>ΝΑΙ</w:t>
            </w:r>
          </w:p>
        </w:tc>
        <w:tc>
          <w:tcPr>
            <w:tcW w:w="1338" w:type="dxa"/>
          </w:tcPr>
          <w:p w14:paraId="689651ED" w14:textId="77777777" w:rsidR="00045BB0" w:rsidRPr="00663D06" w:rsidRDefault="00045BB0" w:rsidP="00045BB0">
            <w:pPr>
              <w:spacing w:line="276" w:lineRule="auto"/>
            </w:pPr>
          </w:p>
        </w:tc>
        <w:tc>
          <w:tcPr>
            <w:tcW w:w="1544" w:type="dxa"/>
          </w:tcPr>
          <w:p w14:paraId="69D1DFFD" w14:textId="77777777" w:rsidR="00045BB0" w:rsidRPr="00663D06" w:rsidRDefault="00045BB0" w:rsidP="00045BB0">
            <w:pPr>
              <w:spacing w:line="276" w:lineRule="auto"/>
            </w:pPr>
          </w:p>
        </w:tc>
      </w:tr>
      <w:tr w:rsidR="00DA4C14" w:rsidRPr="00663D06" w14:paraId="0047D366" w14:textId="77777777" w:rsidTr="00B62D21">
        <w:tc>
          <w:tcPr>
            <w:tcW w:w="817" w:type="dxa"/>
          </w:tcPr>
          <w:p w14:paraId="0C666A8D" w14:textId="37320526" w:rsidR="00DA4C14" w:rsidRPr="00B62D21" w:rsidRDefault="00DA4C14" w:rsidP="00B62D21">
            <w:pPr>
              <w:numPr>
                <w:ilvl w:val="0"/>
                <w:numId w:val="40"/>
              </w:numPr>
              <w:tabs>
                <w:tab w:val="left" w:pos="142"/>
              </w:tabs>
              <w:spacing w:line="276" w:lineRule="auto"/>
              <w:jc w:val="center"/>
              <w:rPr>
                <w:rFonts w:ascii="Calibri" w:eastAsia="Calibri" w:hAnsi="Calibri" w:cs="Calibri"/>
              </w:rPr>
            </w:pPr>
          </w:p>
        </w:tc>
        <w:tc>
          <w:tcPr>
            <w:tcW w:w="2659" w:type="dxa"/>
          </w:tcPr>
          <w:p w14:paraId="50125B7E" w14:textId="5E452A6B" w:rsidR="00DA4C14" w:rsidRPr="00663D06" w:rsidRDefault="00DA4C14" w:rsidP="00DA4C14">
            <w:r>
              <w:t>Εγγύηση κατασκευαστή για την καλή λειτουργία ενός (1) έτους</w:t>
            </w:r>
          </w:p>
        </w:tc>
        <w:tc>
          <w:tcPr>
            <w:tcW w:w="2337" w:type="dxa"/>
          </w:tcPr>
          <w:p w14:paraId="6B4CDA6C" w14:textId="79773E51" w:rsidR="00DA4C14" w:rsidRPr="00663D06" w:rsidRDefault="00DA4C14" w:rsidP="00045BB0">
            <w:pPr>
              <w:spacing w:line="276" w:lineRule="auto"/>
              <w:jc w:val="center"/>
              <w:rPr>
                <w:b/>
              </w:rPr>
            </w:pPr>
            <w:r>
              <w:rPr>
                <w:b/>
              </w:rPr>
              <w:t>ΝΑΙ</w:t>
            </w:r>
          </w:p>
        </w:tc>
        <w:tc>
          <w:tcPr>
            <w:tcW w:w="1338" w:type="dxa"/>
          </w:tcPr>
          <w:p w14:paraId="7E643F6A" w14:textId="77777777" w:rsidR="00DA4C14" w:rsidRPr="00663D06" w:rsidRDefault="00DA4C14" w:rsidP="00045BB0">
            <w:pPr>
              <w:spacing w:line="276" w:lineRule="auto"/>
            </w:pPr>
          </w:p>
        </w:tc>
        <w:tc>
          <w:tcPr>
            <w:tcW w:w="1544" w:type="dxa"/>
          </w:tcPr>
          <w:p w14:paraId="66E1D225" w14:textId="77777777" w:rsidR="00DA4C14" w:rsidRPr="00663D06" w:rsidRDefault="00DA4C14" w:rsidP="00045BB0">
            <w:pPr>
              <w:spacing w:line="276" w:lineRule="auto"/>
            </w:pPr>
          </w:p>
        </w:tc>
      </w:tr>
      <w:tr w:rsidR="00A64710" w:rsidRPr="00663D06" w14:paraId="2376CC68" w14:textId="77777777" w:rsidTr="00B62D21">
        <w:tc>
          <w:tcPr>
            <w:tcW w:w="817" w:type="dxa"/>
          </w:tcPr>
          <w:p w14:paraId="7AC9FE1F" w14:textId="14FC4532" w:rsidR="00A64710" w:rsidRPr="00B62D21" w:rsidRDefault="00A64710" w:rsidP="00B62D21">
            <w:pPr>
              <w:numPr>
                <w:ilvl w:val="0"/>
                <w:numId w:val="40"/>
              </w:numPr>
              <w:tabs>
                <w:tab w:val="left" w:pos="142"/>
              </w:tabs>
              <w:spacing w:line="276" w:lineRule="auto"/>
              <w:jc w:val="center"/>
              <w:rPr>
                <w:rFonts w:ascii="Calibri" w:eastAsia="Calibri" w:hAnsi="Calibri" w:cs="Calibri"/>
              </w:rPr>
            </w:pPr>
          </w:p>
        </w:tc>
        <w:tc>
          <w:tcPr>
            <w:tcW w:w="2659" w:type="dxa"/>
          </w:tcPr>
          <w:p w14:paraId="3226D776" w14:textId="665AFFF0" w:rsidR="00A64710" w:rsidRPr="00663D06" w:rsidRDefault="00A64710" w:rsidP="003B1387">
            <w:r>
              <w:t xml:space="preserve">Ο κατασκευαστής του συστήματος να διαθέτει πιστοποιητικό ποιότητας </w:t>
            </w:r>
            <w:r>
              <w:rPr>
                <w:lang w:val="en-US"/>
              </w:rPr>
              <w:t>ISO</w:t>
            </w:r>
            <w:r w:rsidRPr="00386B7F">
              <w:t xml:space="preserve"> 9001 </w:t>
            </w:r>
            <w:r>
              <w:t>ή άλλο ισοδύναμο</w:t>
            </w:r>
          </w:p>
        </w:tc>
        <w:tc>
          <w:tcPr>
            <w:tcW w:w="2337" w:type="dxa"/>
          </w:tcPr>
          <w:p w14:paraId="1724886F" w14:textId="77777777" w:rsidR="00A64710" w:rsidRPr="00663D06" w:rsidRDefault="00A64710" w:rsidP="003B1387">
            <w:pPr>
              <w:spacing w:line="276" w:lineRule="auto"/>
              <w:jc w:val="center"/>
              <w:rPr>
                <w:b/>
              </w:rPr>
            </w:pPr>
            <w:r>
              <w:rPr>
                <w:b/>
              </w:rPr>
              <w:t>ΝΑΙ</w:t>
            </w:r>
          </w:p>
        </w:tc>
        <w:tc>
          <w:tcPr>
            <w:tcW w:w="1338" w:type="dxa"/>
          </w:tcPr>
          <w:p w14:paraId="6F92D77F" w14:textId="77777777" w:rsidR="00A64710" w:rsidRPr="00663D06" w:rsidRDefault="00A64710" w:rsidP="003B1387">
            <w:pPr>
              <w:spacing w:line="276" w:lineRule="auto"/>
            </w:pPr>
          </w:p>
        </w:tc>
        <w:tc>
          <w:tcPr>
            <w:tcW w:w="1544" w:type="dxa"/>
          </w:tcPr>
          <w:p w14:paraId="6F6226C8" w14:textId="77777777" w:rsidR="00A64710" w:rsidRPr="00663D06" w:rsidRDefault="00A64710" w:rsidP="003B1387">
            <w:pPr>
              <w:spacing w:line="276" w:lineRule="auto"/>
            </w:pPr>
          </w:p>
        </w:tc>
      </w:tr>
      <w:tr w:rsidR="00A64710" w:rsidRPr="00663D06" w14:paraId="1E35F1B3" w14:textId="77777777" w:rsidTr="00B62D21">
        <w:tc>
          <w:tcPr>
            <w:tcW w:w="817" w:type="dxa"/>
          </w:tcPr>
          <w:p w14:paraId="69689763" w14:textId="2CF74018" w:rsidR="00A64710" w:rsidRPr="00B62D21" w:rsidRDefault="00A64710" w:rsidP="00B62D21">
            <w:pPr>
              <w:numPr>
                <w:ilvl w:val="0"/>
                <w:numId w:val="40"/>
              </w:numPr>
              <w:tabs>
                <w:tab w:val="left" w:pos="142"/>
              </w:tabs>
              <w:spacing w:line="276" w:lineRule="auto"/>
              <w:jc w:val="center"/>
              <w:rPr>
                <w:rFonts w:ascii="Calibri" w:eastAsia="Calibri" w:hAnsi="Calibri" w:cs="Calibri"/>
              </w:rPr>
            </w:pPr>
          </w:p>
        </w:tc>
        <w:tc>
          <w:tcPr>
            <w:tcW w:w="2659" w:type="dxa"/>
          </w:tcPr>
          <w:p w14:paraId="6C8496CA" w14:textId="7B878035" w:rsidR="00A64710" w:rsidRPr="00A64710" w:rsidRDefault="00A64710" w:rsidP="003B1387">
            <w:r>
              <w:t xml:space="preserve">Το σύστημα να έχει πιστοποίηση </w:t>
            </w:r>
            <w:r>
              <w:rPr>
                <w:lang w:val="en-US"/>
              </w:rPr>
              <w:t>CE</w:t>
            </w:r>
          </w:p>
        </w:tc>
        <w:tc>
          <w:tcPr>
            <w:tcW w:w="2337" w:type="dxa"/>
          </w:tcPr>
          <w:p w14:paraId="3599BDD1" w14:textId="77777777" w:rsidR="00A64710" w:rsidRPr="00663D06" w:rsidRDefault="00A64710" w:rsidP="003B1387">
            <w:pPr>
              <w:spacing w:line="276" w:lineRule="auto"/>
              <w:jc w:val="center"/>
              <w:rPr>
                <w:b/>
              </w:rPr>
            </w:pPr>
            <w:r>
              <w:rPr>
                <w:b/>
              </w:rPr>
              <w:t>ΝΑΙ</w:t>
            </w:r>
          </w:p>
        </w:tc>
        <w:tc>
          <w:tcPr>
            <w:tcW w:w="1338" w:type="dxa"/>
          </w:tcPr>
          <w:p w14:paraId="6613CD45" w14:textId="77777777" w:rsidR="00A64710" w:rsidRPr="00663D06" w:rsidRDefault="00A64710" w:rsidP="003B1387">
            <w:pPr>
              <w:spacing w:line="276" w:lineRule="auto"/>
            </w:pPr>
          </w:p>
        </w:tc>
        <w:tc>
          <w:tcPr>
            <w:tcW w:w="1544" w:type="dxa"/>
          </w:tcPr>
          <w:p w14:paraId="20B6C1CF" w14:textId="77777777" w:rsidR="00A64710" w:rsidRPr="00663D06" w:rsidRDefault="00A64710" w:rsidP="003B1387">
            <w:pPr>
              <w:spacing w:line="276" w:lineRule="auto"/>
            </w:pPr>
          </w:p>
        </w:tc>
      </w:tr>
    </w:tbl>
    <w:p w14:paraId="7065BB43" w14:textId="77777777" w:rsidR="00045BB0" w:rsidRPr="00663D06" w:rsidRDefault="00045BB0" w:rsidP="00045BB0">
      <w:pPr>
        <w:spacing w:line="276" w:lineRule="auto"/>
      </w:pPr>
    </w:p>
    <w:p w14:paraId="09CDF367" w14:textId="77777777" w:rsidR="00F9278A" w:rsidRPr="00E81117" w:rsidRDefault="001603D2" w:rsidP="00B648E0">
      <w:pPr>
        <w:tabs>
          <w:tab w:val="center" w:pos="4873"/>
        </w:tabs>
        <w:spacing w:after="0" w:line="240" w:lineRule="auto"/>
        <w:jc w:val="both"/>
        <w:rPr>
          <w:rFonts w:cstheme="minorHAnsi"/>
          <w:b/>
          <w:sz w:val="28"/>
        </w:rPr>
      </w:pPr>
      <w:r>
        <w:rPr>
          <w:rFonts w:cstheme="minorHAnsi"/>
          <w:b/>
          <w:sz w:val="28"/>
        </w:rPr>
        <w:t>Τμήμα 6</w:t>
      </w:r>
      <w:r w:rsidR="00F9278A" w:rsidRPr="00E81117">
        <w:rPr>
          <w:rFonts w:cstheme="minorHAnsi"/>
          <w:b/>
          <w:sz w:val="28"/>
        </w:rPr>
        <w:t>:</w:t>
      </w:r>
      <w:r w:rsidR="00F9278A">
        <w:rPr>
          <w:rFonts w:cstheme="minorHAnsi"/>
          <w:b/>
          <w:sz w:val="28"/>
        </w:rPr>
        <w:t xml:space="preserve"> </w:t>
      </w:r>
      <w:r w:rsidR="00F9278A" w:rsidRPr="00E81117">
        <w:rPr>
          <w:rFonts w:cstheme="minorHAnsi"/>
          <w:b/>
          <w:sz w:val="28"/>
        </w:rPr>
        <w:t>Μονάδα πηγής-μετρήσεων υψηλής ακρίβειας και πολύμετρο υψηλής ακρίβειας</w:t>
      </w:r>
    </w:p>
    <w:p w14:paraId="3CFF65D9" w14:textId="77777777" w:rsidR="00F9278A" w:rsidRPr="00FD67D4" w:rsidRDefault="00F9278A" w:rsidP="00F9278A">
      <w:pPr>
        <w:spacing w:after="0" w:line="240" w:lineRule="auto"/>
        <w:jc w:val="center"/>
        <w:rPr>
          <w:rFonts w:cstheme="minorHAnsi"/>
          <w:b/>
          <w:szCs w:val="24"/>
        </w:rPr>
      </w:pPr>
    </w:p>
    <w:p w14:paraId="2CF30ED9" w14:textId="3C3276F8" w:rsidR="00F9278A" w:rsidRDefault="00F9278A" w:rsidP="002E3AD8">
      <w:pPr>
        <w:spacing w:after="0" w:line="240" w:lineRule="auto"/>
        <w:jc w:val="both"/>
        <w:rPr>
          <w:rFonts w:cstheme="minorHAnsi"/>
          <w:i/>
          <w:u w:val="single"/>
        </w:rPr>
      </w:pPr>
      <w:r w:rsidRPr="00E81117">
        <w:rPr>
          <w:rFonts w:cstheme="minorHAnsi"/>
          <w:i/>
          <w:u w:val="single"/>
        </w:rPr>
        <w:t>Ι. Γενική Περιγραφή του οργάνου</w:t>
      </w:r>
    </w:p>
    <w:p w14:paraId="770AEEE4" w14:textId="77777777" w:rsidR="002E3AD8" w:rsidRPr="00E81117" w:rsidRDefault="002E3AD8" w:rsidP="00B35323">
      <w:pPr>
        <w:spacing w:after="0" w:line="240" w:lineRule="auto"/>
        <w:jc w:val="both"/>
        <w:rPr>
          <w:rFonts w:cstheme="minorHAnsi"/>
          <w:i/>
          <w:u w:val="single"/>
        </w:rPr>
      </w:pPr>
    </w:p>
    <w:p w14:paraId="038D6C95" w14:textId="77777777" w:rsidR="00F9278A" w:rsidRPr="00E81117" w:rsidRDefault="00F9278A" w:rsidP="00B648E0">
      <w:pPr>
        <w:jc w:val="both"/>
      </w:pPr>
      <w:r w:rsidRPr="00220E37">
        <w:t>Μία μονάδα πηγής</w:t>
      </w:r>
      <w:r w:rsidRPr="002A02C4">
        <w:t>-</w:t>
      </w:r>
      <w:r w:rsidRPr="00220E37">
        <w:t xml:space="preserve">μετρήσεων </w:t>
      </w:r>
      <w:r w:rsidRPr="002A02C4">
        <w:t>(</w:t>
      </w:r>
      <w:r w:rsidRPr="00220E37">
        <w:rPr>
          <w:lang w:val="en-US"/>
        </w:rPr>
        <w:t>Source</w:t>
      </w:r>
      <w:r w:rsidRPr="002A02C4">
        <w:t xml:space="preserve"> </w:t>
      </w:r>
      <w:r w:rsidRPr="00220E37">
        <w:rPr>
          <w:lang w:val="en-US"/>
        </w:rPr>
        <w:t>Measure</w:t>
      </w:r>
      <w:r w:rsidRPr="002A02C4">
        <w:t xml:space="preserve"> </w:t>
      </w:r>
      <w:r w:rsidRPr="00220E37">
        <w:rPr>
          <w:lang w:val="en-US"/>
        </w:rPr>
        <w:t>Unit</w:t>
      </w:r>
      <w:r w:rsidRPr="002A02C4">
        <w:t xml:space="preserve"> - </w:t>
      </w:r>
      <w:r w:rsidRPr="00220E37">
        <w:rPr>
          <w:lang w:val="en-US"/>
        </w:rPr>
        <w:t>SMU</w:t>
      </w:r>
      <w:r w:rsidRPr="002A02C4">
        <w:t xml:space="preserve">) </w:t>
      </w:r>
      <w:r w:rsidRPr="00220E37">
        <w:t xml:space="preserve">αποτελείται από μια πηγή τάσης και ρεύματος και μια μονάδα μέτρησης τάσης και </w:t>
      </w:r>
      <w:r w:rsidRPr="002A02C4">
        <w:t xml:space="preserve">/ </w:t>
      </w:r>
      <w:r w:rsidRPr="00220E37">
        <w:t>ή ρεύματος μεγάλης ακρίβειας</w:t>
      </w:r>
      <w:r w:rsidRPr="002A02C4">
        <w:t xml:space="preserve">. </w:t>
      </w:r>
      <w:r w:rsidRPr="00220E37">
        <w:t>Οι πλέον καθιερωμένες εφαρμογές της μονάδας περιλαμβάνουν τη μέτρηση της χαρακτηριστικής τάσης</w:t>
      </w:r>
      <w:r w:rsidRPr="00E81117">
        <w:t>-</w:t>
      </w:r>
      <w:r w:rsidRPr="00220E37">
        <w:t xml:space="preserve">ρεύματος </w:t>
      </w:r>
      <w:r w:rsidRPr="00E81117">
        <w:t>(</w:t>
      </w:r>
      <w:r w:rsidRPr="00220E37">
        <w:rPr>
          <w:lang w:val="en-US"/>
        </w:rPr>
        <w:t>IV</w:t>
      </w:r>
      <w:r w:rsidRPr="00E81117">
        <w:t xml:space="preserve">) </w:t>
      </w:r>
      <w:r w:rsidRPr="00220E37">
        <w:t xml:space="preserve">των ημιαγωγών </w:t>
      </w:r>
      <w:r w:rsidRPr="002A02C4">
        <w:t>υπό</w:t>
      </w:r>
      <w:r w:rsidRPr="00220E37">
        <w:t xml:space="preserve"> δοκιμή</w:t>
      </w:r>
      <w:r w:rsidRPr="00E81117">
        <w:t xml:space="preserve">, </w:t>
      </w:r>
      <w:r w:rsidRPr="00220E37">
        <w:t>της χαρακτηριστικής μη</w:t>
      </w:r>
      <w:r w:rsidRPr="00E81117">
        <w:t>-</w:t>
      </w:r>
      <w:r w:rsidRPr="00220E37">
        <w:t>γραμμικών διατάξεων</w:t>
      </w:r>
      <w:r w:rsidRPr="00E81117">
        <w:t xml:space="preserve">, </w:t>
      </w:r>
      <w:r w:rsidRPr="00220E37">
        <w:t>της συμπεριφοράς υλικών</w:t>
      </w:r>
      <w:r w:rsidRPr="00E81117">
        <w:t xml:space="preserve">, </w:t>
      </w:r>
      <w:r w:rsidRPr="00220E37">
        <w:t>κλπ</w:t>
      </w:r>
      <w:r w:rsidRPr="00E81117">
        <w:t xml:space="preserve">. </w:t>
      </w:r>
      <w:r w:rsidRPr="00220E37">
        <w:t>Κατά τις εφαρμογές αυτές</w:t>
      </w:r>
      <w:r w:rsidRPr="00E81117">
        <w:t xml:space="preserve">, </w:t>
      </w:r>
      <w:r w:rsidRPr="00220E37">
        <w:t xml:space="preserve">εκτελείται σάρωση τάσης και </w:t>
      </w:r>
      <w:r w:rsidRPr="00E81117">
        <w:t xml:space="preserve">/ </w:t>
      </w:r>
      <w:r w:rsidRPr="00220E37">
        <w:t xml:space="preserve">ή σάρωση ρεύματος σε οποιοδήποτε από τα </w:t>
      </w:r>
      <w:r w:rsidRPr="00E81117">
        <w:t xml:space="preserve">4 </w:t>
      </w:r>
      <w:r w:rsidRPr="00220E37">
        <w:t xml:space="preserve">τεταρτημόρια της περιοχής λειτουργίας μίας </w:t>
      </w:r>
      <w:r w:rsidRPr="00220E37">
        <w:rPr>
          <w:lang w:val="en-US"/>
        </w:rPr>
        <w:t>SMU</w:t>
      </w:r>
      <w:r w:rsidRPr="00E81117">
        <w:t xml:space="preserve">. </w:t>
      </w:r>
      <w:r w:rsidRPr="00220E37">
        <w:t>Συνήθως παρέχουν υψηλή ακρίβεια και υψηλή ανάλυση</w:t>
      </w:r>
      <w:r w:rsidRPr="00E81117">
        <w:t xml:space="preserve">, </w:t>
      </w:r>
      <w:r w:rsidRPr="00220E37">
        <w:t>επιπλέον των εξαιρετικά συγχρονισμένων απαιτήσεων της μέτρησης</w:t>
      </w:r>
      <w:r w:rsidRPr="00E81117">
        <w:t>.</w:t>
      </w:r>
    </w:p>
    <w:p w14:paraId="638B4A1F" w14:textId="77777777" w:rsidR="00F9278A" w:rsidRPr="00E81117" w:rsidRDefault="00F9278A" w:rsidP="00B648E0">
      <w:pPr>
        <w:jc w:val="both"/>
      </w:pPr>
      <w:r w:rsidRPr="00220E37">
        <w:t>Σε κάποια εφαρμογή που απαιτεί την χρήση μεμονωμένης τροφοδοσίας</w:t>
      </w:r>
      <w:r w:rsidRPr="00E81117">
        <w:t xml:space="preserve">, </w:t>
      </w:r>
      <w:r w:rsidRPr="00220E37">
        <w:t xml:space="preserve">ψηφιακού πολυμέτρου </w:t>
      </w:r>
      <w:r w:rsidRPr="00E81117">
        <w:t>(</w:t>
      </w:r>
      <w:r w:rsidRPr="00220E37">
        <w:rPr>
          <w:lang w:val="en-US"/>
        </w:rPr>
        <w:t>DMM</w:t>
      </w:r>
      <w:r w:rsidRPr="00E81117">
        <w:t xml:space="preserve">), </w:t>
      </w:r>
      <w:r w:rsidRPr="00220E37">
        <w:t xml:space="preserve">πηγής ρεύματος και </w:t>
      </w:r>
      <w:r w:rsidRPr="00E81117">
        <w:t xml:space="preserve">/ </w:t>
      </w:r>
      <w:r w:rsidRPr="00220E37">
        <w:t>ή ηλεκτρονικού φορτίου</w:t>
      </w:r>
      <w:r w:rsidRPr="00E81117">
        <w:t xml:space="preserve">, </w:t>
      </w:r>
      <w:r w:rsidRPr="00220E37">
        <w:t xml:space="preserve">χρησιμοποιώντας την προτεινόμενη μονάδα </w:t>
      </w:r>
      <w:r w:rsidRPr="00220E37">
        <w:rPr>
          <w:lang w:val="en-US"/>
        </w:rPr>
        <w:t>SMU</w:t>
      </w:r>
      <w:r w:rsidRPr="00E81117">
        <w:t xml:space="preserve"> </w:t>
      </w:r>
      <w:r w:rsidRPr="00220E37">
        <w:t>εξοικονομείται χρόνος εγκατάστασης</w:t>
      </w:r>
      <w:r w:rsidRPr="00E81117">
        <w:t xml:space="preserve">, </w:t>
      </w:r>
      <w:r w:rsidRPr="00220E37">
        <w:t>χρόνος ανάπτυξης λογισμικού</w:t>
      </w:r>
      <w:r w:rsidRPr="00E81117">
        <w:t xml:space="preserve">, </w:t>
      </w:r>
      <w:r w:rsidRPr="00220E37">
        <w:t xml:space="preserve">χώρος στον πάγκο και επιπλέον παρέχει επαναλαμβανόμενα αποτελέσματα με ανάλυση </w:t>
      </w:r>
      <w:r w:rsidRPr="00E81117">
        <w:t xml:space="preserve">5 </w:t>
      </w:r>
      <w:r w:rsidRPr="00220E37">
        <w:t xml:space="preserve">½ και </w:t>
      </w:r>
      <w:r w:rsidRPr="00E81117">
        <w:t xml:space="preserve">6 </w:t>
      </w:r>
      <w:r w:rsidRPr="00220E37">
        <w:t>½ ψηφίων σε μια μεγάλη ποικιλία σεναρίων δοκιμών</w:t>
      </w:r>
      <w:r w:rsidRPr="00E81117">
        <w:t>.</w:t>
      </w:r>
    </w:p>
    <w:p w14:paraId="71A777BA" w14:textId="77777777" w:rsidR="00F9278A" w:rsidRPr="00E81117" w:rsidRDefault="00F9278A" w:rsidP="00B648E0">
      <w:pPr>
        <w:jc w:val="both"/>
      </w:pPr>
      <w:r w:rsidRPr="00220E37">
        <w:t>Τα όργανα αυτά είναι ιδιαίτερα δημοφιλή στην έρευνα</w:t>
      </w:r>
      <w:r w:rsidRPr="00E81117">
        <w:t xml:space="preserve">, </w:t>
      </w:r>
      <w:r w:rsidRPr="00220E37">
        <w:t>την ανάπτυξη και την παραγωγή νέων τεχνολογιών</w:t>
      </w:r>
      <w:r w:rsidRPr="00E81117">
        <w:t xml:space="preserve">, </w:t>
      </w:r>
      <w:r w:rsidRPr="00220E37">
        <w:t>όπως</w:t>
      </w:r>
      <w:r w:rsidRPr="00E81117">
        <w:t>:</w:t>
      </w:r>
    </w:p>
    <w:p w14:paraId="40A90D10" w14:textId="77777777" w:rsidR="00F9278A" w:rsidRPr="00F0703A" w:rsidRDefault="00F9278A" w:rsidP="00F9278A">
      <w:pPr>
        <w:pStyle w:val="NormalBullets"/>
        <w:rPr>
          <w:i w:val="0"/>
        </w:rPr>
      </w:pPr>
      <w:r w:rsidRPr="00F0703A">
        <w:rPr>
          <w:i w:val="0"/>
        </w:rPr>
        <w:t>συσκευές και υλικά νανο-κλίμακας, δομές νανοσωλήνων άνθρακα, γραφένιο</w:t>
      </w:r>
    </w:p>
    <w:p w14:paraId="3066E745" w14:textId="77777777" w:rsidR="00F9278A" w:rsidRPr="00F0703A" w:rsidRDefault="00F9278A" w:rsidP="00F9278A">
      <w:pPr>
        <w:pStyle w:val="NormalBullets"/>
        <w:rPr>
          <w:i w:val="0"/>
          <w:lang w:val="en-US"/>
        </w:rPr>
      </w:pPr>
      <w:r w:rsidRPr="00F0703A">
        <w:rPr>
          <w:i w:val="0"/>
        </w:rPr>
        <w:t>οργανικών ημιαγωγών</w:t>
      </w:r>
    </w:p>
    <w:p w14:paraId="76C30E57" w14:textId="77777777" w:rsidR="00F9278A" w:rsidRPr="00F0703A" w:rsidRDefault="00F9278A" w:rsidP="00F9278A">
      <w:pPr>
        <w:pStyle w:val="NormalBullets"/>
        <w:rPr>
          <w:i w:val="0"/>
          <w:lang w:val="en-US"/>
        </w:rPr>
      </w:pPr>
      <w:r w:rsidRPr="00F0703A">
        <w:rPr>
          <w:i w:val="0"/>
        </w:rPr>
        <w:t>έντυπων ηλεκτρονικών συσκευών</w:t>
      </w:r>
    </w:p>
    <w:p w14:paraId="340A1C5D" w14:textId="77777777" w:rsidR="00F9278A" w:rsidRPr="00F0703A" w:rsidRDefault="00F9278A" w:rsidP="00F9278A">
      <w:pPr>
        <w:pStyle w:val="NormalBullets"/>
        <w:rPr>
          <w:i w:val="0"/>
          <w:lang w:val="en-US"/>
        </w:rPr>
      </w:pPr>
      <w:r w:rsidRPr="00F0703A">
        <w:rPr>
          <w:i w:val="0"/>
        </w:rPr>
        <w:t>μικρής γεωμετρίας συσκευών χαμηλής ισχύος</w:t>
      </w:r>
    </w:p>
    <w:p w14:paraId="02EEDFE6" w14:textId="77777777" w:rsidR="00F9278A" w:rsidRPr="00F0703A" w:rsidRDefault="00F9278A" w:rsidP="00B648E0">
      <w:pPr>
        <w:pStyle w:val="NormalBullets"/>
        <w:jc w:val="both"/>
        <w:rPr>
          <w:i w:val="0"/>
        </w:rPr>
      </w:pPr>
      <w:r w:rsidRPr="00F0703A">
        <w:rPr>
          <w:i w:val="0"/>
        </w:rPr>
        <w:t>υλικά υψηλής ισχύος, καρβίδιο του πυριτίου (</w:t>
      </w:r>
      <w:r w:rsidRPr="00F0703A">
        <w:rPr>
          <w:i w:val="0"/>
          <w:lang w:val="en-US"/>
        </w:rPr>
        <w:t>SiC</w:t>
      </w:r>
      <w:r w:rsidRPr="00F0703A">
        <w:rPr>
          <w:i w:val="0"/>
        </w:rPr>
        <w:t>), συσκευές νιτριδίου του γαλλίου (</w:t>
      </w:r>
      <w:r w:rsidRPr="00F0703A">
        <w:rPr>
          <w:i w:val="0"/>
          <w:lang w:val="en-US"/>
        </w:rPr>
        <w:t>GaN</w:t>
      </w:r>
      <w:r w:rsidRPr="00F0703A">
        <w:rPr>
          <w:i w:val="0"/>
        </w:rPr>
        <w:t xml:space="preserve">), ισχύος </w:t>
      </w:r>
      <w:r w:rsidRPr="00F0703A">
        <w:rPr>
          <w:i w:val="0"/>
          <w:lang w:val="en-US"/>
        </w:rPr>
        <w:t>MOSFET</w:t>
      </w:r>
      <w:r w:rsidRPr="00F0703A">
        <w:rPr>
          <w:i w:val="0"/>
        </w:rPr>
        <w:t>,</w:t>
      </w:r>
    </w:p>
    <w:p w14:paraId="2110324E" w14:textId="77777777" w:rsidR="00F9278A" w:rsidRPr="00F0703A" w:rsidRDefault="00F9278A" w:rsidP="00F9278A">
      <w:pPr>
        <w:pStyle w:val="NormalBullets"/>
        <w:rPr>
          <w:i w:val="0"/>
        </w:rPr>
      </w:pPr>
      <w:r w:rsidRPr="00F0703A">
        <w:rPr>
          <w:i w:val="0"/>
          <w:lang w:val="en-US"/>
        </w:rPr>
        <w:t>LED</w:t>
      </w:r>
      <w:r w:rsidRPr="00F0703A">
        <w:rPr>
          <w:i w:val="0"/>
        </w:rPr>
        <w:t xml:space="preserve"> υψηλής φωτεινότητας, συστημάτων φωτισμού στερεάς κατάστασης</w:t>
      </w:r>
    </w:p>
    <w:p w14:paraId="05669336" w14:textId="77777777" w:rsidR="00F9278A" w:rsidRPr="00F0703A" w:rsidRDefault="00F9278A" w:rsidP="00F9278A">
      <w:pPr>
        <w:pStyle w:val="NormalBullets"/>
        <w:rPr>
          <w:i w:val="0"/>
        </w:rPr>
      </w:pPr>
      <w:r w:rsidRPr="00F0703A">
        <w:rPr>
          <w:i w:val="0"/>
        </w:rPr>
        <w:t>διατάξεις οπτοηλεκτρονικής, συστημάτων δοκιμής διόδου λέιζερ</w:t>
      </w:r>
    </w:p>
    <w:p w14:paraId="4B2A43ED" w14:textId="77777777" w:rsidR="00F9278A" w:rsidRPr="00F0703A" w:rsidRDefault="00F9278A" w:rsidP="00F9278A">
      <w:pPr>
        <w:pStyle w:val="NormalBullets"/>
        <w:rPr>
          <w:i w:val="0"/>
        </w:rPr>
      </w:pPr>
      <w:r w:rsidRPr="00F0703A">
        <w:rPr>
          <w:i w:val="0"/>
        </w:rPr>
        <w:lastRenderedPageBreak/>
        <w:t>διατάξεων χαρακτηρισμού φόρτισης και εκφόρτισης μπαταρίας</w:t>
      </w:r>
    </w:p>
    <w:p w14:paraId="2F7CB59D" w14:textId="77777777" w:rsidR="00F9278A" w:rsidRPr="00F0703A" w:rsidRDefault="00F9278A" w:rsidP="00F9278A">
      <w:pPr>
        <w:pStyle w:val="NormalBullets"/>
        <w:rPr>
          <w:i w:val="0"/>
          <w:lang w:val="en-US"/>
        </w:rPr>
      </w:pPr>
      <w:r w:rsidRPr="00F0703A">
        <w:rPr>
          <w:i w:val="0"/>
          <w:lang w:val="en-US"/>
        </w:rPr>
        <w:t xml:space="preserve">ICs </w:t>
      </w:r>
      <w:r w:rsidRPr="00F0703A">
        <w:rPr>
          <w:i w:val="0"/>
        </w:rPr>
        <w:t>διαχείρισης ενέργειας</w:t>
      </w:r>
    </w:p>
    <w:p w14:paraId="5E500BB2" w14:textId="77777777" w:rsidR="00F9278A" w:rsidRPr="00F0703A" w:rsidRDefault="00F9278A" w:rsidP="00F9278A">
      <w:pPr>
        <w:pStyle w:val="NormalBullets"/>
        <w:rPr>
          <w:i w:val="0"/>
          <w:lang w:val="en-US"/>
        </w:rPr>
      </w:pPr>
      <w:r w:rsidRPr="00F0703A">
        <w:rPr>
          <w:i w:val="0"/>
        </w:rPr>
        <w:t>κυκλωμάτων προστασίας κυκλώματος</w:t>
      </w:r>
    </w:p>
    <w:p w14:paraId="3FDD8654" w14:textId="77777777" w:rsidR="00F9278A" w:rsidRPr="00F0703A" w:rsidRDefault="00F9278A" w:rsidP="00F9278A">
      <w:pPr>
        <w:pStyle w:val="NormalBullets"/>
        <w:rPr>
          <w:i w:val="0"/>
          <w:lang w:val="en-US"/>
        </w:rPr>
      </w:pPr>
      <w:r w:rsidRPr="00F0703A">
        <w:rPr>
          <w:i w:val="0"/>
        </w:rPr>
        <w:t>ηλιακών στοιχείων και πάνελ</w:t>
      </w:r>
    </w:p>
    <w:p w14:paraId="3077161D" w14:textId="77777777" w:rsidR="00F9278A" w:rsidRPr="00F0703A" w:rsidRDefault="00F9278A" w:rsidP="00F9278A">
      <w:pPr>
        <w:pStyle w:val="NormalBullets"/>
        <w:rPr>
          <w:i w:val="0"/>
          <w:lang w:val="en-US"/>
        </w:rPr>
      </w:pPr>
      <w:r w:rsidRPr="00F0703A">
        <w:rPr>
          <w:i w:val="0"/>
        </w:rPr>
        <w:t xml:space="preserve">Μετατροπέων </w:t>
      </w:r>
      <w:r w:rsidRPr="00F0703A">
        <w:rPr>
          <w:i w:val="0"/>
          <w:lang w:val="en-US"/>
        </w:rPr>
        <w:t>DC-DC</w:t>
      </w:r>
    </w:p>
    <w:p w14:paraId="639828F4" w14:textId="2448A03E" w:rsidR="00F9278A" w:rsidRDefault="00F9278A" w:rsidP="00B648E0">
      <w:pPr>
        <w:jc w:val="both"/>
      </w:pPr>
      <w:r w:rsidRPr="00220E37">
        <w:t>Το ψηφιακό πολύμετρο</w:t>
      </w:r>
      <w:r w:rsidRPr="00E81117">
        <w:t xml:space="preserve"> </w:t>
      </w:r>
      <w:r w:rsidRPr="00220E37">
        <w:t>είναι ένα ηλεκτρονικό όργανο μέτρησης που συνδυάζει διάφορες λειτουργίες μέτρησης σε μία μονάδα</w:t>
      </w:r>
      <w:r w:rsidRPr="00E81117">
        <w:t xml:space="preserve">. </w:t>
      </w:r>
      <w:r w:rsidRPr="00220E37">
        <w:t>Ένα τυπικό πολύμετρο μπορεί να μετρήσει τάση</w:t>
      </w:r>
      <w:r w:rsidRPr="00E81117">
        <w:t xml:space="preserve">, </w:t>
      </w:r>
      <w:r w:rsidRPr="00220E37">
        <w:t>ρεύμα και αντίσταση με μεγάλη ακρίβεια</w:t>
      </w:r>
      <w:r w:rsidRPr="00E81117">
        <w:t xml:space="preserve">. </w:t>
      </w:r>
      <w:r w:rsidR="00D50395">
        <w:t>Επίσης,</w:t>
      </w:r>
      <w:r>
        <w:t xml:space="preserve"> μετράει συνέχεια, χωρητικότητα, συχνότητα, θερμοκρασία και διόδους. </w:t>
      </w:r>
      <w:r w:rsidRPr="00220E37">
        <w:t xml:space="preserve">Τα ψηφιακά πολύμετρα </w:t>
      </w:r>
      <w:r w:rsidRPr="00E81117">
        <w:t>(</w:t>
      </w:r>
      <w:r w:rsidRPr="00220E37">
        <w:rPr>
          <w:lang w:val="en-US"/>
        </w:rPr>
        <w:t>DMM</w:t>
      </w:r>
      <w:r w:rsidRPr="00E81117">
        <w:t xml:space="preserve">) </w:t>
      </w:r>
      <w:r w:rsidRPr="00220E37">
        <w:t>έχουν αριθμητική ένδειξη και μπορούν</w:t>
      </w:r>
      <w:r w:rsidR="00D50395">
        <w:t>,</w:t>
      </w:r>
      <w:r w:rsidRPr="00220E37">
        <w:t xml:space="preserve"> </w:t>
      </w:r>
      <w:r w:rsidR="00D50395">
        <w:t>επίσης,</w:t>
      </w:r>
      <w:r w:rsidRPr="00220E37">
        <w:t xml:space="preserve"> να εμφανίζουν μια γραφική ράβδο που αντιπροσωπεύει τη μετρούμενη τιμή</w:t>
      </w:r>
      <w:r w:rsidRPr="00E81117">
        <w:t xml:space="preserve">. </w:t>
      </w:r>
      <w:r w:rsidRPr="00220E37">
        <w:t>Πρόκειται για όργανο με υψηλή ταχύτητα</w:t>
      </w:r>
      <w:r w:rsidRPr="00E81117">
        <w:t xml:space="preserve">, </w:t>
      </w:r>
      <w:r w:rsidRPr="00220E37">
        <w:t>ακρίβεια και σταθερότητα</w:t>
      </w:r>
      <w:r w:rsidRPr="00E81117">
        <w:t xml:space="preserve">. </w:t>
      </w:r>
      <w:r w:rsidRPr="00220E37">
        <w:t xml:space="preserve">Συνδυάζει ευρείες κλίμακες μέτρησης με ανώτερες προδιαγραφές ακρίβειας – </w:t>
      </w:r>
      <w:r w:rsidRPr="00220E37">
        <w:rPr>
          <w:lang w:val="en-US"/>
        </w:rPr>
        <w:t>DC</w:t>
      </w:r>
      <w:r w:rsidRPr="00E81117">
        <w:t xml:space="preserve"> </w:t>
      </w:r>
      <w:r w:rsidRPr="00220E37">
        <w:t xml:space="preserve">τάση από </w:t>
      </w:r>
      <w:r w:rsidRPr="00E81117">
        <w:t>100</w:t>
      </w:r>
      <w:r w:rsidRPr="00220E37">
        <w:rPr>
          <w:lang w:val="en-US"/>
        </w:rPr>
        <w:t>nV</w:t>
      </w:r>
      <w:r w:rsidRPr="00E81117">
        <w:t xml:space="preserve"> </w:t>
      </w:r>
      <w:r w:rsidRPr="00220E37">
        <w:t xml:space="preserve">έως </w:t>
      </w:r>
      <w:r w:rsidRPr="00E81117">
        <w:t>1</w:t>
      </w:r>
      <w:r w:rsidRPr="00220E37">
        <w:rPr>
          <w:lang w:val="en-US"/>
        </w:rPr>
        <w:t>kV</w:t>
      </w:r>
      <w:r w:rsidRPr="00E81117">
        <w:t xml:space="preserve"> (</w:t>
      </w:r>
      <w:r w:rsidRPr="00220E37">
        <w:t xml:space="preserve">με </w:t>
      </w:r>
      <w:r w:rsidRPr="00E81117">
        <w:t>0.002% 90-</w:t>
      </w:r>
      <w:r w:rsidRPr="00220E37">
        <w:t>ημέρες βασική ακρίβεια</w:t>
      </w:r>
      <w:r w:rsidRPr="00E81117">
        <w:t>).</w:t>
      </w:r>
    </w:p>
    <w:p w14:paraId="5F681159" w14:textId="7F2EA9D0" w:rsidR="00F9278A" w:rsidRDefault="00F9278A" w:rsidP="00F9278A">
      <w:pPr>
        <w:spacing w:after="0" w:line="240" w:lineRule="auto"/>
        <w:jc w:val="both"/>
        <w:rPr>
          <w:rFonts w:cstheme="minorHAnsi"/>
          <w:i/>
          <w:u w:val="single"/>
        </w:rPr>
      </w:pPr>
      <w:r w:rsidRPr="00E81117">
        <w:rPr>
          <w:rFonts w:cstheme="minorHAnsi"/>
          <w:i/>
          <w:u w:val="single"/>
        </w:rPr>
        <w:t>ΙΙ. Χρησιμότητα του οργάνου</w:t>
      </w:r>
    </w:p>
    <w:p w14:paraId="3C3591F7" w14:textId="77777777" w:rsidR="00D50395" w:rsidRPr="00E81117" w:rsidRDefault="00D50395" w:rsidP="00F9278A">
      <w:pPr>
        <w:spacing w:after="0" w:line="240" w:lineRule="auto"/>
        <w:jc w:val="both"/>
        <w:rPr>
          <w:rFonts w:cstheme="minorHAnsi"/>
          <w:i/>
          <w:u w:val="single"/>
        </w:rPr>
      </w:pPr>
    </w:p>
    <w:p w14:paraId="366E7513" w14:textId="113830F6" w:rsidR="00F9278A" w:rsidRPr="00E81117" w:rsidRDefault="00F9278A" w:rsidP="00F9278A">
      <w:pPr>
        <w:jc w:val="both"/>
      </w:pPr>
      <w:r w:rsidRPr="00220E37">
        <w:t>Η προτεινόμενη μονάδα πηγής</w:t>
      </w:r>
      <w:r w:rsidRPr="00E81117">
        <w:t>-</w:t>
      </w:r>
      <w:r w:rsidRPr="00220E37">
        <w:t xml:space="preserve">μετρήσεων </w:t>
      </w:r>
      <w:r w:rsidRPr="00220E37">
        <w:rPr>
          <w:lang w:val="en-US"/>
        </w:rPr>
        <w:t>SMU</w:t>
      </w:r>
      <w:r w:rsidRPr="00E81117">
        <w:t xml:space="preserve"> </w:t>
      </w:r>
      <w:r w:rsidRPr="00220E37">
        <w:t xml:space="preserve">θα χρησιμοποιηθεί σαν μέρος ενός κατάλληλου συστήματος για τη μέτρηση του συντελεστή </w:t>
      </w:r>
      <w:r w:rsidRPr="00220E37">
        <w:rPr>
          <w:lang w:val="en-US"/>
        </w:rPr>
        <w:t>Seebeck</w:t>
      </w:r>
      <w:r w:rsidRPr="00E81117">
        <w:t xml:space="preserve">. </w:t>
      </w:r>
      <w:r w:rsidRPr="00220E37">
        <w:t xml:space="preserve">Ο συντελεστής </w:t>
      </w:r>
      <w:r w:rsidRPr="00220E37">
        <w:rPr>
          <w:lang w:val="en-US"/>
        </w:rPr>
        <w:t>Seebeck</w:t>
      </w:r>
      <w:r w:rsidRPr="00E81117">
        <w:t xml:space="preserve"> </w:t>
      </w:r>
      <w:r w:rsidRPr="00220E37">
        <w:t>είναι ένας από τους βασικούς συντελεστές για τον χαρακτηρισμό των θερμοηλεκτρικών στοιχείων και των θερμοζευγών</w:t>
      </w:r>
      <w:r w:rsidRPr="00E81117">
        <w:t xml:space="preserve">. </w:t>
      </w:r>
      <w:r w:rsidRPr="00220E37">
        <w:t>Οι θερμοηλεκτρικές διατάξεις είναι διατάξεις στερεάς κατάστασης που χρησιμοποιούνται σε ολοένα και μεγαλύτερο αριθμό εφαρμογών</w:t>
      </w:r>
      <w:r w:rsidRPr="00E81117">
        <w:t xml:space="preserve">, </w:t>
      </w:r>
      <w:r w:rsidRPr="00220E37">
        <w:t xml:space="preserve">όπως </w:t>
      </w:r>
      <w:r w:rsidRPr="00E81117">
        <w:t>(</w:t>
      </w:r>
      <w:r w:rsidRPr="00220E37">
        <w:t>α</w:t>
      </w:r>
      <w:r w:rsidRPr="00E81117">
        <w:t xml:space="preserve">) </w:t>
      </w:r>
      <w:r w:rsidRPr="00220E37">
        <w:t>διατάξεις μέτρησης θερμοκρασίας και αυτοματισμών</w:t>
      </w:r>
      <w:r w:rsidRPr="00E81117">
        <w:t>, (</w:t>
      </w:r>
      <w:r w:rsidRPr="00220E37">
        <w:t>β</w:t>
      </w:r>
      <w:r w:rsidRPr="00E81117">
        <w:t xml:space="preserve">) </w:t>
      </w:r>
      <w:r w:rsidRPr="00220E37">
        <w:t xml:space="preserve">εξειδικευμένες εφαρμογές ψύξης και </w:t>
      </w:r>
      <w:r w:rsidRPr="00E81117">
        <w:t>(</w:t>
      </w:r>
      <w:r w:rsidRPr="00220E37">
        <w:t>γ</w:t>
      </w:r>
      <w:r w:rsidRPr="00E81117">
        <w:t xml:space="preserve">) </w:t>
      </w:r>
      <w:r w:rsidRPr="00220E37">
        <w:t>σε γεννήτριες παραγωγής ρεύματος</w:t>
      </w:r>
      <w:r w:rsidRPr="00E81117">
        <w:t xml:space="preserve">, </w:t>
      </w:r>
      <w:r w:rsidRPr="00220E37">
        <w:t>λόγω της ικανότητας τους να μετατρέπουν την θερμική ενέργεια σε ηλεκτρική και το αντίστροφο</w:t>
      </w:r>
      <w:r w:rsidRPr="00E81117">
        <w:t xml:space="preserve">. </w:t>
      </w:r>
      <w:r w:rsidRPr="00220E37">
        <w:t>Με δεδομένη την επιτακτική ανάγκη για εναλλακτικές μορφές ενέργειας</w:t>
      </w:r>
      <w:r w:rsidRPr="00E81117">
        <w:t xml:space="preserve">, </w:t>
      </w:r>
      <w:r w:rsidRPr="00220E37">
        <w:t>οι θερμοηλεκτρικές γεννήτριες παραγωγής ισχύος υπόσχονται σημαντικότατες εφαρμογές όσον αφορά την μετατροπή της συνήθως χαμένης θερμικής ενέργειας σε ηλεκτρική ενέργεια</w:t>
      </w:r>
      <w:r w:rsidRPr="00E81117">
        <w:t>.</w:t>
      </w:r>
    </w:p>
    <w:p w14:paraId="468E2967" w14:textId="77777777" w:rsidR="00F9278A" w:rsidRPr="00E81117" w:rsidRDefault="00F9278A" w:rsidP="00F9278A">
      <w:pPr>
        <w:jc w:val="both"/>
      </w:pPr>
      <w:r w:rsidRPr="00220E37">
        <w:t>Η μονάδα πηγής</w:t>
      </w:r>
      <w:r w:rsidRPr="00E81117">
        <w:t>-</w:t>
      </w:r>
      <w:r w:rsidRPr="00220E37">
        <w:t xml:space="preserve">μετρήσεων υψηλής ακρίβειας </w:t>
      </w:r>
      <w:r w:rsidRPr="00220E37">
        <w:rPr>
          <w:lang w:val="en-US"/>
        </w:rPr>
        <w:t>SMU</w:t>
      </w:r>
      <w:r w:rsidRPr="00E81117">
        <w:t xml:space="preserve"> </w:t>
      </w:r>
      <w:r w:rsidRPr="00220E37">
        <w:t>θα χρησιμοποιηθεί σε συνεργασία με υπάρχοντα εξοπλισμό του Εργαστηρίου</w:t>
      </w:r>
      <w:r w:rsidRPr="00E81117">
        <w:t xml:space="preserve">, </w:t>
      </w:r>
      <w:r w:rsidRPr="00220E37">
        <w:t xml:space="preserve">όπως το φασματοφωτόμετρο </w:t>
      </w:r>
      <w:r w:rsidRPr="00220E37">
        <w:rPr>
          <w:lang w:val="en-US"/>
        </w:rPr>
        <w:t>UV</w:t>
      </w:r>
      <w:r w:rsidRPr="00E81117">
        <w:t>-</w:t>
      </w:r>
      <w:r w:rsidRPr="00220E37">
        <w:rPr>
          <w:lang w:val="en-US"/>
        </w:rPr>
        <w:t>Vis</w:t>
      </w:r>
      <w:r w:rsidRPr="00E81117">
        <w:t>-</w:t>
      </w:r>
      <w:r w:rsidRPr="00220E37">
        <w:rPr>
          <w:lang w:val="en-US"/>
        </w:rPr>
        <w:t>NIR</w:t>
      </w:r>
      <w:r w:rsidRPr="00E81117">
        <w:t xml:space="preserve"> </w:t>
      </w:r>
      <w:r w:rsidRPr="00220E37">
        <w:rPr>
          <w:lang w:val="en-US"/>
        </w:rPr>
        <w:t>Cary</w:t>
      </w:r>
      <w:r w:rsidRPr="00E81117">
        <w:t xml:space="preserve"> 5000 </w:t>
      </w:r>
      <w:r w:rsidRPr="00220E37">
        <w:rPr>
          <w:lang w:val="en-US"/>
        </w:rPr>
        <w:t>Cary</w:t>
      </w:r>
      <w:r w:rsidRPr="00E81117">
        <w:t xml:space="preserve"> </w:t>
      </w:r>
      <w:r w:rsidRPr="00220E37">
        <w:t xml:space="preserve">μαζί με το </w:t>
      </w:r>
      <w:r w:rsidRPr="00220E37">
        <w:rPr>
          <w:lang w:val="en-US"/>
        </w:rPr>
        <w:t>Universal</w:t>
      </w:r>
      <w:r w:rsidRPr="00E81117">
        <w:t xml:space="preserve"> </w:t>
      </w:r>
      <w:r w:rsidRPr="00220E37">
        <w:rPr>
          <w:lang w:val="en-US"/>
        </w:rPr>
        <w:t>Measurement</w:t>
      </w:r>
      <w:r w:rsidRPr="00E81117">
        <w:t xml:space="preserve"> </w:t>
      </w:r>
      <w:r w:rsidRPr="00220E37">
        <w:rPr>
          <w:lang w:val="en-US"/>
        </w:rPr>
        <w:t>Accessory</w:t>
      </w:r>
      <w:r w:rsidRPr="00E81117">
        <w:t xml:space="preserve"> (</w:t>
      </w:r>
      <w:r w:rsidRPr="00220E37">
        <w:rPr>
          <w:lang w:val="en-US"/>
        </w:rPr>
        <w:t>UMA</w:t>
      </w:r>
      <w:r w:rsidRPr="00E81117">
        <w:t xml:space="preserve">) </w:t>
      </w:r>
      <w:r w:rsidRPr="00220E37">
        <w:t>για τον χαρακτηρισμό καινοτόμων υλικών</w:t>
      </w:r>
      <w:r w:rsidRPr="00E81117">
        <w:t xml:space="preserve">. </w:t>
      </w:r>
      <w:r w:rsidRPr="00220E37">
        <w:t xml:space="preserve">Το φασματοφωτόμετρο </w:t>
      </w:r>
      <w:r w:rsidRPr="00220E37">
        <w:rPr>
          <w:lang w:val="en-US"/>
        </w:rPr>
        <w:t>UV</w:t>
      </w:r>
      <w:r w:rsidRPr="00E81117">
        <w:t>-</w:t>
      </w:r>
      <w:r w:rsidRPr="00220E37">
        <w:rPr>
          <w:lang w:val="en-US"/>
        </w:rPr>
        <w:t>Vis</w:t>
      </w:r>
      <w:r w:rsidRPr="00E81117">
        <w:t>-</w:t>
      </w:r>
      <w:r w:rsidRPr="00220E37">
        <w:rPr>
          <w:lang w:val="en-US"/>
        </w:rPr>
        <w:t>NIR</w:t>
      </w:r>
      <w:r w:rsidRPr="00E81117">
        <w:t xml:space="preserve"> </w:t>
      </w:r>
      <w:r w:rsidRPr="00220E37">
        <w:rPr>
          <w:lang w:val="en-US"/>
        </w:rPr>
        <w:t>Cary</w:t>
      </w:r>
      <w:r w:rsidRPr="00E81117">
        <w:t xml:space="preserve"> 5000 </w:t>
      </w:r>
      <w:r w:rsidRPr="00220E37">
        <w:t xml:space="preserve">μαζί με το </w:t>
      </w:r>
      <w:r w:rsidRPr="00220E37">
        <w:rPr>
          <w:lang w:val="en-US"/>
        </w:rPr>
        <w:t>Universal</w:t>
      </w:r>
      <w:r w:rsidRPr="00E81117">
        <w:t xml:space="preserve"> </w:t>
      </w:r>
      <w:r w:rsidRPr="00220E37">
        <w:rPr>
          <w:lang w:val="en-US"/>
        </w:rPr>
        <w:t>Measurement</w:t>
      </w:r>
      <w:r w:rsidRPr="00E81117">
        <w:t xml:space="preserve"> </w:t>
      </w:r>
      <w:r w:rsidRPr="00220E37">
        <w:rPr>
          <w:lang w:val="en-US"/>
        </w:rPr>
        <w:t>Accessory</w:t>
      </w:r>
      <w:r w:rsidRPr="00E81117">
        <w:t xml:space="preserve"> (</w:t>
      </w:r>
      <w:r w:rsidRPr="00220E37">
        <w:rPr>
          <w:lang w:val="en-US"/>
        </w:rPr>
        <w:t>UMA</w:t>
      </w:r>
      <w:r w:rsidRPr="00E81117">
        <w:t xml:space="preserve">) </w:t>
      </w:r>
      <w:r w:rsidRPr="00220E37">
        <w:t>επιτρέπει τη λήψη φασμάτων απορρόφησης</w:t>
      </w:r>
      <w:r w:rsidRPr="00E81117">
        <w:t xml:space="preserve">, </w:t>
      </w:r>
      <w:r w:rsidRPr="00220E37">
        <w:t xml:space="preserve">ανελαστικότητας και διαπερατότητας από τα </w:t>
      </w:r>
      <w:r w:rsidRPr="00E81117">
        <w:t>175</w:t>
      </w:r>
      <w:r w:rsidRPr="00220E37">
        <w:rPr>
          <w:lang w:val="en-US"/>
        </w:rPr>
        <w:t>nm</w:t>
      </w:r>
      <w:r w:rsidRPr="00E81117">
        <w:t xml:space="preserve"> </w:t>
      </w:r>
      <w:r w:rsidRPr="00220E37">
        <w:t xml:space="preserve">έως τα </w:t>
      </w:r>
      <w:r w:rsidRPr="00E81117">
        <w:t>3300</w:t>
      </w:r>
      <w:r w:rsidRPr="00220E37">
        <w:rPr>
          <w:lang w:val="en-US"/>
        </w:rPr>
        <w:t>nm</w:t>
      </w:r>
      <w:r w:rsidRPr="00E81117">
        <w:t xml:space="preserve"> </w:t>
      </w:r>
      <w:r w:rsidRPr="00220E37">
        <w:t xml:space="preserve">σε γωνίες πρόσπτωσης από </w:t>
      </w:r>
      <w:r w:rsidRPr="00E81117">
        <w:t>0-360</w:t>
      </w:r>
      <w:r w:rsidRPr="00220E37">
        <w:rPr>
          <w:rFonts w:ascii="Arial" w:hAnsi="Arial" w:cs="Arial"/>
        </w:rPr>
        <w:t>°</w:t>
      </w:r>
      <w:r w:rsidRPr="00220E37">
        <w:t>. Με τον παραπάνω συνδυασμό θα επιτευχθεί η ταυτόχρονη μέτρηση ανακλαστικότητας ή απορρόφησης ή διαπερατότητας μαζί με τα ηλεκτρικά χαρακτηριστικά του υπό μέτρηση δείγματος</w:t>
      </w:r>
      <w:r w:rsidRPr="00E81117">
        <w:t>.</w:t>
      </w:r>
    </w:p>
    <w:p w14:paraId="56D7238B" w14:textId="77777777" w:rsidR="00F9278A" w:rsidRPr="00E81117" w:rsidRDefault="00F9278A" w:rsidP="00F9278A">
      <w:pPr>
        <w:jc w:val="both"/>
        <w:rPr>
          <w:u w:val="single"/>
        </w:rPr>
      </w:pPr>
      <w:r w:rsidRPr="00220E37">
        <w:t>Επίσης</w:t>
      </w:r>
      <w:r w:rsidRPr="00E81117">
        <w:t xml:space="preserve">, </w:t>
      </w:r>
      <w:r>
        <w:t>τ</w:t>
      </w:r>
      <w:r w:rsidRPr="00220E37">
        <w:t>ο πολύμετρο υψηλής ακρίβειας σε συνδυασμό με υπάρχοντα εξοπλισμό του Εργαστήριου</w:t>
      </w:r>
      <w:r w:rsidRPr="00E81117">
        <w:t xml:space="preserve">, </w:t>
      </w:r>
      <w:r w:rsidRPr="00220E37">
        <w:t xml:space="preserve">όπως όργανα μέτρησης της θερμοκρασίας περιβάλλοντος και ηλιακής ακτινοβολίας θα χρησιμοποιηθούν για τη μέτρηση της απόδοσης σε πραγματικές συνθήκες φωτοβολταϊκών στοιχείων </w:t>
      </w:r>
      <w:r w:rsidRPr="00E81117">
        <w:t>(</w:t>
      </w:r>
      <w:r w:rsidRPr="00220E37">
        <w:t>οργανικά</w:t>
      </w:r>
      <w:r w:rsidRPr="00E81117">
        <w:t xml:space="preserve">, </w:t>
      </w:r>
      <w:r w:rsidRPr="00220E37">
        <w:rPr>
          <w:lang w:val="en-US"/>
        </w:rPr>
        <w:t>thin</w:t>
      </w:r>
      <w:r w:rsidRPr="00E81117">
        <w:t xml:space="preserve"> </w:t>
      </w:r>
      <w:r w:rsidRPr="00220E37">
        <w:rPr>
          <w:lang w:val="en-US"/>
        </w:rPr>
        <w:t>film</w:t>
      </w:r>
      <w:r w:rsidRPr="00E81117">
        <w:t xml:space="preserve">, </w:t>
      </w:r>
      <w:r w:rsidRPr="00220E37">
        <w:t>πυριτίου</w:t>
      </w:r>
      <w:r w:rsidRPr="00E81117">
        <w:t xml:space="preserve">). </w:t>
      </w:r>
    </w:p>
    <w:p w14:paraId="167B5E25" w14:textId="77777777" w:rsidR="00F9278A" w:rsidRPr="001603D2" w:rsidRDefault="001603D2" w:rsidP="001603D2">
      <w:pPr>
        <w:spacing w:after="0" w:line="240" w:lineRule="auto"/>
        <w:jc w:val="both"/>
        <w:rPr>
          <w:rFonts w:cstheme="minorHAnsi"/>
          <w:i/>
          <w:u w:val="single"/>
        </w:rPr>
      </w:pPr>
      <w:r w:rsidRPr="001603D2">
        <w:rPr>
          <w:rFonts w:cstheme="minorHAnsi"/>
          <w:i/>
          <w:u w:val="single"/>
        </w:rPr>
        <w:t xml:space="preserve">ΙΙΙ. </w:t>
      </w:r>
      <w:r w:rsidR="00F9278A" w:rsidRPr="001603D2">
        <w:rPr>
          <w:rFonts w:cstheme="minorHAnsi"/>
          <w:i/>
          <w:u w:val="single"/>
        </w:rPr>
        <w:t>Τεχνικές προδιαγραφές για Μονάδα πηγής-μετρήσεων υψηλής ακρίβειας και πολύμετρο υψηλής ακρίβειας</w:t>
      </w:r>
    </w:p>
    <w:p w14:paraId="15D77255" w14:textId="77777777" w:rsidR="00F9278A" w:rsidRDefault="00F9278A" w:rsidP="00F9278A">
      <w:pPr>
        <w:spacing w:after="0" w:line="240" w:lineRule="auto"/>
        <w:ind w:left="1440" w:hanging="1440"/>
        <w:rPr>
          <w:rFonts w:cstheme="minorHAnsi"/>
          <w:b/>
        </w:rPr>
      </w:pPr>
    </w:p>
    <w:p w14:paraId="0549E5E6" w14:textId="77777777" w:rsidR="00F9278A" w:rsidRPr="00D85ED6" w:rsidRDefault="00F9278A" w:rsidP="00F9278A">
      <w:pPr>
        <w:ind w:right="26"/>
        <w:jc w:val="both"/>
        <w:rPr>
          <w:rFonts w:ascii="Calibri" w:hAnsi="Calibri"/>
          <w:b/>
        </w:rPr>
      </w:pPr>
      <w:r w:rsidRPr="00D85ED6">
        <w:rPr>
          <w:rFonts w:ascii="Calibri" w:hAnsi="Calibri"/>
          <w:b/>
        </w:rPr>
        <w:t>Περιγραφή του οργάνου</w:t>
      </w:r>
    </w:p>
    <w:p w14:paraId="7F0552D0" w14:textId="505BFF92" w:rsidR="00F9278A" w:rsidRDefault="00F9278A" w:rsidP="00F0061A">
      <w:pPr>
        <w:spacing w:after="0" w:line="240" w:lineRule="auto"/>
        <w:jc w:val="both"/>
      </w:pPr>
      <w:r>
        <w:t xml:space="preserve">Η </w:t>
      </w:r>
      <w:r w:rsidRPr="00220E37">
        <w:t>μονάδα πηγής</w:t>
      </w:r>
      <w:r w:rsidRPr="002A02C4">
        <w:t>-</w:t>
      </w:r>
      <w:r w:rsidRPr="00220E37">
        <w:t xml:space="preserve">μετρήσεων </w:t>
      </w:r>
      <w:r w:rsidRPr="002A02C4">
        <w:t>(</w:t>
      </w:r>
      <w:r w:rsidRPr="00220E37">
        <w:rPr>
          <w:lang w:val="en-US"/>
        </w:rPr>
        <w:t>Source</w:t>
      </w:r>
      <w:r w:rsidRPr="002A02C4">
        <w:t xml:space="preserve"> </w:t>
      </w:r>
      <w:r w:rsidRPr="00220E37">
        <w:rPr>
          <w:lang w:val="en-US"/>
        </w:rPr>
        <w:t>Measure</w:t>
      </w:r>
      <w:r w:rsidRPr="002A02C4">
        <w:t xml:space="preserve"> </w:t>
      </w:r>
      <w:r w:rsidRPr="00220E37">
        <w:rPr>
          <w:lang w:val="en-US"/>
        </w:rPr>
        <w:t>Unit</w:t>
      </w:r>
      <w:r w:rsidRPr="002A02C4">
        <w:t xml:space="preserve"> - </w:t>
      </w:r>
      <w:r w:rsidRPr="00220E37">
        <w:rPr>
          <w:lang w:val="en-US"/>
        </w:rPr>
        <w:t>SMU</w:t>
      </w:r>
      <w:r w:rsidRPr="002A02C4">
        <w:t xml:space="preserve">) </w:t>
      </w:r>
      <w:r w:rsidRPr="00220E37">
        <w:t xml:space="preserve">αποτελείται από μια πηγή τάσης και ρεύματος και μια μονάδα μέτρησης τάσης και </w:t>
      </w:r>
      <w:r w:rsidRPr="002A02C4">
        <w:t xml:space="preserve">/ </w:t>
      </w:r>
      <w:r w:rsidRPr="00220E37">
        <w:t>ή ρεύματος μεγάλης ακρίβειας</w:t>
      </w:r>
      <w:r>
        <w:t xml:space="preserve">. </w:t>
      </w:r>
      <w:r w:rsidRPr="00220E37">
        <w:t>Οι πλέον καθιερωμένες εφαρμογές της μονάδας περιλαμβάνουν τη μέτρηση της χαρακτηριστικής τάσης</w:t>
      </w:r>
      <w:r w:rsidRPr="00E81117">
        <w:t>-</w:t>
      </w:r>
      <w:r w:rsidRPr="00220E37">
        <w:t xml:space="preserve">ρεύματος </w:t>
      </w:r>
      <w:r w:rsidRPr="00E81117">
        <w:t>(</w:t>
      </w:r>
      <w:r w:rsidRPr="00220E37">
        <w:rPr>
          <w:lang w:val="en-US"/>
        </w:rPr>
        <w:t>IV</w:t>
      </w:r>
      <w:r w:rsidRPr="00E81117">
        <w:t xml:space="preserve">) </w:t>
      </w:r>
      <w:r w:rsidRPr="00220E37">
        <w:t xml:space="preserve">των ημιαγωγών </w:t>
      </w:r>
      <w:r w:rsidRPr="002A02C4">
        <w:t>υπό</w:t>
      </w:r>
      <w:r w:rsidRPr="00220E37">
        <w:t xml:space="preserve"> δοκιμή</w:t>
      </w:r>
      <w:r w:rsidRPr="00E81117">
        <w:t xml:space="preserve">, </w:t>
      </w:r>
      <w:r w:rsidRPr="00220E37">
        <w:t>της χαρακτηριστικής μη</w:t>
      </w:r>
      <w:r w:rsidRPr="00E81117">
        <w:t>-</w:t>
      </w:r>
      <w:r w:rsidRPr="00220E37">
        <w:t>γραμμικών διατάξεων</w:t>
      </w:r>
      <w:r w:rsidRPr="00E81117">
        <w:t xml:space="preserve">, </w:t>
      </w:r>
      <w:r w:rsidRPr="00220E37">
        <w:t>της συμπεριφοράς υλικών</w:t>
      </w:r>
      <w:r w:rsidRPr="00E81117">
        <w:t xml:space="preserve">, </w:t>
      </w:r>
      <w:r w:rsidRPr="00220E37">
        <w:t>κλπ</w:t>
      </w:r>
      <w:r>
        <w:t xml:space="preserve">. </w:t>
      </w:r>
    </w:p>
    <w:p w14:paraId="74687660" w14:textId="77777777" w:rsidR="00F0061A" w:rsidRDefault="00F0061A" w:rsidP="00B648E0">
      <w:pPr>
        <w:spacing w:after="0" w:line="240" w:lineRule="auto"/>
        <w:jc w:val="both"/>
      </w:pPr>
    </w:p>
    <w:p w14:paraId="0A46E07D" w14:textId="33BAF6F4" w:rsidR="00F9278A" w:rsidRDefault="00F9278A" w:rsidP="00B648E0">
      <w:pPr>
        <w:spacing w:after="0" w:line="240" w:lineRule="auto"/>
        <w:jc w:val="both"/>
        <w:rPr>
          <w:rFonts w:cstheme="minorHAnsi"/>
        </w:rPr>
      </w:pPr>
      <w:r w:rsidRPr="00220E37">
        <w:lastRenderedPageBreak/>
        <w:t>Το ψηφιακό πολύμετρο</w:t>
      </w:r>
      <w:r w:rsidRPr="00E81117">
        <w:t xml:space="preserve">, </w:t>
      </w:r>
      <w:r w:rsidRPr="00220E37">
        <w:t>είναι ένα ηλεκτρονικό όργανο μέτρησης που συνδυάζει διάφορες λειτουργίες μέτρησης σε μία μονάδα</w:t>
      </w:r>
      <w:r w:rsidRPr="00E81117">
        <w:t xml:space="preserve">. </w:t>
      </w:r>
      <w:r w:rsidRPr="00220E37">
        <w:t>Ένα τυπικό πολύμετρο μπορεί να μετρήσει τάση</w:t>
      </w:r>
      <w:r w:rsidRPr="00E81117">
        <w:t xml:space="preserve">, </w:t>
      </w:r>
      <w:r w:rsidRPr="00220E37">
        <w:t>ρεύμα και αντίσταση με μεγάλη ακρίβεια</w:t>
      </w:r>
      <w:r w:rsidRPr="00E81117">
        <w:t xml:space="preserve">. </w:t>
      </w:r>
      <w:r>
        <w:t>Επίσης μετράει συνέχεια, χωρητικότητα, συχνότητα, θερμοκρασία και διόδους.</w:t>
      </w:r>
    </w:p>
    <w:p w14:paraId="5C1ED6AD" w14:textId="77777777" w:rsidR="00F9278A" w:rsidRDefault="00F9278A" w:rsidP="00F9278A">
      <w:pPr>
        <w:spacing w:after="0" w:line="240" w:lineRule="auto"/>
      </w:pPr>
      <w:r>
        <w:rPr>
          <w:rFonts w:cstheme="minorHAnsi"/>
        </w:rPr>
        <w:t xml:space="preserve">Πρόκειται για όργανα που αποσκοπούν στην κατασκευή </w:t>
      </w:r>
      <w:r w:rsidRPr="00220E37">
        <w:t xml:space="preserve">κατάλληλου συστήματος για την μέτρηση του συντελεστή </w:t>
      </w:r>
      <w:r w:rsidRPr="00220E37">
        <w:rPr>
          <w:lang w:val="en-US"/>
        </w:rPr>
        <w:t>Seebeck</w:t>
      </w:r>
      <w:r>
        <w:t xml:space="preserve">. </w:t>
      </w:r>
    </w:p>
    <w:p w14:paraId="261E9EB0" w14:textId="77777777" w:rsidR="0036784C" w:rsidRDefault="0036784C" w:rsidP="00F9278A">
      <w:pPr>
        <w:spacing w:after="0" w:line="240" w:lineRule="auto"/>
      </w:pPr>
    </w:p>
    <w:p w14:paraId="7FBA98BB" w14:textId="34C5E0EA" w:rsidR="0036784C" w:rsidRPr="00016619" w:rsidRDefault="0036784C" w:rsidP="00F9278A">
      <w:pPr>
        <w:spacing w:after="0" w:line="240" w:lineRule="auto"/>
        <w:rPr>
          <w:rFonts w:cstheme="minorHAnsi"/>
          <w:b/>
        </w:rPr>
      </w:pPr>
      <w:r w:rsidRPr="00220E37">
        <w:t xml:space="preserve">Οι προσφορές να συνοδεύονται από </w:t>
      </w:r>
      <w:r>
        <w:t xml:space="preserve">τα σχετικά φυλλάδια </w:t>
      </w:r>
      <w:r w:rsidRPr="00220E37">
        <w:t xml:space="preserve">και εγχειρίδια </w:t>
      </w:r>
      <w:r>
        <w:t xml:space="preserve">τα οποία να </w:t>
      </w:r>
      <w:r w:rsidRPr="00220E37">
        <w:t>επαληθεύο</w:t>
      </w:r>
      <w:r>
        <w:t>υν</w:t>
      </w:r>
      <w:r w:rsidRPr="00220E37">
        <w:t xml:space="preserve"> τις ζητούμενες τεχνικές προδιαγραφές</w:t>
      </w:r>
      <w:r w:rsidR="00F0061A">
        <w:t>.</w:t>
      </w:r>
    </w:p>
    <w:p w14:paraId="51A7FDF1" w14:textId="77777777" w:rsidR="00F0061A" w:rsidRDefault="00F0061A" w:rsidP="00F9278A">
      <w:pPr>
        <w:spacing w:after="0" w:line="240" w:lineRule="auto"/>
        <w:ind w:left="1440" w:hanging="1440"/>
        <w:rPr>
          <w:rFonts w:cstheme="minorHAnsi"/>
          <w:b/>
        </w:rPr>
      </w:pPr>
    </w:p>
    <w:p w14:paraId="70A55F6D" w14:textId="102BA50F" w:rsidR="00F9278A" w:rsidRPr="000A1A60" w:rsidRDefault="00F9278A" w:rsidP="00F9278A">
      <w:pPr>
        <w:spacing w:after="0" w:line="240" w:lineRule="auto"/>
        <w:jc w:val="both"/>
        <w:rPr>
          <w:rFonts w:cstheme="minorHAnsi"/>
          <w:b/>
        </w:rPr>
      </w:pPr>
      <w:r w:rsidRPr="000A1A60">
        <w:rPr>
          <w:rFonts w:cstheme="minorHAnsi"/>
          <w:b/>
        </w:rPr>
        <w:t>Συνολικός Προϋπολογισμός:  15.450,00€ (συμπεριλαμβανομένου</w:t>
      </w:r>
      <w:r w:rsidRPr="00E4179B">
        <w:rPr>
          <w:rFonts w:cstheme="minorHAnsi"/>
          <w:b/>
        </w:rPr>
        <w:t xml:space="preserve"> Φ.Π.Α.). </w:t>
      </w:r>
    </w:p>
    <w:p w14:paraId="134ABC7C" w14:textId="77777777" w:rsidR="00F9278A" w:rsidRDefault="00F9278A" w:rsidP="00F9278A">
      <w:pPr>
        <w:spacing w:after="0" w:line="240" w:lineRule="auto"/>
        <w:jc w:val="both"/>
        <w:rPr>
          <w:rFonts w:cstheme="minorHAnsi"/>
        </w:rPr>
      </w:pPr>
    </w:p>
    <w:p w14:paraId="352D8A09" w14:textId="3C49EE43" w:rsidR="00F9278A" w:rsidRPr="00797B11" w:rsidRDefault="00797B11" w:rsidP="00F9278A">
      <w:pPr>
        <w:spacing w:after="0" w:line="240" w:lineRule="auto"/>
        <w:jc w:val="both"/>
        <w:rPr>
          <w:rFonts w:cstheme="minorHAnsi"/>
          <w:b/>
        </w:rPr>
      </w:pPr>
      <w:r w:rsidRPr="00797B11">
        <w:rPr>
          <w:b/>
        </w:rPr>
        <w:t>Α. Μονάδα πηγής-μετρήσεων υψηλής ακρίβειας</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70"/>
        <w:gridCol w:w="4279"/>
        <w:gridCol w:w="1620"/>
        <w:gridCol w:w="1440"/>
        <w:gridCol w:w="1574"/>
      </w:tblGrid>
      <w:tr w:rsidR="00F9278A" w:rsidRPr="00220E37" w14:paraId="2516B270" w14:textId="77777777" w:rsidTr="0056720D">
        <w:trPr>
          <w:trHeight w:val="330"/>
          <w:tblHeader/>
          <w:jc w:val="center"/>
        </w:trPr>
        <w:tc>
          <w:tcPr>
            <w:tcW w:w="870" w:type="dxa"/>
            <w:shd w:val="clear" w:color="auto" w:fill="C0C0C0"/>
            <w:vAlign w:val="bottom"/>
          </w:tcPr>
          <w:p w14:paraId="2F153C75" w14:textId="77777777" w:rsidR="00F9278A" w:rsidRPr="00797B11" w:rsidRDefault="00F9278A" w:rsidP="00F9278A">
            <w:r w:rsidRPr="00E81117">
              <w:br w:type="page"/>
            </w:r>
            <w:r w:rsidRPr="00220E37">
              <w:t>Α</w:t>
            </w:r>
            <w:r w:rsidRPr="00797B11">
              <w:t>/</w:t>
            </w:r>
            <w:r w:rsidRPr="00220E37">
              <w:t>Α</w:t>
            </w:r>
          </w:p>
        </w:tc>
        <w:tc>
          <w:tcPr>
            <w:tcW w:w="5899" w:type="dxa"/>
            <w:gridSpan w:val="2"/>
            <w:shd w:val="clear" w:color="auto" w:fill="C0C0C0"/>
            <w:vAlign w:val="bottom"/>
          </w:tcPr>
          <w:p w14:paraId="5CBD2F64" w14:textId="4CDE0676" w:rsidR="00F9278A" w:rsidRPr="00E81117" w:rsidRDefault="00F9278A" w:rsidP="00797B11">
            <w:r w:rsidRPr="00220E37">
              <w:t xml:space="preserve">ΠΡΟΔΙΑΓΡΑΦΕΣ </w:t>
            </w:r>
          </w:p>
        </w:tc>
        <w:tc>
          <w:tcPr>
            <w:tcW w:w="3014" w:type="dxa"/>
            <w:gridSpan w:val="2"/>
            <w:shd w:val="clear" w:color="auto" w:fill="C0C0C0"/>
            <w:vAlign w:val="bottom"/>
          </w:tcPr>
          <w:p w14:paraId="60CFF5D4" w14:textId="77777777" w:rsidR="00F9278A" w:rsidRPr="00797B11" w:rsidRDefault="00F9278A" w:rsidP="00F9278A">
            <w:r w:rsidRPr="00220E37">
              <w:t>ΠΡΟΣΦΟΡΑ</w:t>
            </w:r>
          </w:p>
        </w:tc>
      </w:tr>
      <w:tr w:rsidR="00F9278A" w:rsidRPr="00220E37" w14:paraId="7D180B23" w14:textId="77777777" w:rsidTr="0056720D">
        <w:trPr>
          <w:tblHeader/>
          <w:jc w:val="center"/>
        </w:trPr>
        <w:tc>
          <w:tcPr>
            <w:tcW w:w="870" w:type="dxa"/>
            <w:shd w:val="clear" w:color="auto" w:fill="FFFFFF"/>
            <w:vAlign w:val="center"/>
          </w:tcPr>
          <w:p w14:paraId="72C84628" w14:textId="77777777" w:rsidR="00F9278A" w:rsidRPr="00797B11" w:rsidRDefault="00F9278A" w:rsidP="00F9278A">
            <w:r w:rsidRPr="00797B11">
              <w:t>(</w:t>
            </w:r>
            <w:r w:rsidRPr="00220E37">
              <w:t>α</w:t>
            </w:r>
            <w:r w:rsidRPr="00797B11">
              <w:t>)</w:t>
            </w:r>
          </w:p>
        </w:tc>
        <w:tc>
          <w:tcPr>
            <w:tcW w:w="4279" w:type="dxa"/>
            <w:shd w:val="clear" w:color="auto" w:fill="FFFFFF"/>
            <w:vAlign w:val="center"/>
          </w:tcPr>
          <w:p w14:paraId="083853B6" w14:textId="77777777" w:rsidR="00F9278A" w:rsidRPr="00797B11" w:rsidRDefault="00F9278A" w:rsidP="00F9278A">
            <w:r w:rsidRPr="00797B11">
              <w:t>(</w:t>
            </w:r>
            <w:r w:rsidRPr="00220E37">
              <w:t>β</w:t>
            </w:r>
            <w:r w:rsidRPr="00797B11">
              <w:t>)</w:t>
            </w:r>
          </w:p>
        </w:tc>
        <w:tc>
          <w:tcPr>
            <w:tcW w:w="1620" w:type="dxa"/>
            <w:shd w:val="clear" w:color="auto" w:fill="FFFFFF"/>
            <w:vAlign w:val="center"/>
          </w:tcPr>
          <w:p w14:paraId="73F0253C" w14:textId="77777777" w:rsidR="00F9278A" w:rsidRPr="00797B11" w:rsidRDefault="00F9278A" w:rsidP="00F9278A">
            <w:r w:rsidRPr="00797B11">
              <w:t>(</w:t>
            </w:r>
            <w:r w:rsidRPr="00220E37">
              <w:t>γ</w:t>
            </w:r>
            <w:r w:rsidRPr="00797B11">
              <w:t>)</w:t>
            </w:r>
          </w:p>
        </w:tc>
        <w:tc>
          <w:tcPr>
            <w:tcW w:w="1440" w:type="dxa"/>
            <w:shd w:val="clear" w:color="auto" w:fill="FFFFFF"/>
            <w:vAlign w:val="center"/>
          </w:tcPr>
          <w:p w14:paraId="5ED170DF" w14:textId="77777777" w:rsidR="00F9278A" w:rsidRPr="00797B11" w:rsidRDefault="00F9278A" w:rsidP="00F9278A">
            <w:r w:rsidRPr="00797B11">
              <w:t>(</w:t>
            </w:r>
            <w:r w:rsidRPr="00220E37">
              <w:t>δ</w:t>
            </w:r>
            <w:r w:rsidRPr="00797B11">
              <w:t>)</w:t>
            </w:r>
          </w:p>
        </w:tc>
        <w:tc>
          <w:tcPr>
            <w:tcW w:w="1574" w:type="dxa"/>
            <w:shd w:val="clear" w:color="auto" w:fill="FFFFFF"/>
            <w:vAlign w:val="center"/>
          </w:tcPr>
          <w:p w14:paraId="23E40171" w14:textId="77777777" w:rsidR="00F9278A" w:rsidRPr="00797B11" w:rsidRDefault="00F9278A" w:rsidP="00F9278A">
            <w:r w:rsidRPr="00797B11">
              <w:t>(</w:t>
            </w:r>
            <w:r w:rsidRPr="00220E37">
              <w:t>ε</w:t>
            </w:r>
            <w:r w:rsidRPr="00797B11">
              <w:t>)</w:t>
            </w:r>
          </w:p>
        </w:tc>
      </w:tr>
      <w:tr w:rsidR="00F9278A" w:rsidRPr="00220E37" w14:paraId="441FBB9C" w14:textId="77777777" w:rsidTr="0056720D">
        <w:trPr>
          <w:jc w:val="center"/>
        </w:trPr>
        <w:tc>
          <w:tcPr>
            <w:tcW w:w="870" w:type="dxa"/>
            <w:shd w:val="clear" w:color="auto" w:fill="B3B3B3"/>
          </w:tcPr>
          <w:p w14:paraId="1E703BAC" w14:textId="77777777" w:rsidR="00F9278A" w:rsidRPr="00797B11" w:rsidRDefault="00F9278A" w:rsidP="00F9278A">
            <w:pPr>
              <w:pStyle w:val="2"/>
              <w:rPr>
                <w:lang w:val="el-GR"/>
              </w:rPr>
            </w:pPr>
          </w:p>
        </w:tc>
        <w:tc>
          <w:tcPr>
            <w:tcW w:w="4279" w:type="dxa"/>
            <w:shd w:val="clear" w:color="auto" w:fill="B3B3B3"/>
          </w:tcPr>
          <w:p w14:paraId="52ADF5FF" w14:textId="77777777" w:rsidR="00F9278A" w:rsidRPr="00797B11" w:rsidRDefault="00F9278A" w:rsidP="00F9278A">
            <w:pPr>
              <w:pStyle w:val="2"/>
              <w:rPr>
                <w:lang w:val="el-GR"/>
              </w:rPr>
            </w:pPr>
            <w:r w:rsidRPr="00797B11">
              <w:rPr>
                <w:lang w:val="el-GR"/>
              </w:rPr>
              <w:tab/>
              <w:t xml:space="preserve"> </w:t>
            </w:r>
          </w:p>
        </w:tc>
        <w:tc>
          <w:tcPr>
            <w:tcW w:w="1620" w:type="dxa"/>
            <w:shd w:val="clear" w:color="auto" w:fill="B3B3B3"/>
            <w:vAlign w:val="center"/>
          </w:tcPr>
          <w:p w14:paraId="76C32089" w14:textId="77777777" w:rsidR="00F9278A" w:rsidRPr="00797B11" w:rsidRDefault="00F9278A" w:rsidP="00F9278A">
            <w:r w:rsidRPr="00220E37">
              <w:t>ΥΠΟΧΡ</w:t>
            </w:r>
            <w:r w:rsidRPr="00797B11">
              <w:t>/</w:t>
            </w:r>
            <w:r w:rsidRPr="00220E37">
              <w:t>ΚΗ ΑΠΑΙΤΗΣΗ</w:t>
            </w:r>
          </w:p>
        </w:tc>
        <w:tc>
          <w:tcPr>
            <w:tcW w:w="1440" w:type="dxa"/>
            <w:shd w:val="clear" w:color="auto" w:fill="B3B3B3"/>
            <w:vAlign w:val="center"/>
          </w:tcPr>
          <w:p w14:paraId="36C40D00" w14:textId="77777777" w:rsidR="00F9278A" w:rsidRPr="00797B11" w:rsidRDefault="00F9278A" w:rsidP="00F9278A">
            <w:r w:rsidRPr="00220E37">
              <w:t>ΑΠΑΝΤΗΣΗ ΠΡΟΜ</w:t>
            </w:r>
            <w:r w:rsidRPr="00797B11">
              <w:t>/</w:t>
            </w:r>
            <w:r w:rsidRPr="00220E37">
              <w:t>ΤΗ</w:t>
            </w:r>
          </w:p>
        </w:tc>
        <w:tc>
          <w:tcPr>
            <w:tcW w:w="1574" w:type="dxa"/>
            <w:shd w:val="clear" w:color="auto" w:fill="B3B3B3"/>
            <w:vAlign w:val="center"/>
          </w:tcPr>
          <w:p w14:paraId="1A337BC4" w14:textId="77777777" w:rsidR="00F9278A" w:rsidRPr="00797B11" w:rsidRDefault="00F9278A" w:rsidP="00F9278A">
            <w:r w:rsidRPr="00220E37">
              <w:t>ΠΑΡΑΠΟΜΠΗ</w:t>
            </w:r>
          </w:p>
        </w:tc>
      </w:tr>
      <w:tr w:rsidR="00F9278A" w:rsidRPr="00220E37" w14:paraId="761F85B9" w14:textId="77777777" w:rsidTr="0056720D">
        <w:trPr>
          <w:trHeight w:val="70"/>
          <w:jc w:val="center"/>
        </w:trPr>
        <w:tc>
          <w:tcPr>
            <w:tcW w:w="870" w:type="dxa"/>
            <w:vAlign w:val="center"/>
          </w:tcPr>
          <w:p w14:paraId="106D2C5D" w14:textId="77777777" w:rsidR="00F9278A" w:rsidRPr="00797B11" w:rsidRDefault="00F9278A" w:rsidP="00B62D21">
            <w:pPr>
              <w:pStyle w:val="a7"/>
              <w:numPr>
                <w:ilvl w:val="0"/>
                <w:numId w:val="31"/>
              </w:numPr>
              <w:spacing w:after="120" w:line="240" w:lineRule="auto"/>
              <w:jc w:val="center"/>
            </w:pPr>
          </w:p>
        </w:tc>
        <w:tc>
          <w:tcPr>
            <w:tcW w:w="4279" w:type="dxa"/>
          </w:tcPr>
          <w:p w14:paraId="474B9359" w14:textId="77777777" w:rsidR="00F9278A" w:rsidRPr="00220E37" w:rsidRDefault="00F9278A" w:rsidP="00931FC7">
            <w:pPr>
              <w:spacing w:after="0" w:line="240" w:lineRule="auto"/>
            </w:pPr>
            <w:r w:rsidRPr="00220E37">
              <w:t>Να λειτουργεί ως πηγή και όργανο μέτρηση</w:t>
            </w:r>
            <w:r>
              <w:t>ς ρεύματος και τάσης ταυτόχρονα</w:t>
            </w:r>
            <w:r w:rsidRPr="00220E37">
              <w:t xml:space="preserve"> σε τουλάχιστον 1 κανάλι</w:t>
            </w:r>
          </w:p>
        </w:tc>
        <w:tc>
          <w:tcPr>
            <w:tcW w:w="1620" w:type="dxa"/>
            <w:vAlign w:val="center"/>
          </w:tcPr>
          <w:p w14:paraId="39609393" w14:textId="77777777" w:rsidR="00F9278A" w:rsidRPr="00220E37" w:rsidRDefault="00F9278A" w:rsidP="00F9278A">
            <w:pPr>
              <w:rPr>
                <w:lang w:val="en-US"/>
              </w:rPr>
            </w:pPr>
            <w:r w:rsidRPr="00220E37">
              <w:t>ΝΑΙ</w:t>
            </w:r>
          </w:p>
        </w:tc>
        <w:tc>
          <w:tcPr>
            <w:tcW w:w="1440" w:type="dxa"/>
            <w:vAlign w:val="center"/>
          </w:tcPr>
          <w:p w14:paraId="490A4ADD" w14:textId="77777777" w:rsidR="00F9278A" w:rsidRPr="00220E37" w:rsidRDefault="00F9278A" w:rsidP="00F9278A">
            <w:pPr>
              <w:rPr>
                <w:lang w:val="en-US"/>
              </w:rPr>
            </w:pPr>
          </w:p>
        </w:tc>
        <w:tc>
          <w:tcPr>
            <w:tcW w:w="1574" w:type="dxa"/>
            <w:vAlign w:val="center"/>
          </w:tcPr>
          <w:p w14:paraId="2AE6DFAC" w14:textId="77777777" w:rsidR="00F9278A" w:rsidRPr="00220E37" w:rsidRDefault="00F9278A" w:rsidP="00F9278A">
            <w:pPr>
              <w:rPr>
                <w:lang w:val="en-US"/>
              </w:rPr>
            </w:pPr>
          </w:p>
        </w:tc>
      </w:tr>
      <w:tr w:rsidR="00F9278A" w:rsidRPr="00220E37" w14:paraId="0558C5B7" w14:textId="77777777" w:rsidTr="0056720D">
        <w:trPr>
          <w:trHeight w:val="70"/>
          <w:jc w:val="center"/>
        </w:trPr>
        <w:tc>
          <w:tcPr>
            <w:tcW w:w="870" w:type="dxa"/>
            <w:vAlign w:val="center"/>
          </w:tcPr>
          <w:p w14:paraId="325A0BE9" w14:textId="77777777" w:rsidR="00F9278A" w:rsidRPr="00220E37" w:rsidRDefault="00F9278A" w:rsidP="00B62D21">
            <w:pPr>
              <w:pStyle w:val="a7"/>
              <w:numPr>
                <w:ilvl w:val="0"/>
                <w:numId w:val="31"/>
              </w:numPr>
              <w:tabs>
                <w:tab w:val="left" w:pos="195"/>
              </w:tabs>
              <w:spacing w:after="120" w:line="240" w:lineRule="auto"/>
              <w:rPr>
                <w:lang w:val="en-US"/>
              </w:rPr>
            </w:pPr>
          </w:p>
        </w:tc>
        <w:tc>
          <w:tcPr>
            <w:tcW w:w="4279" w:type="dxa"/>
          </w:tcPr>
          <w:p w14:paraId="4387AD4E" w14:textId="77777777" w:rsidR="00F9278A" w:rsidRPr="00E81117" w:rsidRDefault="00F9278A" w:rsidP="00931FC7">
            <w:pPr>
              <w:spacing w:after="0" w:line="240" w:lineRule="auto"/>
            </w:pPr>
            <w:r w:rsidRPr="00220E37">
              <w:t xml:space="preserve">Να διαθέτει ενσωματωμένη οθόνη για την προβολή των μετρήσεων </w:t>
            </w:r>
          </w:p>
        </w:tc>
        <w:tc>
          <w:tcPr>
            <w:tcW w:w="1620" w:type="dxa"/>
            <w:vAlign w:val="center"/>
          </w:tcPr>
          <w:p w14:paraId="47106400" w14:textId="77777777" w:rsidR="00F9278A" w:rsidRPr="00220E37" w:rsidRDefault="00F9278A" w:rsidP="00F9278A">
            <w:pPr>
              <w:rPr>
                <w:lang w:val="en-US"/>
              </w:rPr>
            </w:pPr>
            <w:r w:rsidRPr="00220E37">
              <w:t>ΝΑΙ</w:t>
            </w:r>
          </w:p>
        </w:tc>
        <w:tc>
          <w:tcPr>
            <w:tcW w:w="1440" w:type="dxa"/>
            <w:vAlign w:val="center"/>
          </w:tcPr>
          <w:p w14:paraId="5AD92598" w14:textId="77777777" w:rsidR="00F9278A" w:rsidRPr="00220E37" w:rsidRDefault="00F9278A" w:rsidP="00F9278A">
            <w:pPr>
              <w:rPr>
                <w:lang w:val="en-US"/>
              </w:rPr>
            </w:pPr>
          </w:p>
        </w:tc>
        <w:tc>
          <w:tcPr>
            <w:tcW w:w="1574" w:type="dxa"/>
            <w:vAlign w:val="center"/>
          </w:tcPr>
          <w:p w14:paraId="57843101" w14:textId="77777777" w:rsidR="00F9278A" w:rsidRPr="00220E37" w:rsidRDefault="00F9278A" w:rsidP="00F9278A">
            <w:pPr>
              <w:rPr>
                <w:lang w:val="en-US"/>
              </w:rPr>
            </w:pPr>
          </w:p>
        </w:tc>
      </w:tr>
      <w:tr w:rsidR="00F9278A" w:rsidRPr="00220E37" w14:paraId="502242E1" w14:textId="77777777" w:rsidTr="0056720D">
        <w:trPr>
          <w:trHeight w:val="70"/>
          <w:jc w:val="center"/>
        </w:trPr>
        <w:tc>
          <w:tcPr>
            <w:tcW w:w="870" w:type="dxa"/>
            <w:vAlign w:val="center"/>
          </w:tcPr>
          <w:p w14:paraId="39A5A27F" w14:textId="77777777" w:rsidR="00F9278A" w:rsidRPr="00220E37" w:rsidRDefault="00F9278A" w:rsidP="00B62D21">
            <w:pPr>
              <w:pStyle w:val="a7"/>
              <w:numPr>
                <w:ilvl w:val="0"/>
                <w:numId w:val="31"/>
              </w:numPr>
              <w:spacing w:after="120" w:line="240" w:lineRule="auto"/>
              <w:rPr>
                <w:lang w:val="en-US"/>
              </w:rPr>
            </w:pPr>
          </w:p>
        </w:tc>
        <w:tc>
          <w:tcPr>
            <w:tcW w:w="4279" w:type="dxa"/>
          </w:tcPr>
          <w:p w14:paraId="2257B1A3" w14:textId="77777777" w:rsidR="00F9278A" w:rsidRPr="00E81117" w:rsidRDefault="00F9278A" w:rsidP="00931FC7">
            <w:pPr>
              <w:spacing w:after="0" w:line="240" w:lineRule="auto"/>
            </w:pPr>
            <w:r w:rsidRPr="00220E37">
              <w:t>Να διαθέτ</w:t>
            </w:r>
            <w:r>
              <w:t>ει</w:t>
            </w:r>
            <w:r w:rsidRPr="00220E37">
              <w:t xml:space="preserve"> ενσωματωμένα κουμπιά ώστε να υπάρχει </w:t>
            </w:r>
            <w:r>
              <w:t xml:space="preserve">δυνατότητα </w:t>
            </w:r>
            <w:r w:rsidRPr="00220E37">
              <w:t>εισαγωγή</w:t>
            </w:r>
            <w:r>
              <w:t>ς</w:t>
            </w:r>
            <w:r w:rsidRPr="00220E37">
              <w:t xml:space="preserve"> επιθ</w:t>
            </w:r>
            <w:r>
              <w:t>υμητών</w:t>
            </w:r>
            <w:r w:rsidRPr="00220E37">
              <w:t xml:space="preserve"> τιμών τάσης και ρεύματος</w:t>
            </w:r>
            <w:r>
              <w:t xml:space="preserve"> και </w:t>
            </w:r>
            <w:r w:rsidRPr="00220E37">
              <w:t>πλοήγηση</w:t>
            </w:r>
            <w:r>
              <w:t>ς</w:t>
            </w:r>
            <w:r w:rsidRPr="00220E37">
              <w:t xml:space="preserve"> σε όλες της διαθέσιμες λειτουργίες</w:t>
            </w:r>
            <w:r w:rsidRPr="00E81117">
              <w:t xml:space="preserve">. </w:t>
            </w:r>
          </w:p>
        </w:tc>
        <w:tc>
          <w:tcPr>
            <w:tcW w:w="1620" w:type="dxa"/>
            <w:vAlign w:val="center"/>
          </w:tcPr>
          <w:p w14:paraId="19468958" w14:textId="77777777" w:rsidR="00F9278A" w:rsidRPr="00220E37" w:rsidRDefault="00F9278A" w:rsidP="00F9278A">
            <w:pPr>
              <w:rPr>
                <w:lang w:val="en-US"/>
              </w:rPr>
            </w:pPr>
            <w:r w:rsidRPr="00220E37">
              <w:t>ΝΑΙ</w:t>
            </w:r>
          </w:p>
        </w:tc>
        <w:tc>
          <w:tcPr>
            <w:tcW w:w="1440" w:type="dxa"/>
            <w:vAlign w:val="center"/>
          </w:tcPr>
          <w:p w14:paraId="420FA140" w14:textId="77777777" w:rsidR="00F9278A" w:rsidRPr="00220E37" w:rsidRDefault="00F9278A" w:rsidP="00F9278A">
            <w:pPr>
              <w:rPr>
                <w:lang w:val="en-US"/>
              </w:rPr>
            </w:pPr>
          </w:p>
        </w:tc>
        <w:tc>
          <w:tcPr>
            <w:tcW w:w="1574" w:type="dxa"/>
            <w:vAlign w:val="center"/>
          </w:tcPr>
          <w:p w14:paraId="6CA9FB80" w14:textId="77777777" w:rsidR="00F9278A" w:rsidRPr="00220E37" w:rsidRDefault="00F9278A" w:rsidP="00F9278A">
            <w:pPr>
              <w:rPr>
                <w:lang w:val="en-US"/>
              </w:rPr>
            </w:pPr>
          </w:p>
        </w:tc>
      </w:tr>
      <w:tr w:rsidR="00F9278A" w:rsidRPr="00220E37" w14:paraId="3335FA70" w14:textId="77777777" w:rsidTr="0056720D">
        <w:trPr>
          <w:trHeight w:val="70"/>
          <w:jc w:val="center"/>
        </w:trPr>
        <w:tc>
          <w:tcPr>
            <w:tcW w:w="870" w:type="dxa"/>
            <w:vAlign w:val="center"/>
          </w:tcPr>
          <w:p w14:paraId="4D6C8270" w14:textId="77777777" w:rsidR="00F9278A" w:rsidRPr="00220E37" w:rsidRDefault="00F9278A" w:rsidP="00B62D21">
            <w:pPr>
              <w:pStyle w:val="a7"/>
              <w:numPr>
                <w:ilvl w:val="0"/>
                <w:numId w:val="31"/>
              </w:numPr>
              <w:spacing w:after="120" w:line="240" w:lineRule="auto"/>
              <w:rPr>
                <w:lang w:val="en-US"/>
              </w:rPr>
            </w:pPr>
          </w:p>
        </w:tc>
        <w:tc>
          <w:tcPr>
            <w:tcW w:w="4279" w:type="dxa"/>
          </w:tcPr>
          <w:p w14:paraId="56D4CE37" w14:textId="77777777" w:rsidR="00F9278A" w:rsidRPr="00E81117" w:rsidRDefault="00F9278A" w:rsidP="00931FC7">
            <w:pPr>
              <w:spacing w:after="0" w:line="240" w:lineRule="auto"/>
            </w:pPr>
            <w:r w:rsidRPr="00220E37">
              <w:t xml:space="preserve">Να υπάρχει δυνατότητα σύνδεσης των καλωδίων μέτρησης </w:t>
            </w:r>
            <w:r w:rsidRPr="00E81117">
              <w:t>(</w:t>
            </w:r>
            <w:r w:rsidRPr="00220E37">
              <w:t>ακροδεκτών</w:t>
            </w:r>
            <w:r w:rsidRPr="00E81117">
              <w:t xml:space="preserve">) </w:t>
            </w:r>
            <w:r w:rsidRPr="00220E37">
              <w:t>στο εμπρόσθιο μέρος του οργάνου</w:t>
            </w:r>
            <w:r w:rsidRPr="00E81117">
              <w:t xml:space="preserve">, </w:t>
            </w:r>
            <w:r w:rsidRPr="00220E37">
              <w:t xml:space="preserve">που βρίσκεται η οθόνη </w:t>
            </w:r>
          </w:p>
        </w:tc>
        <w:tc>
          <w:tcPr>
            <w:tcW w:w="1620" w:type="dxa"/>
            <w:vAlign w:val="center"/>
          </w:tcPr>
          <w:p w14:paraId="3CF7F16B" w14:textId="77777777" w:rsidR="00F9278A" w:rsidRPr="00220E37" w:rsidRDefault="00F9278A" w:rsidP="00F9278A">
            <w:pPr>
              <w:rPr>
                <w:lang w:val="en-US"/>
              </w:rPr>
            </w:pPr>
            <w:r w:rsidRPr="00220E37">
              <w:t>ΝΑΙ</w:t>
            </w:r>
          </w:p>
        </w:tc>
        <w:tc>
          <w:tcPr>
            <w:tcW w:w="1440" w:type="dxa"/>
            <w:vAlign w:val="center"/>
          </w:tcPr>
          <w:p w14:paraId="0EF55CC2" w14:textId="77777777" w:rsidR="00F9278A" w:rsidRPr="00220E37" w:rsidRDefault="00F9278A" w:rsidP="00F9278A">
            <w:pPr>
              <w:rPr>
                <w:lang w:val="en-US"/>
              </w:rPr>
            </w:pPr>
          </w:p>
        </w:tc>
        <w:tc>
          <w:tcPr>
            <w:tcW w:w="1574" w:type="dxa"/>
            <w:vAlign w:val="center"/>
          </w:tcPr>
          <w:p w14:paraId="75F42B81" w14:textId="77777777" w:rsidR="00F9278A" w:rsidRPr="00220E37" w:rsidRDefault="00F9278A" w:rsidP="00F9278A">
            <w:pPr>
              <w:rPr>
                <w:lang w:val="en-US"/>
              </w:rPr>
            </w:pPr>
          </w:p>
        </w:tc>
      </w:tr>
      <w:tr w:rsidR="00F9278A" w:rsidRPr="00220E37" w14:paraId="2764E4ED" w14:textId="77777777" w:rsidTr="0056720D">
        <w:trPr>
          <w:trHeight w:val="70"/>
          <w:jc w:val="center"/>
        </w:trPr>
        <w:tc>
          <w:tcPr>
            <w:tcW w:w="870" w:type="dxa"/>
            <w:vAlign w:val="center"/>
          </w:tcPr>
          <w:p w14:paraId="38D556DB" w14:textId="77777777" w:rsidR="00F9278A" w:rsidRPr="00220E37" w:rsidRDefault="00F9278A" w:rsidP="00B62D21">
            <w:pPr>
              <w:pStyle w:val="a7"/>
              <w:numPr>
                <w:ilvl w:val="0"/>
                <w:numId w:val="31"/>
              </w:numPr>
              <w:spacing w:after="120" w:line="240" w:lineRule="auto"/>
              <w:rPr>
                <w:lang w:val="en-US"/>
              </w:rPr>
            </w:pPr>
          </w:p>
        </w:tc>
        <w:tc>
          <w:tcPr>
            <w:tcW w:w="4279" w:type="dxa"/>
          </w:tcPr>
          <w:p w14:paraId="6B71E3ED" w14:textId="77777777" w:rsidR="00F9278A" w:rsidRPr="00E81117" w:rsidRDefault="00F9278A" w:rsidP="00931FC7">
            <w:pPr>
              <w:spacing w:after="0" w:line="240" w:lineRule="auto"/>
            </w:pPr>
            <w:r w:rsidRPr="00220E37">
              <w:t xml:space="preserve">Η παροχή ηλεκτρικού ρεύματος του οργάνου να είναι συμβατή με το Ελληνικό δίκτυο παροχής ρεύματος </w:t>
            </w:r>
            <w:r w:rsidRPr="00E81117">
              <w:t>(220</w:t>
            </w:r>
            <w:r w:rsidRPr="00220E37">
              <w:rPr>
                <w:lang w:val="en-US"/>
              </w:rPr>
              <w:t>Volt</w:t>
            </w:r>
            <w:r w:rsidRPr="00E81117">
              <w:t>/50</w:t>
            </w:r>
            <w:r w:rsidRPr="00220E37">
              <w:rPr>
                <w:lang w:val="en-US"/>
              </w:rPr>
              <w:t>Hz</w:t>
            </w:r>
            <w:r w:rsidRPr="00E81117">
              <w:t>)</w:t>
            </w:r>
          </w:p>
        </w:tc>
        <w:tc>
          <w:tcPr>
            <w:tcW w:w="1620" w:type="dxa"/>
            <w:vAlign w:val="center"/>
          </w:tcPr>
          <w:p w14:paraId="0B41E92C" w14:textId="77777777" w:rsidR="00F9278A" w:rsidRPr="00124CFA" w:rsidRDefault="00F9278A" w:rsidP="00F9278A">
            <w:r>
              <w:t>ΝΑΙ</w:t>
            </w:r>
          </w:p>
        </w:tc>
        <w:tc>
          <w:tcPr>
            <w:tcW w:w="1440" w:type="dxa"/>
            <w:vAlign w:val="center"/>
          </w:tcPr>
          <w:p w14:paraId="7A9AEA03" w14:textId="77777777" w:rsidR="00F9278A" w:rsidRPr="00220E37" w:rsidRDefault="00F9278A" w:rsidP="00F9278A">
            <w:pPr>
              <w:rPr>
                <w:lang w:val="en-US"/>
              </w:rPr>
            </w:pPr>
          </w:p>
        </w:tc>
        <w:tc>
          <w:tcPr>
            <w:tcW w:w="1574" w:type="dxa"/>
            <w:vAlign w:val="center"/>
          </w:tcPr>
          <w:p w14:paraId="24107BAA" w14:textId="77777777" w:rsidR="00F9278A" w:rsidRPr="00220E37" w:rsidRDefault="00F9278A" w:rsidP="00F9278A">
            <w:pPr>
              <w:rPr>
                <w:lang w:val="en-US"/>
              </w:rPr>
            </w:pPr>
          </w:p>
        </w:tc>
      </w:tr>
      <w:tr w:rsidR="00F9278A" w:rsidRPr="00220E37" w14:paraId="78305C05" w14:textId="77777777" w:rsidTr="0056720D">
        <w:trPr>
          <w:trHeight w:val="70"/>
          <w:jc w:val="center"/>
        </w:trPr>
        <w:tc>
          <w:tcPr>
            <w:tcW w:w="870" w:type="dxa"/>
            <w:vAlign w:val="center"/>
          </w:tcPr>
          <w:p w14:paraId="64AF2C77" w14:textId="77777777" w:rsidR="00F9278A" w:rsidRPr="00220E37" w:rsidRDefault="00F9278A" w:rsidP="00B62D21">
            <w:pPr>
              <w:pStyle w:val="a7"/>
              <w:numPr>
                <w:ilvl w:val="0"/>
                <w:numId w:val="31"/>
              </w:numPr>
              <w:spacing w:after="120" w:line="240" w:lineRule="auto"/>
              <w:rPr>
                <w:lang w:val="en-US"/>
              </w:rPr>
            </w:pPr>
          </w:p>
        </w:tc>
        <w:tc>
          <w:tcPr>
            <w:tcW w:w="4279" w:type="dxa"/>
          </w:tcPr>
          <w:p w14:paraId="2F49BF4D" w14:textId="1805DE6E" w:rsidR="00F9278A" w:rsidRPr="00A92D9B" w:rsidRDefault="00A92D9B" w:rsidP="00931FC7">
            <w:pPr>
              <w:spacing w:after="0" w:line="240" w:lineRule="auto"/>
            </w:pPr>
            <w:r w:rsidRPr="00220E37">
              <w:t>Να συμμορφώνεται</w:t>
            </w:r>
            <w:r>
              <w:t xml:space="preserve"> με</w:t>
            </w:r>
            <w:r w:rsidRPr="00220E37">
              <w:t xml:space="preserve"> τα παρακάτω πρότυπα </w:t>
            </w:r>
            <w:r>
              <w:rPr>
                <w:lang w:val="en-US"/>
              </w:rPr>
              <w:t>EN</w:t>
            </w:r>
            <w:r>
              <w:t> </w:t>
            </w:r>
            <w:r w:rsidRPr="00E348D9">
              <w:t xml:space="preserve">61326-1, </w:t>
            </w:r>
            <w:r w:rsidRPr="00220E37">
              <w:rPr>
                <w:lang w:val="en-US"/>
              </w:rPr>
              <w:t>EN</w:t>
            </w:r>
            <w:r>
              <w:t> </w:t>
            </w:r>
            <w:r w:rsidRPr="00E348D9">
              <w:t>61010</w:t>
            </w:r>
            <w:r w:rsidRPr="00A41A1A">
              <w:t xml:space="preserve">, </w:t>
            </w:r>
            <w:r>
              <w:t>ή άλλα ισοδύναμα</w:t>
            </w:r>
          </w:p>
        </w:tc>
        <w:tc>
          <w:tcPr>
            <w:tcW w:w="1620" w:type="dxa"/>
            <w:vAlign w:val="center"/>
          </w:tcPr>
          <w:p w14:paraId="3B3CC04B" w14:textId="77777777" w:rsidR="00F9278A" w:rsidRPr="00220E37" w:rsidRDefault="00F9278A" w:rsidP="00F9278A">
            <w:pPr>
              <w:rPr>
                <w:lang w:val="en-US"/>
              </w:rPr>
            </w:pPr>
            <w:r w:rsidRPr="00220E37">
              <w:t>ΝΑΙ</w:t>
            </w:r>
          </w:p>
        </w:tc>
        <w:tc>
          <w:tcPr>
            <w:tcW w:w="1440" w:type="dxa"/>
            <w:vAlign w:val="center"/>
          </w:tcPr>
          <w:p w14:paraId="24A9D67D" w14:textId="77777777" w:rsidR="00F9278A" w:rsidRPr="00220E37" w:rsidRDefault="00F9278A" w:rsidP="00F9278A">
            <w:pPr>
              <w:rPr>
                <w:lang w:val="en-US"/>
              </w:rPr>
            </w:pPr>
          </w:p>
        </w:tc>
        <w:tc>
          <w:tcPr>
            <w:tcW w:w="1574" w:type="dxa"/>
            <w:vAlign w:val="center"/>
          </w:tcPr>
          <w:p w14:paraId="229639B3" w14:textId="77777777" w:rsidR="00F9278A" w:rsidRPr="00220E37" w:rsidRDefault="00F9278A" w:rsidP="00F9278A">
            <w:pPr>
              <w:rPr>
                <w:lang w:val="en-US"/>
              </w:rPr>
            </w:pPr>
          </w:p>
        </w:tc>
      </w:tr>
      <w:tr w:rsidR="00F9278A" w:rsidRPr="00220E37" w14:paraId="7B60BB14" w14:textId="77777777" w:rsidTr="0056720D">
        <w:trPr>
          <w:trHeight w:val="70"/>
          <w:jc w:val="center"/>
        </w:trPr>
        <w:tc>
          <w:tcPr>
            <w:tcW w:w="870" w:type="dxa"/>
            <w:vAlign w:val="center"/>
          </w:tcPr>
          <w:p w14:paraId="72471D68" w14:textId="77777777" w:rsidR="00F9278A" w:rsidRPr="00220E37" w:rsidRDefault="00F9278A" w:rsidP="00B62D21">
            <w:pPr>
              <w:pStyle w:val="a7"/>
              <w:numPr>
                <w:ilvl w:val="0"/>
                <w:numId w:val="31"/>
              </w:numPr>
              <w:spacing w:after="120" w:line="240" w:lineRule="auto"/>
              <w:rPr>
                <w:lang w:val="en-US"/>
              </w:rPr>
            </w:pPr>
          </w:p>
        </w:tc>
        <w:tc>
          <w:tcPr>
            <w:tcW w:w="4279" w:type="dxa"/>
          </w:tcPr>
          <w:p w14:paraId="2D4006B5" w14:textId="77777777" w:rsidR="00F9278A" w:rsidRPr="00124CFA" w:rsidRDefault="00F9278A" w:rsidP="00931FC7">
            <w:pPr>
              <w:spacing w:after="0" w:line="240" w:lineRule="auto"/>
            </w:pPr>
            <w:r w:rsidRPr="00220E37">
              <w:t>Να συμπεριλαμβάνοντα</w:t>
            </w:r>
            <w:r>
              <w:t>ι</w:t>
            </w:r>
            <w:r w:rsidRPr="00220E37">
              <w:t xml:space="preserve"> ακροδέκτες για την εκτέλεση </w:t>
            </w:r>
            <w:r>
              <w:t xml:space="preserve">των </w:t>
            </w:r>
            <w:r w:rsidRPr="00220E37">
              <w:t>μετρήσεων</w:t>
            </w:r>
          </w:p>
        </w:tc>
        <w:tc>
          <w:tcPr>
            <w:tcW w:w="1620" w:type="dxa"/>
            <w:vAlign w:val="center"/>
          </w:tcPr>
          <w:p w14:paraId="0C4E2533" w14:textId="77777777" w:rsidR="00F9278A" w:rsidRPr="00220E37" w:rsidRDefault="00F9278A" w:rsidP="00F9278A">
            <w:pPr>
              <w:rPr>
                <w:lang w:val="en-US"/>
              </w:rPr>
            </w:pPr>
            <w:r w:rsidRPr="00220E37">
              <w:t>ΝΑΙ</w:t>
            </w:r>
          </w:p>
        </w:tc>
        <w:tc>
          <w:tcPr>
            <w:tcW w:w="1440" w:type="dxa"/>
            <w:vAlign w:val="center"/>
          </w:tcPr>
          <w:p w14:paraId="2CF5C808" w14:textId="77777777" w:rsidR="00F9278A" w:rsidRPr="00220E37" w:rsidRDefault="00F9278A" w:rsidP="00F9278A">
            <w:pPr>
              <w:rPr>
                <w:lang w:val="en-US"/>
              </w:rPr>
            </w:pPr>
          </w:p>
        </w:tc>
        <w:tc>
          <w:tcPr>
            <w:tcW w:w="1574" w:type="dxa"/>
            <w:vAlign w:val="center"/>
          </w:tcPr>
          <w:p w14:paraId="6C079EB7" w14:textId="77777777" w:rsidR="00F9278A" w:rsidRPr="00220E37" w:rsidRDefault="00F9278A" w:rsidP="00F9278A">
            <w:pPr>
              <w:rPr>
                <w:lang w:val="en-US"/>
              </w:rPr>
            </w:pPr>
          </w:p>
        </w:tc>
      </w:tr>
      <w:tr w:rsidR="00F9278A" w:rsidRPr="00220E37" w14:paraId="6079320C" w14:textId="77777777" w:rsidTr="0056720D">
        <w:trPr>
          <w:trHeight w:val="70"/>
          <w:jc w:val="center"/>
        </w:trPr>
        <w:tc>
          <w:tcPr>
            <w:tcW w:w="870" w:type="dxa"/>
            <w:vAlign w:val="center"/>
          </w:tcPr>
          <w:p w14:paraId="48F5DDFC" w14:textId="77777777" w:rsidR="00F9278A" w:rsidRPr="00220E37" w:rsidRDefault="00F9278A" w:rsidP="00B62D21">
            <w:pPr>
              <w:pStyle w:val="a7"/>
              <w:numPr>
                <w:ilvl w:val="0"/>
                <w:numId w:val="31"/>
              </w:numPr>
              <w:spacing w:after="120" w:line="240" w:lineRule="auto"/>
              <w:rPr>
                <w:lang w:val="en-US"/>
              </w:rPr>
            </w:pPr>
          </w:p>
        </w:tc>
        <w:tc>
          <w:tcPr>
            <w:tcW w:w="4279" w:type="dxa"/>
          </w:tcPr>
          <w:p w14:paraId="1B51DFCB" w14:textId="77777777" w:rsidR="00F9278A" w:rsidRPr="00220E37" w:rsidRDefault="00F9278A" w:rsidP="00931FC7">
            <w:pPr>
              <w:spacing w:after="0" w:line="240" w:lineRule="auto"/>
              <w:rPr>
                <w:lang w:val="en-US"/>
              </w:rPr>
            </w:pPr>
            <w:r w:rsidRPr="00220E37">
              <w:t>Να</w:t>
            </w:r>
            <w:r>
              <w:t xml:space="preserve"> </w:t>
            </w:r>
            <w:r w:rsidRPr="00220E37">
              <w:t xml:space="preserve">παρέχει τάση </w:t>
            </w:r>
            <w:r w:rsidRPr="00124CFA">
              <w:t xml:space="preserve">&gt;=200.000 </w:t>
            </w:r>
            <w:r w:rsidRPr="00220E37">
              <w:rPr>
                <w:lang w:val="en-US"/>
              </w:rPr>
              <w:t>mV</w:t>
            </w:r>
            <w:r w:rsidRPr="00124CFA">
              <w:t xml:space="preserve"> </w:t>
            </w:r>
            <w:r w:rsidRPr="00220E37">
              <w:t>με προγραμματι</w:t>
            </w:r>
            <w:r>
              <w:t xml:space="preserve">ζόμενη </w:t>
            </w:r>
            <w:r w:rsidRPr="00220E37">
              <w:t xml:space="preserve">ανάλυση </w:t>
            </w:r>
            <w:r w:rsidRPr="00124CFA">
              <w:t xml:space="preserve">&gt;10 </w:t>
            </w:r>
            <w:r w:rsidRPr="00220E37">
              <w:t xml:space="preserve">µV και ακρίβεια πηγής </w:t>
            </w:r>
            <w:r w:rsidRPr="00124CFA">
              <w:t xml:space="preserve">(1 </w:t>
            </w:r>
            <w:r w:rsidRPr="00220E37">
              <w:t>χρόνο</w:t>
            </w:r>
            <w:r w:rsidRPr="00124CFA">
              <w:t>) 23</w:t>
            </w:r>
            <w:r w:rsidRPr="00220E37">
              <w:t>°</w:t>
            </w:r>
            <w:r w:rsidRPr="00220E37">
              <w:rPr>
                <w:lang w:val="en-US"/>
              </w:rPr>
              <w:t>C</w:t>
            </w:r>
            <w:r w:rsidRPr="00124CFA">
              <w:t xml:space="preserve"> </w:t>
            </w:r>
            <w:r w:rsidRPr="00220E37">
              <w:t>±</w:t>
            </w:r>
            <w:r w:rsidRPr="00124CFA">
              <w:t>5</w:t>
            </w:r>
            <w:r w:rsidRPr="00220E37">
              <w:t>°</w:t>
            </w:r>
            <w:r w:rsidRPr="00220E37">
              <w:rPr>
                <w:lang w:val="en-US"/>
              </w:rPr>
              <w:t>C</w:t>
            </w:r>
            <w:r w:rsidRPr="00124CFA">
              <w:t xml:space="preserve"> </w:t>
            </w:r>
            <w:r w:rsidRPr="00220E37">
              <w:t>±(% μέτρηση</w:t>
            </w:r>
            <w:r w:rsidRPr="00124CFA">
              <w:t xml:space="preserve">. </w:t>
            </w:r>
            <w:r w:rsidRPr="00E81117">
              <w:t xml:space="preserve">+ </w:t>
            </w:r>
            <w:r w:rsidRPr="00220E37">
              <w:rPr>
                <w:lang w:val="en-US"/>
              </w:rPr>
              <w:t>V</w:t>
            </w:r>
            <w:r>
              <w:t>)</w:t>
            </w:r>
            <w:r w:rsidRPr="00E81117">
              <w:t xml:space="preserve"> &lt;0.05% + &lt;800 </w:t>
            </w:r>
            <w:r w:rsidRPr="00220E37">
              <w:t>µV</w:t>
            </w:r>
            <w:r w:rsidRPr="00E81117">
              <w:t xml:space="preserve">. </w:t>
            </w:r>
            <w:r w:rsidRPr="00220E37">
              <w:t>Προεπιλεγ</w:t>
            </w:r>
            <w:r>
              <w:t>όμενη</w:t>
            </w:r>
            <w:r w:rsidRPr="00220E37">
              <w:t xml:space="preserve"> ανάλυση μέτρησης </w:t>
            </w:r>
            <w:r w:rsidRPr="00E81117">
              <w:t xml:space="preserve">1 </w:t>
            </w:r>
            <w:r w:rsidRPr="00220E37">
              <w:t xml:space="preserve">µV με ακρίβεια μέτρησης </w:t>
            </w:r>
            <w:r w:rsidRPr="00E81117">
              <w:t xml:space="preserve">(1 </w:t>
            </w:r>
            <w:r w:rsidRPr="00220E37">
              <w:t>χρόνο</w:t>
            </w:r>
            <w:r w:rsidRPr="00E81117">
              <w:t>) 23</w:t>
            </w:r>
            <w:r w:rsidRPr="00220E37">
              <w:t>°</w:t>
            </w:r>
            <w:r w:rsidRPr="00220E37">
              <w:rPr>
                <w:lang w:val="en-US"/>
              </w:rPr>
              <w:t>C</w:t>
            </w:r>
            <w:r w:rsidRPr="00E81117">
              <w:t xml:space="preserve"> </w:t>
            </w:r>
            <w:r w:rsidRPr="00220E37">
              <w:t>±</w:t>
            </w:r>
            <w:r w:rsidRPr="00E81117">
              <w:t>5</w:t>
            </w:r>
            <w:r w:rsidRPr="00220E37">
              <w:t>°</w:t>
            </w:r>
            <w:r w:rsidRPr="00220E37">
              <w:rPr>
                <w:lang w:val="en-US"/>
              </w:rPr>
              <w:t>C</w:t>
            </w:r>
            <w:r w:rsidRPr="00E81117">
              <w:t xml:space="preserve"> </w:t>
            </w:r>
            <w:r w:rsidRPr="00220E37">
              <w:t>±(% μέτρηση</w:t>
            </w:r>
            <w:r w:rsidRPr="00E81117">
              <w:t xml:space="preserve">. </w:t>
            </w:r>
            <w:r w:rsidRPr="00220E37">
              <w:rPr>
                <w:lang w:val="en-US"/>
              </w:rPr>
              <w:t xml:space="preserve">+ V) &lt;0.015% + &lt;500 </w:t>
            </w:r>
            <w:r w:rsidRPr="00220E37">
              <w:t>µV</w:t>
            </w:r>
            <w:r w:rsidRPr="00220E37">
              <w:rPr>
                <w:lang w:val="en-US"/>
              </w:rPr>
              <w:t>)</w:t>
            </w:r>
          </w:p>
        </w:tc>
        <w:tc>
          <w:tcPr>
            <w:tcW w:w="1620" w:type="dxa"/>
            <w:vAlign w:val="center"/>
          </w:tcPr>
          <w:p w14:paraId="2F034105" w14:textId="77777777" w:rsidR="00F9278A" w:rsidRPr="00220E37" w:rsidRDefault="00F9278A" w:rsidP="00F9278A">
            <w:pPr>
              <w:rPr>
                <w:lang w:val="en-US"/>
              </w:rPr>
            </w:pPr>
            <w:r w:rsidRPr="00220E37">
              <w:t>ΝΑΙ</w:t>
            </w:r>
          </w:p>
        </w:tc>
        <w:tc>
          <w:tcPr>
            <w:tcW w:w="1440" w:type="dxa"/>
            <w:vAlign w:val="center"/>
          </w:tcPr>
          <w:p w14:paraId="2AE2213A" w14:textId="77777777" w:rsidR="00F9278A" w:rsidRPr="00220E37" w:rsidRDefault="00F9278A" w:rsidP="00F9278A">
            <w:pPr>
              <w:rPr>
                <w:lang w:val="en-US"/>
              </w:rPr>
            </w:pPr>
          </w:p>
        </w:tc>
        <w:tc>
          <w:tcPr>
            <w:tcW w:w="1574" w:type="dxa"/>
            <w:vAlign w:val="center"/>
          </w:tcPr>
          <w:p w14:paraId="402181B1" w14:textId="77777777" w:rsidR="00F9278A" w:rsidRPr="00220E37" w:rsidRDefault="00F9278A" w:rsidP="00F9278A">
            <w:pPr>
              <w:rPr>
                <w:lang w:val="en-US"/>
              </w:rPr>
            </w:pPr>
          </w:p>
        </w:tc>
      </w:tr>
      <w:tr w:rsidR="00F9278A" w:rsidRPr="00220E37" w14:paraId="650C2A0D" w14:textId="77777777" w:rsidTr="0056720D">
        <w:trPr>
          <w:trHeight w:val="70"/>
          <w:jc w:val="center"/>
        </w:trPr>
        <w:tc>
          <w:tcPr>
            <w:tcW w:w="870" w:type="dxa"/>
            <w:vAlign w:val="center"/>
          </w:tcPr>
          <w:p w14:paraId="2481F2E4" w14:textId="77777777" w:rsidR="00F9278A" w:rsidRPr="00220E37" w:rsidRDefault="00F9278A" w:rsidP="00B62D21">
            <w:pPr>
              <w:pStyle w:val="a7"/>
              <w:numPr>
                <w:ilvl w:val="0"/>
                <w:numId w:val="31"/>
              </w:numPr>
              <w:spacing w:after="120" w:line="240" w:lineRule="auto"/>
              <w:rPr>
                <w:lang w:val="en-US"/>
              </w:rPr>
            </w:pPr>
          </w:p>
        </w:tc>
        <w:tc>
          <w:tcPr>
            <w:tcW w:w="4279" w:type="dxa"/>
          </w:tcPr>
          <w:p w14:paraId="284FEA53" w14:textId="77777777" w:rsidR="00F9278A" w:rsidRPr="00124CFA" w:rsidRDefault="00F9278A" w:rsidP="00931FC7">
            <w:pPr>
              <w:spacing w:after="0" w:line="240" w:lineRule="auto"/>
            </w:pPr>
            <w:r w:rsidRPr="00220E37">
              <w:t xml:space="preserve">Να παρέχει τάση </w:t>
            </w:r>
            <w:r w:rsidRPr="00124CFA">
              <w:t xml:space="preserve">&lt;=200.000 </w:t>
            </w:r>
            <w:r w:rsidRPr="00220E37">
              <w:rPr>
                <w:lang w:val="en-US"/>
              </w:rPr>
              <w:t>V</w:t>
            </w:r>
            <w:r w:rsidRPr="00124CFA">
              <w:t xml:space="preserve"> </w:t>
            </w:r>
            <w:r w:rsidRPr="00220E37">
              <w:t>με προγραμματι</w:t>
            </w:r>
            <w:r>
              <w:t xml:space="preserve">ζόμενη </w:t>
            </w:r>
            <w:r w:rsidRPr="00220E37">
              <w:t xml:space="preserve">ανάλυση </w:t>
            </w:r>
            <w:r w:rsidRPr="00124CFA">
              <w:t xml:space="preserve">&gt;10 </w:t>
            </w:r>
            <w:r w:rsidRPr="00220E37">
              <w:rPr>
                <w:lang w:val="en-US"/>
              </w:rPr>
              <w:t>mV</w:t>
            </w:r>
            <w:r w:rsidRPr="00124CFA">
              <w:t xml:space="preserve"> </w:t>
            </w:r>
            <w:r w:rsidRPr="00220E37">
              <w:t xml:space="preserve">και </w:t>
            </w:r>
            <w:r w:rsidRPr="00220E37">
              <w:lastRenderedPageBreak/>
              <w:t xml:space="preserve">ακρίβεια πηγής </w:t>
            </w:r>
            <w:r w:rsidRPr="00124CFA">
              <w:t xml:space="preserve">(1 </w:t>
            </w:r>
            <w:r w:rsidRPr="00220E37">
              <w:t>χρόνο</w:t>
            </w:r>
            <w:r w:rsidRPr="00124CFA">
              <w:t>) 23</w:t>
            </w:r>
            <w:r w:rsidRPr="00220E37">
              <w:t>°</w:t>
            </w:r>
            <w:r w:rsidRPr="00220E37">
              <w:rPr>
                <w:lang w:val="en-US"/>
              </w:rPr>
              <w:t>C</w:t>
            </w:r>
            <w:r w:rsidRPr="00124CFA">
              <w:t xml:space="preserve"> </w:t>
            </w:r>
            <w:r w:rsidRPr="00220E37">
              <w:t>±</w:t>
            </w:r>
            <w:r w:rsidRPr="00124CFA">
              <w:t>5</w:t>
            </w:r>
            <w:r w:rsidRPr="00220E37">
              <w:t>°</w:t>
            </w:r>
            <w:r w:rsidRPr="00220E37">
              <w:rPr>
                <w:lang w:val="en-US"/>
              </w:rPr>
              <w:t>C</w:t>
            </w:r>
            <w:r w:rsidRPr="00124CFA">
              <w:t xml:space="preserve"> </w:t>
            </w:r>
            <w:r w:rsidRPr="00220E37">
              <w:t>±(% μέτρηση</w:t>
            </w:r>
            <w:r w:rsidRPr="00124CFA">
              <w:t xml:space="preserve">. </w:t>
            </w:r>
            <w:r w:rsidRPr="00E81117">
              <w:t xml:space="preserve">+ </w:t>
            </w:r>
            <w:r w:rsidRPr="00220E37">
              <w:rPr>
                <w:lang w:val="en-US"/>
              </w:rPr>
              <w:t>V</w:t>
            </w:r>
            <w:r w:rsidRPr="00E81117">
              <w:t xml:space="preserve">) &lt;0.05% + &lt;50 </w:t>
            </w:r>
            <w:r w:rsidRPr="00220E37">
              <w:rPr>
                <w:lang w:val="en-US"/>
              </w:rPr>
              <w:t>mV</w:t>
            </w:r>
            <w:r w:rsidRPr="00E81117">
              <w:t xml:space="preserve">. </w:t>
            </w:r>
            <w:r w:rsidRPr="00220E37">
              <w:t>Προεπιλεγ</w:t>
            </w:r>
            <w:r>
              <w:t>όμενη</w:t>
            </w:r>
            <w:r w:rsidRPr="00220E37">
              <w:t xml:space="preserve"> ανάλυση μέτρησης </w:t>
            </w:r>
            <w:r w:rsidRPr="00124CFA">
              <w:t xml:space="preserve">1 </w:t>
            </w:r>
            <w:r w:rsidRPr="00220E37">
              <w:rPr>
                <w:lang w:val="en-US"/>
              </w:rPr>
              <w:t>mV</w:t>
            </w:r>
            <w:r w:rsidRPr="00124CFA">
              <w:t xml:space="preserve"> </w:t>
            </w:r>
            <w:r w:rsidRPr="00220E37">
              <w:t xml:space="preserve">με ακρίβεια μέτρησης </w:t>
            </w:r>
            <w:r w:rsidRPr="00124CFA">
              <w:t xml:space="preserve">(1 </w:t>
            </w:r>
            <w:r w:rsidRPr="00220E37">
              <w:t>χρόνο</w:t>
            </w:r>
            <w:r w:rsidRPr="00124CFA">
              <w:t>) 23</w:t>
            </w:r>
            <w:r w:rsidRPr="00220E37">
              <w:t>°</w:t>
            </w:r>
            <w:r w:rsidRPr="00220E37">
              <w:rPr>
                <w:lang w:val="en-US"/>
              </w:rPr>
              <w:t>C</w:t>
            </w:r>
            <w:r w:rsidRPr="00124CFA">
              <w:t xml:space="preserve"> </w:t>
            </w:r>
            <w:r w:rsidRPr="00220E37">
              <w:t>±</w:t>
            </w:r>
            <w:r w:rsidRPr="00124CFA">
              <w:t>5</w:t>
            </w:r>
            <w:r w:rsidRPr="00220E37">
              <w:t>°</w:t>
            </w:r>
            <w:r w:rsidRPr="00220E37">
              <w:rPr>
                <w:lang w:val="en-US"/>
              </w:rPr>
              <w:t>C</w:t>
            </w:r>
            <w:r w:rsidRPr="00124CFA">
              <w:t xml:space="preserve"> </w:t>
            </w:r>
            <w:r w:rsidRPr="00220E37">
              <w:t>±(% μέτρηση</w:t>
            </w:r>
            <w:r w:rsidRPr="00124CFA">
              <w:t xml:space="preserve">. + </w:t>
            </w:r>
            <w:r w:rsidRPr="00220E37">
              <w:rPr>
                <w:lang w:val="en-US"/>
              </w:rPr>
              <w:t>V</w:t>
            </w:r>
            <w:r>
              <w:t xml:space="preserve">) </w:t>
            </w:r>
            <w:r w:rsidRPr="00124CFA">
              <w:t xml:space="preserve">&lt;0.020% + &lt;50 </w:t>
            </w:r>
            <w:r w:rsidRPr="00220E37">
              <w:rPr>
                <w:lang w:val="en-US"/>
              </w:rPr>
              <w:t>mV</w:t>
            </w:r>
          </w:p>
        </w:tc>
        <w:tc>
          <w:tcPr>
            <w:tcW w:w="1620" w:type="dxa"/>
            <w:vAlign w:val="center"/>
          </w:tcPr>
          <w:p w14:paraId="1CDD2F4C" w14:textId="77777777" w:rsidR="00F9278A" w:rsidRPr="00220E37" w:rsidRDefault="00F9278A" w:rsidP="00F9278A">
            <w:pPr>
              <w:rPr>
                <w:lang w:val="en-US"/>
              </w:rPr>
            </w:pPr>
            <w:r w:rsidRPr="00220E37">
              <w:lastRenderedPageBreak/>
              <w:t>ΝΑΙ</w:t>
            </w:r>
          </w:p>
        </w:tc>
        <w:tc>
          <w:tcPr>
            <w:tcW w:w="1440" w:type="dxa"/>
            <w:vAlign w:val="center"/>
          </w:tcPr>
          <w:p w14:paraId="6C6C327A" w14:textId="77777777" w:rsidR="00F9278A" w:rsidRPr="00220E37" w:rsidRDefault="00F9278A" w:rsidP="00F9278A">
            <w:pPr>
              <w:rPr>
                <w:lang w:val="en-US"/>
              </w:rPr>
            </w:pPr>
          </w:p>
        </w:tc>
        <w:tc>
          <w:tcPr>
            <w:tcW w:w="1574" w:type="dxa"/>
            <w:vAlign w:val="center"/>
          </w:tcPr>
          <w:p w14:paraId="0DD9512F" w14:textId="77777777" w:rsidR="00F9278A" w:rsidRPr="00220E37" w:rsidRDefault="00F9278A" w:rsidP="00F9278A">
            <w:pPr>
              <w:rPr>
                <w:lang w:val="en-US"/>
              </w:rPr>
            </w:pPr>
          </w:p>
        </w:tc>
      </w:tr>
      <w:tr w:rsidR="00F9278A" w:rsidRPr="00220E37" w14:paraId="4C07D613" w14:textId="77777777" w:rsidTr="0056720D">
        <w:trPr>
          <w:trHeight w:val="70"/>
          <w:jc w:val="center"/>
        </w:trPr>
        <w:tc>
          <w:tcPr>
            <w:tcW w:w="870" w:type="dxa"/>
            <w:vAlign w:val="center"/>
          </w:tcPr>
          <w:p w14:paraId="1EB6147C" w14:textId="77777777" w:rsidR="00F9278A" w:rsidRPr="00220E37" w:rsidRDefault="00F9278A" w:rsidP="00B62D21">
            <w:pPr>
              <w:pStyle w:val="a7"/>
              <w:numPr>
                <w:ilvl w:val="0"/>
                <w:numId w:val="31"/>
              </w:numPr>
              <w:spacing w:after="120" w:line="240" w:lineRule="auto"/>
              <w:rPr>
                <w:lang w:val="en-US"/>
              </w:rPr>
            </w:pPr>
          </w:p>
        </w:tc>
        <w:tc>
          <w:tcPr>
            <w:tcW w:w="4279" w:type="dxa"/>
          </w:tcPr>
          <w:p w14:paraId="4A3C91C4" w14:textId="77777777" w:rsidR="00F9278A" w:rsidRPr="00220E37" w:rsidRDefault="00F9278A" w:rsidP="00931FC7">
            <w:pPr>
              <w:spacing w:after="0" w:line="240" w:lineRule="auto"/>
              <w:rPr>
                <w:lang w:val="en-US"/>
              </w:rPr>
            </w:pPr>
            <w:r w:rsidRPr="00220E37">
              <w:t xml:space="preserve">Να παρέχει ένταση ρεύματος </w:t>
            </w:r>
            <w:r w:rsidRPr="00124CFA">
              <w:t xml:space="preserve">&gt;=1.00000 </w:t>
            </w:r>
            <w:r w:rsidRPr="00220E37">
              <w:t>µA με προγραμματι</w:t>
            </w:r>
            <w:r>
              <w:t xml:space="preserve">ζόμενη </w:t>
            </w:r>
            <w:r w:rsidRPr="00220E37">
              <w:t xml:space="preserve">ανάλυση </w:t>
            </w:r>
            <w:r w:rsidRPr="00124CFA">
              <w:t xml:space="preserve">&lt;70 </w:t>
            </w:r>
            <w:r w:rsidRPr="00220E37">
              <w:rPr>
                <w:lang w:val="en-US"/>
              </w:rPr>
              <w:t>pA</w:t>
            </w:r>
            <w:r w:rsidRPr="00124CFA">
              <w:t xml:space="preserve"> </w:t>
            </w:r>
            <w:r w:rsidRPr="00220E37">
              <w:t xml:space="preserve">και ακρίβεια πηγής </w:t>
            </w:r>
            <w:r w:rsidRPr="00124CFA">
              <w:t xml:space="preserve">(1 </w:t>
            </w:r>
            <w:r w:rsidRPr="00220E37">
              <w:t>χρόνο</w:t>
            </w:r>
            <w:r w:rsidRPr="00124CFA">
              <w:t>) 23</w:t>
            </w:r>
            <w:r w:rsidRPr="00220E37">
              <w:t>°</w:t>
            </w:r>
            <w:r w:rsidRPr="00220E37">
              <w:rPr>
                <w:lang w:val="en-US"/>
              </w:rPr>
              <w:t>C</w:t>
            </w:r>
            <w:r w:rsidRPr="00124CFA">
              <w:t xml:space="preserve"> </w:t>
            </w:r>
            <w:r w:rsidRPr="00220E37">
              <w:t>±</w:t>
            </w:r>
            <w:r w:rsidRPr="00124CFA">
              <w:t>5</w:t>
            </w:r>
            <w:r w:rsidRPr="00220E37">
              <w:t>°</w:t>
            </w:r>
            <w:r w:rsidRPr="00220E37">
              <w:rPr>
                <w:lang w:val="en-US"/>
              </w:rPr>
              <w:t>C</w:t>
            </w:r>
            <w:r w:rsidRPr="00124CFA">
              <w:t xml:space="preserve"> </w:t>
            </w:r>
            <w:r w:rsidRPr="00220E37">
              <w:t>±(% μέτρηση</w:t>
            </w:r>
            <w:r w:rsidRPr="00124CFA">
              <w:t xml:space="preserve">. </w:t>
            </w:r>
            <w:r w:rsidRPr="00E81117">
              <w:t xml:space="preserve">+ </w:t>
            </w:r>
            <w:r w:rsidRPr="00220E37">
              <w:t>Α</w:t>
            </w:r>
            <w:r w:rsidRPr="00E81117">
              <w:t xml:space="preserve">) &lt;0.050% + &lt; 800 </w:t>
            </w:r>
            <w:r w:rsidRPr="00220E37">
              <w:rPr>
                <w:lang w:val="en-US"/>
              </w:rPr>
              <w:t>pA</w:t>
            </w:r>
            <w:r w:rsidRPr="00E81117">
              <w:t xml:space="preserve">. </w:t>
            </w:r>
            <w:r w:rsidRPr="00220E37">
              <w:t>Προεπιλεγ</w:t>
            </w:r>
            <w:r>
              <w:t>όμενη</w:t>
            </w:r>
            <w:r w:rsidRPr="00220E37">
              <w:t xml:space="preserve"> ανάλυση μέτρησης </w:t>
            </w:r>
            <w:r w:rsidRPr="00124CFA">
              <w:t xml:space="preserve">10 </w:t>
            </w:r>
            <w:r w:rsidRPr="00220E37">
              <w:rPr>
                <w:lang w:val="en-US"/>
              </w:rPr>
              <w:t>pA</w:t>
            </w:r>
            <w:r w:rsidRPr="00124CFA">
              <w:t xml:space="preserve"> </w:t>
            </w:r>
            <w:r w:rsidRPr="00220E37">
              <w:t xml:space="preserve">με ακρίβεια μέτρησης </w:t>
            </w:r>
            <w:r w:rsidRPr="00124CFA">
              <w:t xml:space="preserve">(1 </w:t>
            </w:r>
            <w:r w:rsidRPr="00220E37">
              <w:t>χρόνο</w:t>
            </w:r>
            <w:r w:rsidRPr="00124CFA">
              <w:t>) 23</w:t>
            </w:r>
            <w:r w:rsidRPr="00220E37">
              <w:t>°</w:t>
            </w:r>
            <w:r w:rsidRPr="00220E37">
              <w:rPr>
                <w:lang w:val="en-US"/>
              </w:rPr>
              <w:t>C</w:t>
            </w:r>
            <w:r w:rsidRPr="00124CFA">
              <w:t xml:space="preserve"> </w:t>
            </w:r>
            <w:r w:rsidRPr="00220E37">
              <w:t>±</w:t>
            </w:r>
            <w:r w:rsidRPr="00124CFA">
              <w:t>5</w:t>
            </w:r>
            <w:r w:rsidRPr="00220E37">
              <w:t>°</w:t>
            </w:r>
            <w:r w:rsidRPr="00220E37">
              <w:rPr>
                <w:lang w:val="en-US"/>
              </w:rPr>
              <w:t>C</w:t>
            </w:r>
            <w:r w:rsidRPr="00124CFA">
              <w:t xml:space="preserve"> </w:t>
            </w:r>
            <w:r w:rsidRPr="00220E37">
              <w:t>±(% μέτρηση</w:t>
            </w:r>
            <w:r w:rsidRPr="00124CFA">
              <w:t xml:space="preserve">. </w:t>
            </w:r>
            <w:r w:rsidRPr="00220E37">
              <w:rPr>
                <w:lang w:val="en-US"/>
              </w:rPr>
              <w:t xml:space="preserve">+ </w:t>
            </w:r>
            <w:r w:rsidRPr="00220E37">
              <w:t>Α</w:t>
            </w:r>
            <w:r w:rsidRPr="00220E37">
              <w:rPr>
                <w:lang w:val="en-US"/>
              </w:rPr>
              <w:t>) &lt;0.035% + &lt;500 pA</w:t>
            </w:r>
          </w:p>
        </w:tc>
        <w:tc>
          <w:tcPr>
            <w:tcW w:w="1620" w:type="dxa"/>
            <w:vAlign w:val="center"/>
          </w:tcPr>
          <w:p w14:paraId="10B0F94D" w14:textId="77777777" w:rsidR="00F9278A" w:rsidRPr="00220E37" w:rsidRDefault="00F9278A" w:rsidP="00F9278A">
            <w:pPr>
              <w:rPr>
                <w:lang w:val="en-US"/>
              </w:rPr>
            </w:pPr>
            <w:r w:rsidRPr="00220E37">
              <w:t>ΝΑΙ</w:t>
            </w:r>
          </w:p>
        </w:tc>
        <w:tc>
          <w:tcPr>
            <w:tcW w:w="1440" w:type="dxa"/>
            <w:vAlign w:val="center"/>
          </w:tcPr>
          <w:p w14:paraId="7058C46E" w14:textId="77777777" w:rsidR="00F9278A" w:rsidRPr="00220E37" w:rsidRDefault="00F9278A" w:rsidP="00F9278A">
            <w:pPr>
              <w:rPr>
                <w:lang w:val="en-US"/>
              </w:rPr>
            </w:pPr>
          </w:p>
        </w:tc>
        <w:tc>
          <w:tcPr>
            <w:tcW w:w="1574" w:type="dxa"/>
            <w:vAlign w:val="center"/>
          </w:tcPr>
          <w:p w14:paraId="1874986A" w14:textId="77777777" w:rsidR="00F9278A" w:rsidRPr="00220E37" w:rsidRDefault="00F9278A" w:rsidP="00F9278A">
            <w:pPr>
              <w:rPr>
                <w:lang w:val="en-US"/>
              </w:rPr>
            </w:pPr>
          </w:p>
        </w:tc>
      </w:tr>
      <w:tr w:rsidR="00F9278A" w:rsidRPr="00220E37" w14:paraId="309FF6B0" w14:textId="77777777" w:rsidTr="0056720D">
        <w:trPr>
          <w:trHeight w:val="70"/>
          <w:jc w:val="center"/>
        </w:trPr>
        <w:tc>
          <w:tcPr>
            <w:tcW w:w="870" w:type="dxa"/>
            <w:vAlign w:val="center"/>
          </w:tcPr>
          <w:p w14:paraId="63AC8040" w14:textId="77777777" w:rsidR="00F9278A" w:rsidRPr="00220E37" w:rsidRDefault="00F9278A" w:rsidP="00B62D21">
            <w:pPr>
              <w:pStyle w:val="a7"/>
              <w:numPr>
                <w:ilvl w:val="0"/>
                <w:numId w:val="31"/>
              </w:numPr>
              <w:spacing w:after="120" w:line="240" w:lineRule="auto"/>
              <w:jc w:val="center"/>
              <w:rPr>
                <w:lang w:val="en-US"/>
              </w:rPr>
            </w:pPr>
          </w:p>
        </w:tc>
        <w:tc>
          <w:tcPr>
            <w:tcW w:w="4279" w:type="dxa"/>
          </w:tcPr>
          <w:p w14:paraId="6BC0FFEC" w14:textId="77777777" w:rsidR="00F9278A" w:rsidRPr="00220E37" w:rsidRDefault="00F9278A" w:rsidP="00931FC7">
            <w:pPr>
              <w:spacing w:after="0" w:line="240" w:lineRule="auto"/>
              <w:rPr>
                <w:lang w:val="en-US"/>
              </w:rPr>
            </w:pPr>
            <w:r w:rsidRPr="00220E37">
              <w:t xml:space="preserve">Να παρέχει ένταση του ρεύματος </w:t>
            </w:r>
            <w:r w:rsidRPr="00124CFA">
              <w:t xml:space="preserve">&lt;=1.00000 </w:t>
            </w:r>
            <w:r w:rsidRPr="00220E37">
              <w:rPr>
                <w:lang w:val="en-US"/>
              </w:rPr>
              <w:t>A</w:t>
            </w:r>
            <w:r w:rsidRPr="00124CFA">
              <w:t xml:space="preserve"> </w:t>
            </w:r>
            <w:r w:rsidRPr="00220E37">
              <w:t>με προγραμματι</w:t>
            </w:r>
            <w:r>
              <w:t xml:space="preserve">ζόμενη </w:t>
            </w:r>
            <w:r w:rsidRPr="00124CFA">
              <w:t xml:space="preserve">&lt;70 </w:t>
            </w:r>
            <w:r w:rsidRPr="00220E37">
              <w:t xml:space="preserve">µA και ακρίβεια πηγής </w:t>
            </w:r>
            <w:r w:rsidRPr="00124CFA">
              <w:t xml:space="preserve">(1 </w:t>
            </w:r>
            <w:r w:rsidRPr="00220E37">
              <w:t>χρόνο</w:t>
            </w:r>
            <w:r w:rsidRPr="00124CFA">
              <w:t>) 23</w:t>
            </w:r>
            <w:r w:rsidRPr="00220E37">
              <w:t>°</w:t>
            </w:r>
            <w:r w:rsidRPr="00220E37">
              <w:rPr>
                <w:lang w:val="en-US"/>
              </w:rPr>
              <w:t>C</w:t>
            </w:r>
            <w:r w:rsidRPr="00124CFA">
              <w:t xml:space="preserve"> </w:t>
            </w:r>
            <w:r w:rsidRPr="00220E37">
              <w:t>±</w:t>
            </w:r>
            <w:r w:rsidRPr="00124CFA">
              <w:t>5</w:t>
            </w:r>
            <w:r w:rsidRPr="00220E37">
              <w:t>°</w:t>
            </w:r>
            <w:r w:rsidRPr="00220E37">
              <w:rPr>
                <w:lang w:val="en-US"/>
              </w:rPr>
              <w:t>C</w:t>
            </w:r>
            <w:r w:rsidRPr="00124CFA">
              <w:t xml:space="preserve"> </w:t>
            </w:r>
            <w:r w:rsidRPr="00220E37">
              <w:t>±(% μέτρηση</w:t>
            </w:r>
            <w:r w:rsidRPr="00124CFA">
              <w:t xml:space="preserve">. </w:t>
            </w:r>
            <w:r w:rsidRPr="00E81117">
              <w:t xml:space="preserve">+ </w:t>
            </w:r>
            <w:r w:rsidRPr="00220E37">
              <w:t>Α</w:t>
            </w:r>
            <w:r w:rsidRPr="00E81117">
              <w:t xml:space="preserve">) &lt;0.35 % + 1.5 </w:t>
            </w:r>
            <w:r w:rsidRPr="00220E37">
              <w:rPr>
                <w:lang w:val="en-US"/>
              </w:rPr>
              <w:t>mA</w:t>
            </w:r>
            <w:r w:rsidRPr="00E81117">
              <w:t xml:space="preserve">. </w:t>
            </w:r>
            <w:r w:rsidRPr="00220E37">
              <w:t>Προεπιλεγ</w:t>
            </w:r>
            <w:r>
              <w:t>όμενη</w:t>
            </w:r>
            <w:r w:rsidRPr="00220E37">
              <w:t xml:space="preserve"> ανάλυση μέτρησης </w:t>
            </w:r>
            <w:r w:rsidRPr="00124CFA">
              <w:t xml:space="preserve">10 </w:t>
            </w:r>
            <w:r w:rsidRPr="00220E37">
              <w:t xml:space="preserve">µA με ακρίβεια μέτρησης </w:t>
            </w:r>
            <w:r w:rsidRPr="00124CFA">
              <w:t xml:space="preserve">(1 </w:t>
            </w:r>
            <w:r w:rsidRPr="00220E37">
              <w:t>χρόνο</w:t>
            </w:r>
            <w:r w:rsidRPr="00124CFA">
              <w:t>) 23</w:t>
            </w:r>
            <w:r w:rsidRPr="00220E37">
              <w:t>°</w:t>
            </w:r>
            <w:r w:rsidRPr="00220E37">
              <w:rPr>
                <w:lang w:val="en-US"/>
              </w:rPr>
              <w:t>C</w:t>
            </w:r>
            <w:r w:rsidRPr="00124CFA">
              <w:t xml:space="preserve"> </w:t>
            </w:r>
            <w:r w:rsidRPr="00220E37">
              <w:t>±</w:t>
            </w:r>
            <w:r w:rsidRPr="00124CFA">
              <w:t>5</w:t>
            </w:r>
            <w:r w:rsidRPr="00220E37">
              <w:t>°</w:t>
            </w:r>
            <w:r w:rsidRPr="00220E37">
              <w:rPr>
                <w:lang w:val="en-US"/>
              </w:rPr>
              <w:t>C</w:t>
            </w:r>
            <w:r w:rsidRPr="00124CFA">
              <w:t xml:space="preserve"> </w:t>
            </w:r>
            <w:r w:rsidRPr="00220E37">
              <w:t>±(% μέτρηση</w:t>
            </w:r>
            <w:r w:rsidRPr="00124CFA">
              <w:t xml:space="preserve">. </w:t>
            </w:r>
            <w:r w:rsidRPr="00220E37">
              <w:rPr>
                <w:lang w:val="en-US"/>
              </w:rPr>
              <w:t xml:space="preserve">+ </w:t>
            </w:r>
            <w:r w:rsidRPr="00220E37">
              <w:t>Α</w:t>
            </w:r>
            <w:r w:rsidRPr="00220E37">
              <w:rPr>
                <w:lang w:val="en-US"/>
              </w:rPr>
              <w:t>) &lt;0.40 % + &lt;1.5mA</w:t>
            </w:r>
          </w:p>
        </w:tc>
        <w:tc>
          <w:tcPr>
            <w:tcW w:w="1620" w:type="dxa"/>
            <w:vAlign w:val="center"/>
          </w:tcPr>
          <w:p w14:paraId="6626F76B" w14:textId="77777777" w:rsidR="00F9278A" w:rsidRPr="00220E37" w:rsidRDefault="00F9278A" w:rsidP="00F9278A">
            <w:pPr>
              <w:rPr>
                <w:lang w:val="en-US"/>
              </w:rPr>
            </w:pPr>
            <w:r w:rsidRPr="00220E37">
              <w:t>ΝΑΙ</w:t>
            </w:r>
          </w:p>
        </w:tc>
        <w:tc>
          <w:tcPr>
            <w:tcW w:w="1440" w:type="dxa"/>
            <w:vAlign w:val="center"/>
          </w:tcPr>
          <w:p w14:paraId="7FEEB948" w14:textId="77777777" w:rsidR="00F9278A" w:rsidRPr="00220E37" w:rsidRDefault="00F9278A" w:rsidP="00F9278A">
            <w:pPr>
              <w:rPr>
                <w:lang w:val="en-US"/>
              </w:rPr>
            </w:pPr>
          </w:p>
        </w:tc>
        <w:tc>
          <w:tcPr>
            <w:tcW w:w="1574" w:type="dxa"/>
            <w:vAlign w:val="center"/>
          </w:tcPr>
          <w:p w14:paraId="0446F133" w14:textId="77777777" w:rsidR="00F9278A" w:rsidRPr="00220E37" w:rsidRDefault="00F9278A" w:rsidP="00F9278A">
            <w:pPr>
              <w:rPr>
                <w:lang w:val="en-US"/>
              </w:rPr>
            </w:pPr>
          </w:p>
        </w:tc>
      </w:tr>
      <w:tr w:rsidR="00F9278A" w:rsidRPr="00220E37" w14:paraId="122759F3" w14:textId="77777777" w:rsidTr="0056720D">
        <w:trPr>
          <w:trHeight w:val="70"/>
          <w:jc w:val="center"/>
        </w:trPr>
        <w:tc>
          <w:tcPr>
            <w:tcW w:w="870" w:type="dxa"/>
            <w:vAlign w:val="center"/>
          </w:tcPr>
          <w:p w14:paraId="03C78A85" w14:textId="77777777" w:rsidR="00F9278A" w:rsidRPr="00220E37" w:rsidRDefault="00F9278A" w:rsidP="00B62D21">
            <w:pPr>
              <w:pStyle w:val="a7"/>
              <w:numPr>
                <w:ilvl w:val="0"/>
                <w:numId w:val="31"/>
              </w:numPr>
              <w:spacing w:after="120" w:line="240" w:lineRule="auto"/>
              <w:jc w:val="center"/>
              <w:rPr>
                <w:lang w:val="en-US"/>
              </w:rPr>
            </w:pPr>
          </w:p>
        </w:tc>
        <w:tc>
          <w:tcPr>
            <w:tcW w:w="4279" w:type="dxa"/>
          </w:tcPr>
          <w:p w14:paraId="1919B5DC" w14:textId="77777777" w:rsidR="00F9278A" w:rsidRPr="00E348D9" w:rsidRDefault="00F9278A" w:rsidP="00931FC7">
            <w:pPr>
              <w:spacing w:after="0" w:line="240" w:lineRule="auto"/>
            </w:pPr>
            <w:r w:rsidRPr="00220E37">
              <w:t xml:space="preserve">Να </w:t>
            </w:r>
            <w:r>
              <w:t xml:space="preserve">διαθέτει </w:t>
            </w:r>
            <w:r w:rsidRPr="00220E37">
              <w:t xml:space="preserve">θύρα επικοινωνίας </w:t>
            </w:r>
            <w:r w:rsidRPr="00220E37">
              <w:rPr>
                <w:lang w:val="en-US"/>
              </w:rPr>
              <w:t>GPIB</w:t>
            </w:r>
            <w:r w:rsidRPr="00E348D9">
              <w:t xml:space="preserve"> </w:t>
            </w:r>
            <w:r w:rsidRPr="00220E37">
              <w:t xml:space="preserve">ή </w:t>
            </w:r>
            <w:r w:rsidRPr="00220E37">
              <w:rPr>
                <w:lang w:val="en-US"/>
              </w:rPr>
              <w:t>RS</w:t>
            </w:r>
            <w:r w:rsidRPr="00E348D9">
              <w:t xml:space="preserve">-232 </w:t>
            </w:r>
            <w:r w:rsidRPr="00220E37">
              <w:t xml:space="preserve">ή </w:t>
            </w:r>
            <w:r w:rsidRPr="00220E37">
              <w:rPr>
                <w:lang w:val="en-US"/>
              </w:rPr>
              <w:t>USB</w:t>
            </w:r>
          </w:p>
        </w:tc>
        <w:tc>
          <w:tcPr>
            <w:tcW w:w="1620" w:type="dxa"/>
            <w:vAlign w:val="center"/>
          </w:tcPr>
          <w:p w14:paraId="0A626C7A" w14:textId="77777777" w:rsidR="00F9278A" w:rsidRPr="00220E37" w:rsidRDefault="00F9278A" w:rsidP="00F9278A">
            <w:pPr>
              <w:rPr>
                <w:lang w:val="en-US"/>
              </w:rPr>
            </w:pPr>
            <w:r w:rsidRPr="00220E37">
              <w:t>ΝΑΙ</w:t>
            </w:r>
          </w:p>
        </w:tc>
        <w:tc>
          <w:tcPr>
            <w:tcW w:w="1440" w:type="dxa"/>
            <w:vAlign w:val="center"/>
          </w:tcPr>
          <w:p w14:paraId="7CE83698" w14:textId="77777777" w:rsidR="00F9278A" w:rsidRPr="00220E37" w:rsidRDefault="00F9278A" w:rsidP="00F9278A">
            <w:pPr>
              <w:rPr>
                <w:lang w:val="en-US"/>
              </w:rPr>
            </w:pPr>
          </w:p>
        </w:tc>
        <w:tc>
          <w:tcPr>
            <w:tcW w:w="1574" w:type="dxa"/>
            <w:vAlign w:val="center"/>
          </w:tcPr>
          <w:p w14:paraId="738360D9" w14:textId="77777777" w:rsidR="00F9278A" w:rsidRPr="00220E37" w:rsidRDefault="00F9278A" w:rsidP="00F9278A">
            <w:pPr>
              <w:rPr>
                <w:lang w:val="en-US"/>
              </w:rPr>
            </w:pPr>
          </w:p>
        </w:tc>
      </w:tr>
      <w:tr w:rsidR="00931FC7" w:rsidRPr="00220E37" w14:paraId="11E7D8D0" w14:textId="77777777" w:rsidTr="0056720D">
        <w:trPr>
          <w:trHeight w:val="70"/>
          <w:jc w:val="center"/>
        </w:trPr>
        <w:tc>
          <w:tcPr>
            <w:tcW w:w="870" w:type="dxa"/>
            <w:vAlign w:val="center"/>
          </w:tcPr>
          <w:p w14:paraId="41272EAE" w14:textId="77777777" w:rsidR="00931FC7" w:rsidRPr="00220E37" w:rsidRDefault="00931FC7" w:rsidP="00B62D21">
            <w:pPr>
              <w:pStyle w:val="a7"/>
              <w:numPr>
                <w:ilvl w:val="0"/>
                <w:numId w:val="31"/>
              </w:numPr>
              <w:spacing w:after="120" w:line="240" w:lineRule="auto"/>
              <w:jc w:val="center"/>
              <w:rPr>
                <w:lang w:val="en-US"/>
              </w:rPr>
            </w:pPr>
          </w:p>
        </w:tc>
        <w:tc>
          <w:tcPr>
            <w:tcW w:w="4279" w:type="dxa"/>
          </w:tcPr>
          <w:p w14:paraId="1736AE4B" w14:textId="2A3E04EB" w:rsidR="00931FC7" w:rsidRPr="00220E37" w:rsidRDefault="00931FC7" w:rsidP="00931FC7">
            <w:pPr>
              <w:spacing w:after="0" w:line="240" w:lineRule="auto"/>
            </w:pPr>
            <w:r w:rsidRPr="00931FC7">
              <w:t>Εγγύηση κατασκευαστή για την καλή λειτουργία</w:t>
            </w:r>
            <w:r>
              <w:t xml:space="preserve"> για τουλάχιστον δύο (2) χρόνια</w:t>
            </w:r>
          </w:p>
        </w:tc>
        <w:tc>
          <w:tcPr>
            <w:tcW w:w="1620" w:type="dxa"/>
            <w:vAlign w:val="center"/>
          </w:tcPr>
          <w:p w14:paraId="27C927FF" w14:textId="284F7CAC" w:rsidR="00931FC7" w:rsidRPr="00220E37" w:rsidRDefault="00931FC7" w:rsidP="00F9278A">
            <w:r>
              <w:t>ΝΑΙ</w:t>
            </w:r>
          </w:p>
        </w:tc>
        <w:tc>
          <w:tcPr>
            <w:tcW w:w="1440" w:type="dxa"/>
            <w:vAlign w:val="center"/>
          </w:tcPr>
          <w:p w14:paraId="6B1036AE" w14:textId="77777777" w:rsidR="00931FC7" w:rsidRPr="00931FC7" w:rsidRDefault="00931FC7" w:rsidP="00F9278A"/>
        </w:tc>
        <w:tc>
          <w:tcPr>
            <w:tcW w:w="1574" w:type="dxa"/>
            <w:vAlign w:val="center"/>
          </w:tcPr>
          <w:p w14:paraId="680E9144" w14:textId="77777777" w:rsidR="00931FC7" w:rsidRPr="00931FC7" w:rsidRDefault="00931FC7" w:rsidP="00F9278A"/>
        </w:tc>
      </w:tr>
      <w:tr w:rsidR="00931524" w:rsidRPr="00931FC7" w14:paraId="67E7117C" w14:textId="77777777" w:rsidTr="00931524">
        <w:trPr>
          <w:trHeight w:val="70"/>
          <w:jc w:val="center"/>
        </w:trPr>
        <w:tc>
          <w:tcPr>
            <w:tcW w:w="870" w:type="dxa"/>
            <w:tcBorders>
              <w:top w:val="single" w:sz="4" w:space="0" w:color="auto"/>
              <w:left w:val="double" w:sz="4" w:space="0" w:color="auto"/>
              <w:bottom w:val="double" w:sz="4" w:space="0" w:color="auto"/>
              <w:right w:val="single" w:sz="4" w:space="0" w:color="auto"/>
            </w:tcBorders>
            <w:vAlign w:val="center"/>
          </w:tcPr>
          <w:p w14:paraId="005D9AA7" w14:textId="072AA36D" w:rsidR="00931524" w:rsidRPr="00931524" w:rsidRDefault="00931524" w:rsidP="00B62D21">
            <w:pPr>
              <w:pStyle w:val="a7"/>
              <w:numPr>
                <w:ilvl w:val="0"/>
                <w:numId w:val="31"/>
              </w:numPr>
              <w:spacing w:after="120" w:line="240" w:lineRule="auto"/>
              <w:jc w:val="center"/>
              <w:rPr>
                <w:lang w:val="en-US"/>
              </w:rPr>
            </w:pPr>
          </w:p>
        </w:tc>
        <w:tc>
          <w:tcPr>
            <w:tcW w:w="4279" w:type="dxa"/>
            <w:tcBorders>
              <w:top w:val="single" w:sz="4" w:space="0" w:color="auto"/>
              <w:left w:val="single" w:sz="4" w:space="0" w:color="auto"/>
              <w:bottom w:val="double" w:sz="4" w:space="0" w:color="auto"/>
              <w:right w:val="single" w:sz="4" w:space="0" w:color="auto"/>
            </w:tcBorders>
          </w:tcPr>
          <w:p w14:paraId="220296F1" w14:textId="013635D9" w:rsidR="00931524" w:rsidRPr="005D23C8" w:rsidRDefault="00931524" w:rsidP="003B1387">
            <w:pPr>
              <w:spacing w:after="0" w:line="240" w:lineRule="auto"/>
            </w:pPr>
            <w:r w:rsidRPr="005D23C8">
              <w:t xml:space="preserve">Ο κατασκευαστής του οργάνου να διαθέτει πιστοποιητικό ποιότητας </w:t>
            </w:r>
            <w:r w:rsidRPr="005D23C8">
              <w:rPr>
                <w:lang w:val="en-US"/>
              </w:rPr>
              <w:t>ISO</w:t>
            </w:r>
            <w:r w:rsidRPr="005D23C8">
              <w:t xml:space="preserve"> 9001 ή άλλο ισοδύναμο</w:t>
            </w:r>
          </w:p>
        </w:tc>
        <w:tc>
          <w:tcPr>
            <w:tcW w:w="1620" w:type="dxa"/>
            <w:tcBorders>
              <w:top w:val="single" w:sz="4" w:space="0" w:color="auto"/>
              <w:left w:val="single" w:sz="4" w:space="0" w:color="auto"/>
              <w:bottom w:val="double" w:sz="4" w:space="0" w:color="auto"/>
              <w:right w:val="single" w:sz="4" w:space="0" w:color="auto"/>
            </w:tcBorders>
            <w:vAlign w:val="center"/>
          </w:tcPr>
          <w:p w14:paraId="58655DB6" w14:textId="77777777" w:rsidR="00931524" w:rsidRPr="00220E37" w:rsidRDefault="00931524" w:rsidP="003B1387">
            <w:r>
              <w:t>ΝΑΙ</w:t>
            </w:r>
          </w:p>
        </w:tc>
        <w:tc>
          <w:tcPr>
            <w:tcW w:w="1440" w:type="dxa"/>
            <w:tcBorders>
              <w:top w:val="single" w:sz="4" w:space="0" w:color="auto"/>
              <w:left w:val="single" w:sz="4" w:space="0" w:color="auto"/>
              <w:bottom w:val="double" w:sz="4" w:space="0" w:color="auto"/>
              <w:right w:val="single" w:sz="4" w:space="0" w:color="auto"/>
            </w:tcBorders>
            <w:vAlign w:val="center"/>
          </w:tcPr>
          <w:p w14:paraId="43C90641" w14:textId="77777777" w:rsidR="00931524" w:rsidRPr="00931FC7" w:rsidRDefault="00931524" w:rsidP="003B1387"/>
        </w:tc>
        <w:tc>
          <w:tcPr>
            <w:tcW w:w="1574" w:type="dxa"/>
            <w:tcBorders>
              <w:top w:val="single" w:sz="4" w:space="0" w:color="auto"/>
              <w:left w:val="single" w:sz="4" w:space="0" w:color="auto"/>
              <w:bottom w:val="double" w:sz="4" w:space="0" w:color="auto"/>
              <w:right w:val="double" w:sz="4" w:space="0" w:color="auto"/>
            </w:tcBorders>
            <w:vAlign w:val="center"/>
          </w:tcPr>
          <w:p w14:paraId="1201BE1D" w14:textId="77777777" w:rsidR="00931524" w:rsidRPr="00931FC7" w:rsidRDefault="00931524" w:rsidP="003B1387"/>
        </w:tc>
      </w:tr>
      <w:tr w:rsidR="000E74D4" w:rsidRPr="00931FC7" w14:paraId="16093D3F" w14:textId="77777777" w:rsidTr="000E74D4">
        <w:trPr>
          <w:trHeight w:val="70"/>
          <w:jc w:val="center"/>
        </w:trPr>
        <w:tc>
          <w:tcPr>
            <w:tcW w:w="870" w:type="dxa"/>
            <w:tcBorders>
              <w:top w:val="single" w:sz="4" w:space="0" w:color="auto"/>
              <w:left w:val="double" w:sz="4" w:space="0" w:color="auto"/>
              <w:bottom w:val="double" w:sz="4" w:space="0" w:color="auto"/>
              <w:right w:val="single" w:sz="4" w:space="0" w:color="auto"/>
            </w:tcBorders>
            <w:vAlign w:val="center"/>
          </w:tcPr>
          <w:p w14:paraId="4190FA64" w14:textId="023CF7B9" w:rsidR="000E74D4" w:rsidRPr="000E74D4" w:rsidRDefault="000E74D4" w:rsidP="00B62D21">
            <w:pPr>
              <w:pStyle w:val="a7"/>
              <w:numPr>
                <w:ilvl w:val="0"/>
                <w:numId w:val="31"/>
              </w:numPr>
              <w:spacing w:after="120" w:line="240" w:lineRule="auto"/>
              <w:jc w:val="center"/>
            </w:pPr>
          </w:p>
        </w:tc>
        <w:tc>
          <w:tcPr>
            <w:tcW w:w="4279" w:type="dxa"/>
            <w:tcBorders>
              <w:top w:val="single" w:sz="4" w:space="0" w:color="auto"/>
              <w:left w:val="single" w:sz="4" w:space="0" w:color="auto"/>
              <w:bottom w:val="double" w:sz="4" w:space="0" w:color="auto"/>
              <w:right w:val="single" w:sz="4" w:space="0" w:color="auto"/>
            </w:tcBorders>
          </w:tcPr>
          <w:p w14:paraId="71E2B8B9" w14:textId="236CB591" w:rsidR="000E74D4" w:rsidRPr="005D23C8" w:rsidRDefault="000E74D4" w:rsidP="003B1387">
            <w:pPr>
              <w:spacing w:after="0" w:line="240" w:lineRule="auto"/>
            </w:pPr>
            <w:r w:rsidRPr="005D23C8">
              <w:t xml:space="preserve">Το όργανο να διαθέτει πιστοποίηση </w:t>
            </w:r>
            <w:r w:rsidRPr="005D23C8">
              <w:rPr>
                <w:lang w:val="en-US"/>
              </w:rPr>
              <w:t>CE</w:t>
            </w:r>
          </w:p>
        </w:tc>
        <w:tc>
          <w:tcPr>
            <w:tcW w:w="1620" w:type="dxa"/>
            <w:tcBorders>
              <w:top w:val="single" w:sz="4" w:space="0" w:color="auto"/>
              <w:left w:val="single" w:sz="4" w:space="0" w:color="auto"/>
              <w:bottom w:val="double" w:sz="4" w:space="0" w:color="auto"/>
              <w:right w:val="single" w:sz="4" w:space="0" w:color="auto"/>
            </w:tcBorders>
            <w:vAlign w:val="center"/>
          </w:tcPr>
          <w:p w14:paraId="21D58EB7" w14:textId="77777777" w:rsidR="000E74D4" w:rsidRPr="00220E37" w:rsidRDefault="000E74D4" w:rsidP="003B1387">
            <w:r>
              <w:t>ΝΑΙ</w:t>
            </w:r>
          </w:p>
        </w:tc>
        <w:tc>
          <w:tcPr>
            <w:tcW w:w="1440" w:type="dxa"/>
            <w:tcBorders>
              <w:top w:val="single" w:sz="4" w:space="0" w:color="auto"/>
              <w:left w:val="single" w:sz="4" w:space="0" w:color="auto"/>
              <w:bottom w:val="double" w:sz="4" w:space="0" w:color="auto"/>
              <w:right w:val="single" w:sz="4" w:space="0" w:color="auto"/>
            </w:tcBorders>
            <w:vAlign w:val="center"/>
          </w:tcPr>
          <w:p w14:paraId="18D0BF8D" w14:textId="77777777" w:rsidR="000E74D4" w:rsidRPr="00931FC7" w:rsidRDefault="000E74D4" w:rsidP="003B1387"/>
        </w:tc>
        <w:tc>
          <w:tcPr>
            <w:tcW w:w="1574" w:type="dxa"/>
            <w:tcBorders>
              <w:top w:val="single" w:sz="4" w:space="0" w:color="auto"/>
              <w:left w:val="single" w:sz="4" w:space="0" w:color="auto"/>
              <w:bottom w:val="double" w:sz="4" w:space="0" w:color="auto"/>
              <w:right w:val="double" w:sz="4" w:space="0" w:color="auto"/>
            </w:tcBorders>
            <w:vAlign w:val="center"/>
          </w:tcPr>
          <w:p w14:paraId="1B513920" w14:textId="77777777" w:rsidR="000E74D4" w:rsidRPr="00931FC7" w:rsidRDefault="000E74D4" w:rsidP="003B1387"/>
        </w:tc>
      </w:tr>
    </w:tbl>
    <w:p w14:paraId="0AB26F29" w14:textId="77777777" w:rsidR="00F9278A" w:rsidRPr="00797B11" w:rsidRDefault="00F9278A" w:rsidP="00F9278A">
      <w:pPr>
        <w:rPr>
          <w:b/>
        </w:rPr>
      </w:pPr>
    </w:p>
    <w:p w14:paraId="7B465B13" w14:textId="6E636EF4" w:rsidR="00797B11" w:rsidRPr="00797B11" w:rsidRDefault="00797B11" w:rsidP="00F9278A">
      <w:pPr>
        <w:rPr>
          <w:b/>
        </w:rPr>
      </w:pPr>
      <w:r w:rsidRPr="00797B11">
        <w:rPr>
          <w:b/>
        </w:rPr>
        <w:t>Β. Πολύμετρο υψηλής ακρίβειας</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F9278A" w:rsidRPr="00220E37" w14:paraId="3AAA236C" w14:textId="77777777" w:rsidTr="00F9278A">
        <w:trPr>
          <w:trHeight w:val="330"/>
          <w:tblHeader/>
          <w:jc w:val="center"/>
        </w:trPr>
        <w:tc>
          <w:tcPr>
            <w:tcW w:w="739" w:type="dxa"/>
            <w:shd w:val="clear" w:color="auto" w:fill="C0C0C0"/>
            <w:vAlign w:val="bottom"/>
          </w:tcPr>
          <w:p w14:paraId="7A5F2DFD" w14:textId="77777777" w:rsidR="00F9278A" w:rsidRPr="00220E37" w:rsidRDefault="00F9278A" w:rsidP="00F9278A">
            <w:pPr>
              <w:rPr>
                <w:lang w:val="en-US"/>
              </w:rPr>
            </w:pPr>
            <w:r w:rsidRPr="00124CFA">
              <w:br w:type="page"/>
            </w:r>
            <w:r w:rsidRPr="00220E37">
              <w:t>Α</w:t>
            </w:r>
            <w:r w:rsidRPr="00220E37">
              <w:rPr>
                <w:lang w:val="en-US"/>
              </w:rPr>
              <w:t>/</w:t>
            </w:r>
            <w:r w:rsidRPr="00220E37">
              <w:t>Α</w:t>
            </w:r>
          </w:p>
        </w:tc>
        <w:tc>
          <w:tcPr>
            <w:tcW w:w="6030" w:type="dxa"/>
            <w:gridSpan w:val="2"/>
            <w:shd w:val="clear" w:color="auto" w:fill="C0C0C0"/>
            <w:vAlign w:val="bottom"/>
          </w:tcPr>
          <w:p w14:paraId="307448A9" w14:textId="786ABBDE" w:rsidR="00F9278A" w:rsidRPr="00220E37" w:rsidRDefault="00F9278A" w:rsidP="00797B11">
            <w:pPr>
              <w:rPr>
                <w:lang w:val="en-US"/>
              </w:rPr>
            </w:pPr>
            <w:r w:rsidRPr="00220E37">
              <w:t xml:space="preserve">ΠΡΟΔΙΑΓΡΑΦΕΣ </w:t>
            </w:r>
          </w:p>
        </w:tc>
        <w:tc>
          <w:tcPr>
            <w:tcW w:w="3014" w:type="dxa"/>
            <w:gridSpan w:val="2"/>
            <w:shd w:val="clear" w:color="auto" w:fill="C0C0C0"/>
            <w:vAlign w:val="bottom"/>
          </w:tcPr>
          <w:p w14:paraId="781437B5" w14:textId="77777777" w:rsidR="00F9278A" w:rsidRPr="00220E37" w:rsidRDefault="00F9278A" w:rsidP="00F9278A">
            <w:pPr>
              <w:rPr>
                <w:lang w:val="en-US"/>
              </w:rPr>
            </w:pPr>
            <w:r w:rsidRPr="00220E37">
              <w:t>ΠΡΟΣΦΟΡΑ</w:t>
            </w:r>
          </w:p>
        </w:tc>
      </w:tr>
      <w:tr w:rsidR="00F9278A" w:rsidRPr="00220E37" w14:paraId="2DC88BA0" w14:textId="77777777" w:rsidTr="00F9278A">
        <w:trPr>
          <w:tblHeader/>
          <w:jc w:val="center"/>
        </w:trPr>
        <w:tc>
          <w:tcPr>
            <w:tcW w:w="739" w:type="dxa"/>
            <w:shd w:val="clear" w:color="auto" w:fill="FFFFFF"/>
            <w:vAlign w:val="center"/>
          </w:tcPr>
          <w:p w14:paraId="2C1DCC10" w14:textId="77777777" w:rsidR="00F9278A" w:rsidRPr="00220E37" w:rsidRDefault="00F9278A" w:rsidP="00F9278A">
            <w:pPr>
              <w:rPr>
                <w:lang w:val="en-US"/>
              </w:rPr>
            </w:pPr>
            <w:r w:rsidRPr="00220E37">
              <w:rPr>
                <w:lang w:val="en-US"/>
              </w:rPr>
              <w:t>(</w:t>
            </w:r>
            <w:r w:rsidRPr="00220E37">
              <w:t>α</w:t>
            </w:r>
            <w:r w:rsidRPr="00220E37">
              <w:rPr>
                <w:lang w:val="en-US"/>
              </w:rPr>
              <w:t>)</w:t>
            </w:r>
          </w:p>
        </w:tc>
        <w:tc>
          <w:tcPr>
            <w:tcW w:w="4410" w:type="dxa"/>
            <w:shd w:val="clear" w:color="auto" w:fill="FFFFFF"/>
            <w:vAlign w:val="center"/>
          </w:tcPr>
          <w:p w14:paraId="0E2A55E3" w14:textId="77777777" w:rsidR="00F9278A" w:rsidRPr="00220E37" w:rsidRDefault="00F9278A" w:rsidP="00F9278A">
            <w:pPr>
              <w:rPr>
                <w:lang w:val="en-US"/>
              </w:rPr>
            </w:pPr>
            <w:r w:rsidRPr="00220E37">
              <w:rPr>
                <w:lang w:val="en-US"/>
              </w:rPr>
              <w:t>(</w:t>
            </w:r>
            <w:r w:rsidRPr="00220E37">
              <w:t>β</w:t>
            </w:r>
            <w:r w:rsidRPr="00220E37">
              <w:rPr>
                <w:lang w:val="en-US"/>
              </w:rPr>
              <w:t>)</w:t>
            </w:r>
          </w:p>
        </w:tc>
        <w:tc>
          <w:tcPr>
            <w:tcW w:w="1620" w:type="dxa"/>
            <w:shd w:val="clear" w:color="auto" w:fill="FFFFFF"/>
            <w:vAlign w:val="center"/>
          </w:tcPr>
          <w:p w14:paraId="092D914D" w14:textId="77777777" w:rsidR="00F9278A" w:rsidRPr="00220E37" w:rsidRDefault="00F9278A" w:rsidP="00F9278A">
            <w:pPr>
              <w:rPr>
                <w:lang w:val="en-US"/>
              </w:rPr>
            </w:pPr>
            <w:r w:rsidRPr="00220E37">
              <w:rPr>
                <w:lang w:val="en-US"/>
              </w:rPr>
              <w:t>(</w:t>
            </w:r>
            <w:r w:rsidRPr="00220E37">
              <w:t>γ</w:t>
            </w:r>
            <w:r w:rsidRPr="00220E37">
              <w:rPr>
                <w:lang w:val="en-US"/>
              </w:rPr>
              <w:t>)</w:t>
            </w:r>
          </w:p>
        </w:tc>
        <w:tc>
          <w:tcPr>
            <w:tcW w:w="1440" w:type="dxa"/>
            <w:shd w:val="clear" w:color="auto" w:fill="FFFFFF"/>
            <w:vAlign w:val="center"/>
          </w:tcPr>
          <w:p w14:paraId="342BF46A" w14:textId="77777777" w:rsidR="00F9278A" w:rsidRPr="00220E37" w:rsidRDefault="00F9278A" w:rsidP="00F9278A">
            <w:pPr>
              <w:rPr>
                <w:lang w:val="en-US"/>
              </w:rPr>
            </w:pPr>
            <w:r w:rsidRPr="00220E37">
              <w:rPr>
                <w:lang w:val="en-US"/>
              </w:rPr>
              <w:t>(</w:t>
            </w:r>
            <w:r w:rsidRPr="00220E37">
              <w:t>δ</w:t>
            </w:r>
            <w:r w:rsidRPr="00220E37">
              <w:rPr>
                <w:lang w:val="en-US"/>
              </w:rPr>
              <w:t>)</w:t>
            </w:r>
          </w:p>
        </w:tc>
        <w:tc>
          <w:tcPr>
            <w:tcW w:w="1574" w:type="dxa"/>
            <w:shd w:val="clear" w:color="auto" w:fill="FFFFFF"/>
            <w:vAlign w:val="center"/>
          </w:tcPr>
          <w:p w14:paraId="154C5E40" w14:textId="77777777" w:rsidR="00F9278A" w:rsidRPr="00220E37" w:rsidRDefault="00F9278A" w:rsidP="00F9278A">
            <w:pPr>
              <w:rPr>
                <w:lang w:val="en-US"/>
              </w:rPr>
            </w:pPr>
            <w:r w:rsidRPr="00220E37">
              <w:rPr>
                <w:lang w:val="en-US"/>
              </w:rPr>
              <w:t>(</w:t>
            </w:r>
            <w:r w:rsidRPr="00220E37">
              <w:t>ε</w:t>
            </w:r>
            <w:r w:rsidRPr="00220E37">
              <w:rPr>
                <w:lang w:val="en-US"/>
              </w:rPr>
              <w:t>)</w:t>
            </w:r>
          </w:p>
        </w:tc>
      </w:tr>
      <w:tr w:rsidR="00F9278A" w:rsidRPr="00220E37" w14:paraId="01F1201E" w14:textId="77777777" w:rsidTr="0056720D">
        <w:trPr>
          <w:trHeight w:val="627"/>
          <w:jc w:val="center"/>
        </w:trPr>
        <w:tc>
          <w:tcPr>
            <w:tcW w:w="739" w:type="dxa"/>
            <w:shd w:val="clear" w:color="auto" w:fill="B3B3B3"/>
          </w:tcPr>
          <w:p w14:paraId="01A152D1" w14:textId="77777777" w:rsidR="00F9278A" w:rsidRPr="00220E37" w:rsidRDefault="00F9278A" w:rsidP="00F9278A">
            <w:pPr>
              <w:pStyle w:val="2"/>
            </w:pPr>
          </w:p>
        </w:tc>
        <w:tc>
          <w:tcPr>
            <w:tcW w:w="4410" w:type="dxa"/>
            <w:shd w:val="clear" w:color="auto" w:fill="B3B3B3"/>
          </w:tcPr>
          <w:p w14:paraId="24F2DFAA" w14:textId="77777777" w:rsidR="00F9278A" w:rsidRPr="00220E37" w:rsidRDefault="00F9278A" w:rsidP="00F9278A">
            <w:pPr>
              <w:pStyle w:val="2"/>
            </w:pPr>
            <w:r w:rsidRPr="00220E37">
              <w:tab/>
            </w:r>
          </w:p>
        </w:tc>
        <w:tc>
          <w:tcPr>
            <w:tcW w:w="1620" w:type="dxa"/>
            <w:shd w:val="clear" w:color="auto" w:fill="B3B3B3"/>
            <w:vAlign w:val="center"/>
          </w:tcPr>
          <w:p w14:paraId="147B3808" w14:textId="77777777" w:rsidR="00F9278A" w:rsidRPr="00220E37" w:rsidRDefault="00F9278A" w:rsidP="00F9278A">
            <w:pPr>
              <w:rPr>
                <w:lang w:val="en-US"/>
              </w:rPr>
            </w:pPr>
            <w:r w:rsidRPr="00220E37">
              <w:t>ΥΠΟΧΡ</w:t>
            </w:r>
            <w:r w:rsidRPr="00220E37">
              <w:rPr>
                <w:lang w:val="en-US"/>
              </w:rPr>
              <w:t>/</w:t>
            </w:r>
            <w:r w:rsidRPr="00220E37">
              <w:t>ΚΗ ΑΠΑΙΤΗΣΗ</w:t>
            </w:r>
          </w:p>
        </w:tc>
        <w:tc>
          <w:tcPr>
            <w:tcW w:w="1440" w:type="dxa"/>
            <w:shd w:val="clear" w:color="auto" w:fill="B3B3B3"/>
            <w:vAlign w:val="center"/>
          </w:tcPr>
          <w:p w14:paraId="56213D85" w14:textId="77777777" w:rsidR="00F9278A" w:rsidRPr="00220E37" w:rsidRDefault="00F9278A" w:rsidP="00F9278A">
            <w:pPr>
              <w:rPr>
                <w:lang w:val="en-US"/>
              </w:rPr>
            </w:pPr>
            <w:r w:rsidRPr="00220E37">
              <w:t>ΑΠΑΝΤΗΣΗ ΠΡΟΜ</w:t>
            </w:r>
            <w:r w:rsidRPr="00220E37">
              <w:rPr>
                <w:lang w:val="en-US"/>
              </w:rPr>
              <w:t>/</w:t>
            </w:r>
            <w:r w:rsidRPr="00220E37">
              <w:t>ΤΗ</w:t>
            </w:r>
          </w:p>
        </w:tc>
        <w:tc>
          <w:tcPr>
            <w:tcW w:w="1574" w:type="dxa"/>
            <w:shd w:val="clear" w:color="auto" w:fill="B3B3B3"/>
            <w:vAlign w:val="center"/>
          </w:tcPr>
          <w:p w14:paraId="5441F8C2" w14:textId="77777777" w:rsidR="00F9278A" w:rsidRPr="00220E37" w:rsidRDefault="00F9278A" w:rsidP="00F9278A">
            <w:pPr>
              <w:rPr>
                <w:lang w:val="en-US"/>
              </w:rPr>
            </w:pPr>
            <w:r w:rsidRPr="00220E37">
              <w:t>ΠΑΡΑΠΟΜΠΗ</w:t>
            </w:r>
          </w:p>
        </w:tc>
      </w:tr>
      <w:tr w:rsidR="00F9278A" w:rsidRPr="00220E37" w14:paraId="4D89EBB5" w14:textId="77777777" w:rsidTr="00F9278A">
        <w:trPr>
          <w:trHeight w:val="70"/>
          <w:jc w:val="center"/>
        </w:trPr>
        <w:tc>
          <w:tcPr>
            <w:tcW w:w="739" w:type="dxa"/>
            <w:vAlign w:val="center"/>
          </w:tcPr>
          <w:p w14:paraId="1A69D91F" w14:textId="77777777" w:rsidR="00F9278A" w:rsidRPr="00220E37" w:rsidRDefault="00F9278A" w:rsidP="00B62D21">
            <w:pPr>
              <w:pStyle w:val="a7"/>
              <w:numPr>
                <w:ilvl w:val="0"/>
                <w:numId w:val="19"/>
              </w:numPr>
              <w:spacing w:after="120" w:line="240" w:lineRule="auto"/>
              <w:rPr>
                <w:lang w:val="en-US"/>
              </w:rPr>
            </w:pPr>
          </w:p>
        </w:tc>
        <w:tc>
          <w:tcPr>
            <w:tcW w:w="4410" w:type="dxa"/>
          </w:tcPr>
          <w:p w14:paraId="69BB32E8" w14:textId="77777777" w:rsidR="00F9278A" w:rsidRPr="00E348D9" w:rsidRDefault="00F9278A" w:rsidP="00931FC7">
            <w:pPr>
              <w:spacing w:after="0" w:line="240" w:lineRule="auto"/>
            </w:pPr>
            <w:r w:rsidRPr="00220E37">
              <w:t>Να μετρ</w:t>
            </w:r>
            <w:r>
              <w:t>ά</w:t>
            </w:r>
            <w:r w:rsidRPr="00220E37">
              <w:t xml:space="preserve"> τάση</w:t>
            </w:r>
            <w:r w:rsidRPr="00E348D9">
              <w:t xml:space="preserve">, </w:t>
            </w:r>
            <w:r w:rsidRPr="00220E37">
              <w:t>ένταση</w:t>
            </w:r>
            <w:r w:rsidRPr="00E348D9">
              <w:t xml:space="preserve">, </w:t>
            </w:r>
            <w:r w:rsidRPr="00220E37">
              <w:t>αντίσταση</w:t>
            </w:r>
            <w:r w:rsidRPr="00E348D9">
              <w:t xml:space="preserve">, </w:t>
            </w:r>
            <w:r w:rsidRPr="00220E37">
              <w:t>συχνότητα</w:t>
            </w:r>
            <w:r w:rsidRPr="00E348D9">
              <w:t xml:space="preserve">, </w:t>
            </w:r>
            <w:r w:rsidRPr="00220E37">
              <w:t>θερμοκρασία και διόδους</w:t>
            </w:r>
          </w:p>
        </w:tc>
        <w:tc>
          <w:tcPr>
            <w:tcW w:w="1620" w:type="dxa"/>
            <w:vAlign w:val="center"/>
          </w:tcPr>
          <w:p w14:paraId="4D9CEB69" w14:textId="77777777" w:rsidR="00F9278A" w:rsidRPr="00220E37" w:rsidRDefault="00F9278A" w:rsidP="00F9278A">
            <w:pPr>
              <w:rPr>
                <w:lang w:val="en-US"/>
              </w:rPr>
            </w:pPr>
            <w:r w:rsidRPr="00220E37">
              <w:t>ΝΑΙ</w:t>
            </w:r>
          </w:p>
        </w:tc>
        <w:tc>
          <w:tcPr>
            <w:tcW w:w="1440" w:type="dxa"/>
            <w:vAlign w:val="center"/>
          </w:tcPr>
          <w:p w14:paraId="18000206" w14:textId="77777777" w:rsidR="00F9278A" w:rsidRPr="00220E37" w:rsidRDefault="00F9278A" w:rsidP="00F9278A">
            <w:pPr>
              <w:rPr>
                <w:lang w:val="en-US"/>
              </w:rPr>
            </w:pPr>
          </w:p>
        </w:tc>
        <w:tc>
          <w:tcPr>
            <w:tcW w:w="1574" w:type="dxa"/>
            <w:vAlign w:val="center"/>
          </w:tcPr>
          <w:p w14:paraId="535A62B7" w14:textId="77777777" w:rsidR="00F9278A" w:rsidRPr="00220E37" w:rsidRDefault="00F9278A" w:rsidP="00F9278A">
            <w:pPr>
              <w:rPr>
                <w:lang w:val="en-US"/>
              </w:rPr>
            </w:pPr>
          </w:p>
        </w:tc>
      </w:tr>
      <w:tr w:rsidR="00F9278A" w:rsidRPr="00220E37" w14:paraId="3B78A7BB" w14:textId="77777777" w:rsidTr="00F9278A">
        <w:trPr>
          <w:trHeight w:val="70"/>
          <w:jc w:val="center"/>
        </w:trPr>
        <w:tc>
          <w:tcPr>
            <w:tcW w:w="739" w:type="dxa"/>
            <w:vAlign w:val="center"/>
          </w:tcPr>
          <w:p w14:paraId="3F2467CE" w14:textId="77777777" w:rsidR="00F9278A" w:rsidRPr="00220E37" w:rsidRDefault="00F9278A" w:rsidP="002C676E">
            <w:pPr>
              <w:pStyle w:val="a7"/>
              <w:numPr>
                <w:ilvl w:val="0"/>
                <w:numId w:val="19"/>
              </w:numPr>
              <w:spacing w:after="120" w:line="240" w:lineRule="auto"/>
              <w:rPr>
                <w:lang w:val="en-US"/>
              </w:rPr>
            </w:pPr>
          </w:p>
        </w:tc>
        <w:tc>
          <w:tcPr>
            <w:tcW w:w="4410" w:type="dxa"/>
          </w:tcPr>
          <w:p w14:paraId="72AF16A2" w14:textId="77777777" w:rsidR="00F9278A" w:rsidRPr="00E348D9" w:rsidRDefault="00F9278A" w:rsidP="00931FC7">
            <w:pPr>
              <w:spacing w:after="0" w:line="240" w:lineRule="auto"/>
            </w:pPr>
            <w:r w:rsidRPr="00220E37">
              <w:t>Να διαθέτ</w:t>
            </w:r>
            <w:r>
              <w:t>ει</w:t>
            </w:r>
            <w:r w:rsidRPr="00220E37">
              <w:t xml:space="preserve"> ενσωματωμένη οθόνη για την προβολή των μετρήσεων </w:t>
            </w:r>
          </w:p>
        </w:tc>
        <w:tc>
          <w:tcPr>
            <w:tcW w:w="1620" w:type="dxa"/>
            <w:vAlign w:val="center"/>
          </w:tcPr>
          <w:p w14:paraId="42044C06" w14:textId="77777777" w:rsidR="00F9278A" w:rsidRPr="00220E37" w:rsidRDefault="00F9278A" w:rsidP="00F9278A">
            <w:pPr>
              <w:rPr>
                <w:lang w:val="en-US"/>
              </w:rPr>
            </w:pPr>
            <w:r w:rsidRPr="00220E37">
              <w:t>ΝΑΙ</w:t>
            </w:r>
          </w:p>
        </w:tc>
        <w:tc>
          <w:tcPr>
            <w:tcW w:w="1440" w:type="dxa"/>
            <w:vAlign w:val="center"/>
          </w:tcPr>
          <w:p w14:paraId="39E54FBB" w14:textId="77777777" w:rsidR="00F9278A" w:rsidRPr="00220E37" w:rsidRDefault="00F9278A" w:rsidP="00F9278A">
            <w:pPr>
              <w:rPr>
                <w:lang w:val="en-US"/>
              </w:rPr>
            </w:pPr>
          </w:p>
        </w:tc>
        <w:tc>
          <w:tcPr>
            <w:tcW w:w="1574" w:type="dxa"/>
            <w:vAlign w:val="center"/>
          </w:tcPr>
          <w:p w14:paraId="2D3092B3" w14:textId="77777777" w:rsidR="00F9278A" w:rsidRPr="00220E37" w:rsidRDefault="00F9278A" w:rsidP="00F9278A">
            <w:pPr>
              <w:rPr>
                <w:lang w:val="en-US"/>
              </w:rPr>
            </w:pPr>
          </w:p>
        </w:tc>
      </w:tr>
      <w:tr w:rsidR="00F9278A" w:rsidRPr="00220E37" w14:paraId="5A27A4B9" w14:textId="77777777" w:rsidTr="00F9278A">
        <w:trPr>
          <w:trHeight w:val="70"/>
          <w:jc w:val="center"/>
        </w:trPr>
        <w:tc>
          <w:tcPr>
            <w:tcW w:w="739" w:type="dxa"/>
            <w:vAlign w:val="center"/>
          </w:tcPr>
          <w:p w14:paraId="1EC78E72" w14:textId="77777777" w:rsidR="00F9278A" w:rsidRPr="00220E37" w:rsidRDefault="00F9278A" w:rsidP="002C676E">
            <w:pPr>
              <w:pStyle w:val="a7"/>
              <w:numPr>
                <w:ilvl w:val="0"/>
                <w:numId w:val="19"/>
              </w:numPr>
              <w:spacing w:after="120" w:line="240" w:lineRule="auto"/>
              <w:rPr>
                <w:lang w:val="en-US"/>
              </w:rPr>
            </w:pPr>
          </w:p>
        </w:tc>
        <w:tc>
          <w:tcPr>
            <w:tcW w:w="4410" w:type="dxa"/>
          </w:tcPr>
          <w:p w14:paraId="68B07943" w14:textId="77777777" w:rsidR="00F9278A" w:rsidRPr="00E81117" w:rsidRDefault="00F9278A" w:rsidP="00931FC7">
            <w:pPr>
              <w:spacing w:after="0" w:line="240" w:lineRule="auto"/>
            </w:pPr>
            <w:r w:rsidRPr="00220E37">
              <w:t xml:space="preserve">Να </w:t>
            </w:r>
            <w:r>
              <w:t>διαθέτει</w:t>
            </w:r>
            <w:r w:rsidRPr="00220E37">
              <w:t xml:space="preserve"> ενσωματωμένα κουμπιά ώστε να είναι δυνατή </w:t>
            </w:r>
            <w:r>
              <w:t xml:space="preserve">η </w:t>
            </w:r>
            <w:r w:rsidRPr="00220E37">
              <w:t>πλοήγηση σε όλες της διαθέσιμες λειτουργίες</w:t>
            </w:r>
            <w:r w:rsidRPr="00E81117">
              <w:t xml:space="preserve">. </w:t>
            </w:r>
          </w:p>
        </w:tc>
        <w:tc>
          <w:tcPr>
            <w:tcW w:w="1620" w:type="dxa"/>
            <w:vAlign w:val="center"/>
          </w:tcPr>
          <w:p w14:paraId="5528F4FA" w14:textId="77777777" w:rsidR="00F9278A" w:rsidRPr="00220E37" w:rsidRDefault="00F9278A" w:rsidP="00F9278A">
            <w:pPr>
              <w:rPr>
                <w:lang w:val="en-US"/>
              </w:rPr>
            </w:pPr>
            <w:r w:rsidRPr="00220E37">
              <w:t>ΝΑΙ</w:t>
            </w:r>
          </w:p>
        </w:tc>
        <w:tc>
          <w:tcPr>
            <w:tcW w:w="1440" w:type="dxa"/>
            <w:vAlign w:val="center"/>
          </w:tcPr>
          <w:p w14:paraId="1F4AFB68" w14:textId="77777777" w:rsidR="00F9278A" w:rsidRPr="00220E37" w:rsidRDefault="00F9278A" w:rsidP="00F9278A">
            <w:pPr>
              <w:rPr>
                <w:lang w:val="en-US"/>
              </w:rPr>
            </w:pPr>
          </w:p>
        </w:tc>
        <w:tc>
          <w:tcPr>
            <w:tcW w:w="1574" w:type="dxa"/>
            <w:vAlign w:val="center"/>
          </w:tcPr>
          <w:p w14:paraId="1A9B7D6E" w14:textId="77777777" w:rsidR="00F9278A" w:rsidRPr="00220E37" w:rsidRDefault="00F9278A" w:rsidP="00F9278A">
            <w:pPr>
              <w:rPr>
                <w:lang w:val="en-US"/>
              </w:rPr>
            </w:pPr>
          </w:p>
        </w:tc>
      </w:tr>
      <w:tr w:rsidR="00F9278A" w:rsidRPr="00220E37" w14:paraId="71070483" w14:textId="77777777" w:rsidTr="00F9278A">
        <w:trPr>
          <w:trHeight w:val="70"/>
          <w:jc w:val="center"/>
        </w:trPr>
        <w:tc>
          <w:tcPr>
            <w:tcW w:w="739" w:type="dxa"/>
            <w:vAlign w:val="center"/>
          </w:tcPr>
          <w:p w14:paraId="3DE73D26" w14:textId="77777777" w:rsidR="00F9278A" w:rsidRPr="00220E37" w:rsidRDefault="00F9278A" w:rsidP="002C676E">
            <w:pPr>
              <w:pStyle w:val="a7"/>
              <w:numPr>
                <w:ilvl w:val="0"/>
                <w:numId w:val="19"/>
              </w:numPr>
              <w:spacing w:after="120" w:line="240" w:lineRule="auto"/>
              <w:rPr>
                <w:lang w:val="en-US"/>
              </w:rPr>
            </w:pPr>
          </w:p>
        </w:tc>
        <w:tc>
          <w:tcPr>
            <w:tcW w:w="4410" w:type="dxa"/>
          </w:tcPr>
          <w:p w14:paraId="6B21C2E1" w14:textId="77777777" w:rsidR="00F9278A" w:rsidRPr="00E81117" w:rsidRDefault="00F9278A" w:rsidP="00931FC7">
            <w:pPr>
              <w:spacing w:after="0" w:line="240" w:lineRule="auto"/>
            </w:pPr>
            <w:r w:rsidRPr="00220E37">
              <w:t xml:space="preserve">Να υπάρχει δυνατότητα σύνδεσης των καλωδίων μέτρησης </w:t>
            </w:r>
            <w:r w:rsidRPr="00E81117">
              <w:t>(</w:t>
            </w:r>
            <w:r w:rsidRPr="00220E37">
              <w:t>ακροδεκτών</w:t>
            </w:r>
            <w:r w:rsidRPr="00E81117">
              <w:t xml:space="preserve">) </w:t>
            </w:r>
            <w:r w:rsidRPr="00220E37">
              <w:t>στο εμπρόσθιο μέρος του οργάνου</w:t>
            </w:r>
            <w:r w:rsidRPr="00E81117">
              <w:t xml:space="preserve">, </w:t>
            </w:r>
            <w:r w:rsidRPr="00220E37">
              <w:t xml:space="preserve">που βρίσκεται η οθόνη </w:t>
            </w:r>
          </w:p>
        </w:tc>
        <w:tc>
          <w:tcPr>
            <w:tcW w:w="1620" w:type="dxa"/>
            <w:vAlign w:val="center"/>
          </w:tcPr>
          <w:p w14:paraId="093E170C" w14:textId="77777777" w:rsidR="00F9278A" w:rsidRPr="00220E37" w:rsidRDefault="00F9278A" w:rsidP="00F9278A">
            <w:pPr>
              <w:rPr>
                <w:lang w:val="en-US"/>
              </w:rPr>
            </w:pPr>
            <w:r w:rsidRPr="00220E37">
              <w:t>ΝΑΙ</w:t>
            </w:r>
          </w:p>
        </w:tc>
        <w:tc>
          <w:tcPr>
            <w:tcW w:w="1440" w:type="dxa"/>
            <w:vAlign w:val="center"/>
          </w:tcPr>
          <w:p w14:paraId="2E06CAA7" w14:textId="77777777" w:rsidR="00F9278A" w:rsidRPr="00220E37" w:rsidRDefault="00F9278A" w:rsidP="00F9278A">
            <w:pPr>
              <w:rPr>
                <w:lang w:val="en-US"/>
              </w:rPr>
            </w:pPr>
          </w:p>
        </w:tc>
        <w:tc>
          <w:tcPr>
            <w:tcW w:w="1574" w:type="dxa"/>
            <w:vAlign w:val="center"/>
          </w:tcPr>
          <w:p w14:paraId="55993159" w14:textId="77777777" w:rsidR="00F9278A" w:rsidRPr="00220E37" w:rsidRDefault="00F9278A" w:rsidP="00F9278A">
            <w:pPr>
              <w:rPr>
                <w:lang w:val="en-US"/>
              </w:rPr>
            </w:pPr>
          </w:p>
        </w:tc>
      </w:tr>
      <w:tr w:rsidR="00F9278A" w:rsidRPr="00220E37" w14:paraId="1905F08D" w14:textId="77777777" w:rsidTr="00F9278A">
        <w:trPr>
          <w:trHeight w:val="70"/>
          <w:jc w:val="center"/>
        </w:trPr>
        <w:tc>
          <w:tcPr>
            <w:tcW w:w="739" w:type="dxa"/>
            <w:vAlign w:val="center"/>
          </w:tcPr>
          <w:p w14:paraId="354505FC" w14:textId="77777777" w:rsidR="00F9278A" w:rsidRPr="00220E37" w:rsidRDefault="00F9278A" w:rsidP="002C676E">
            <w:pPr>
              <w:pStyle w:val="a7"/>
              <w:numPr>
                <w:ilvl w:val="0"/>
                <w:numId w:val="19"/>
              </w:numPr>
              <w:spacing w:after="120" w:line="240" w:lineRule="auto"/>
              <w:rPr>
                <w:lang w:val="en-US"/>
              </w:rPr>
            </w:pPr>
          </w:p>
        </w:tc>
        <w:tc>
          <w:tcPr>
            <w:tcW w:w="4410" w:type="dxa"/>
          </w:tcPr>
          <w:p w14:paraId="340359B5" w14:textId="77777777" w:rsidR="00F9278A" w:rsidRPr="00E81117" w:rsidRDefault="00F9278A" w:rsidP="00931FC7">
            <w:pPr>
              <w:spacing w:after="0" w:line="240" w:lineRule="auto"/>
            </w:pPr>
            <w:r w:rsidRPr="00220E37">
              <w:t xml:space="preserve">Η παροχή ηλεκτρικού ρεύματος του οργάνου να είναι συμβατή με το Ελληνικό δίκτυο παροχής ρεύματος </w:t>
            </w:r>
            <w:r w:rsidRPr="00E81117">
              <w:t>(220</w:t>
            </w:r>
            <w:r w:rsidRPr="00220E37">
              <w:rPr>
                <w:lang w:val="en-US"/>
              </w:rPr>
              <w:t>Volt</w:t>
            </w:r>
            <w:r w:rsidRPr="00E81117">
              <w:t>/50</w:t>
            </w:r>
            <w:r w:rsidRPr="00220E37">
              <w:rPr>
                <w:lang w:val="en-US"/>
              </w:rPr>
              <w:t>Hz</w:t>
            </w:r>
            <w:r w:rsidRPr="00E81117">
              <w:t>)</w:t>
            </w:r>
          </w:p>
        </w:tc>
        <w:tc>
          <w:tcPr>
            <w:tcW w:w="1620" w:type="dxa"/>
            <w:vAlign w:val="center"/>
          </w:tcPr>
          <w:p w14:paraId="7F954154" w14:textId="77777777" w:rsidR="00F9278A" w:rsidRPr="00CB1D76" w:rsidRDefault="00F9278A" w:rsidP="00F9278A">
            <w:r>
              <w:t>ΝΑΙ</w:t>
            </w:r>
          </w:p>
        </w:tc>
        <w:tc>
          <w:tcPr>
            <w:tcW w:w="1440" w:type="dxa"/>
            <w:vAlign w:val="center"/>
          </w:tcPr>
          <w:p w14:paraId="1BF825C9" w14:textId="77777777" w:rsidR="00F9278A" w:rsidRPr="00220E37" w:rsidRDefault="00F9278A" w:rsidP="00F9278A">
            <w:pPr>
              <w:rPr>
                <w:lang w:val="en-US"/>
              </w:rPr>
            </w:pPr>
          </w:p>
        </w:tc>
        <w:tc>
          <w:tcPr>
            <w:tcW w:w="1574" w:type="dxa"/>
            <w:vAlign w:val="center"/>
          </w:tcPr>
          <w:p w14:paraId="19CE43A6" w14:textId="77777777" w:rsidR="00F9278A" w:rsidRPr="00220E37" w:rsidRDefault="00F9278A" w:rsidP="00F9278A">
            <w:pPr>
              <w:rPr>
                <w:lang w:val="en-US"/>
              </w:rPr>
            </w:pPr>
          </w:p>
        </w:tc>
      </w:tr>
      <w:tr w:rsidR="00F9278A" w:rsidRPr="00220E37" w14:paraId="4B4F41BF" w14:textId="77777777" w:rsidTr="00F9278A">
        <w:trPr>
          <w:trHeight w:val="70"/>
          <w:jc w:val="center"/>
        </w:trPr>
        <w:tc>
          <w:tcPr>
            <w:tcW w:w="739" w:type="dxa"/>
            <w:vAlign w:val="center"/>
          </w:tcPr>
          <w:p w14:paraId="13EA225F" w14:textId="77777777" w:rsidR="00F9278A" w:rsidRPr="00220E37" w:rsidRDefault="00F9278A" w:rsidP="002C676E">
            <w:pPr>
              <w:pStyle w:val="a7"/>
              <w:numPr>
                <w:ilvl w:val="0"/>
                <w:numId w:val="19"/>
              </w:numPr>
              <w:spacing w:after="120" w:line="240" w:lineRule="auto"/>
              <w:rPr>
                <w:lang w:val="en-US"/>
              </w:rPr>
            </w:pPr>
          </w:p>
        </w:tc>
        <w:tc>
          <w:tcPr>
            <w:tcW w:w="4410" w:type="dxa"/>
          </w:tcPr>
          <w:p w14:paraId="1835657D" w14:textId="537FCE2F" w:rsidR="00F9278A" w:rsidRPr="00C10C86" w:rsidRDefault="00F9278A" w:rsidP="00931FC7">
            <w:pPr>
              <w:spacing w:after="0" w:line="240" w:lineRule="auto"/>
            </w:pPr>
            <w:r w:rsidRPr="00220E37">
              <w:t>Να συμμορφώνεται</w:t>
            </w:r>
            <w:r w:rsidR="00F0061A">
              <w:t xml:space="preserve"> με</w:t>
            </w:r>
            <w:r w:rsidRPr="00220E37">
              <w:t xml:space="preserve"> τα παρακάτω πρότυπα </w:t>
            </w:r>
            <w:r>
              <w:rPr>
                <w:lang w:val="en-US"/>
              </w:rPr>
              <w:t>EN</w:t>
            </w:r>
            <w:r>
              <w:t> </w:t>
            </w:r>
            <w:r w:rsidRPr="00E348D9">
              <w:t xml:space="preserve">61326-1, </w:t>
            </w:r>
            <w:r w:rsidRPr="00220E37">
              <w:rPr>
                <w:lang w:val="en-US"/>
              </w:rPr>
              <w:t>EN</w:t>
            </w:r>
            <w:r>
              <w:t> </w:t>
            </w:r>
            <w:r w:rsidRPr="00E348D9">
              <w:t>61010</w:t>
            </w:r>
            <w:r w:rsidR="00A41A1A">
              <w:t xml:space="preserve"> ή άλλα ισοδύναμα</w:t>
            </w:r>
          </w:p>
        </w:tc>
        <w:tc>
          <w:tcPr>
            <w:tcW w:w="1620" w:type="dxa"/>
            <w:vAlign w:val="center"/>
          </w:tcPr>
          <w:p w14:paraId="5383311E" w14:textId="77777777" w:rsidR="00F9278A" w:rsidRPr="00220E37" w:rsidRDefault="00F9278A" w:rsidP="00F9278A">
            <w:pPr>
              <w:rPr>
                <w:lang w:val="en-US"/>
              </w:rPr>
            </w:pPr>
            <w:r w:rsidRPr="00220E37">
              <w:t>ΝΑΙ</w:t>
            </w:r>
          </w:p>
        </w:tc>
        <w:tc>
          <w:tcPr>
            <w:tcW w:w="1440" w:type="dxa"/>
            <w:vAlign w:val="center"/>
          </w:tcPr>
          <w:p w14:paraId="6B003B64" w14:textId="77777777" w:rsidR="00F9278A" w:rsidRPr="00220E37" w:rsidRDefault="00F9278A" w:rsidP="00F9278A">
            <w:pPr>
              <w:rPr>
                <w:lang w:val="en-US"/>
              </w:rPr>
            </w:pPr>
          </w:p>
        </w:tc>
        <w:tc>
          <w:tcPr>
            <w:tcW w:w="1574" w:type="dxa"/>
            <w:vAlign w:val="center"/>
          </w:tcPr>
          <w:p w14:paraId="02F34FF6" w14:textId="77777777" w:rsidR="00F9278A" w:rsidRPr="00220E37" w:rsidRDefault="00F9278A" w:rsidP="00F9278A">
            <w:pPr>
              <w:rPr>
                <w:lang w:val="en-US"/>
              </w:rPr>
            </w:pPr>
          </w:p>
        </w:tc>
      </w:tr>
      <w:tr w:rsidR="00F9278A" w:rsidRPr="00220E37" w14:paraId="498B2A0A" w14:textId="77777777" w:rsidTr="00F9278A">
        <w:trPr>
          <w:trHeight w:val="70"/>
          <w:jc w:val="center"/>
        </w:trPr>
        <w:tc>
          <w:tcPr>
            <w:tcW w:w="739" w:type="dxa"/>
            <w:vAlign w:val="center"/>
          </w:tcPr>
          <w:p w14:paraId="3A9A0AC4" w14:textId="77777777" w:rsidR="00F9278A" w:rsidRPr="00220E37" w:rsidRDefault="00F9278A" w:rsidP="002C676E">
            <w:pPr>
              <w:pStyle w:val="a7"/>
              <w:numPr>
                <w:ilvl w:val="0"/>
                <w:numId w:val="19"/>
              </w:numPr>
              <w:spacing w:after="120" w:line="240" w:lineRule="auto"/>
              <w:rPr>
                <w:lang w:val="en-US"/>
              </w:rPr>
            </w:pPr>
          </w:p>
        </w:tc>
        <w:tc>
          <w:tcPr>
            <w:tcW w:w="4410" w:type="dxa"/>
          </w:tcPr>
          <w:p w14:paraId="429BCB88" w14:textId="77777777" w:rsidR="00F9278A" w:rsidRPr="00E348D9" w:rsidRDefault="00F9278A" w:rsidP="00931FC7">
            <w:pPr>
              <w:spacing w:after="0" w:line="240" w:lineRule="auto"/>
            </w:pPr>
            <w:r w:rsidRPr="00220E37">
              <w:t>Να συμπεριλαμβάνοντα</w:t>
            </w:r>
            <w:r>
              <w:t>ι</w:t>
            </w:r>
            <w:r w:rsidRPr="00220E37">
              <w:t xml:space="preserve"> ακροδέκτες για την εκτέλεση </w:t>
            </w:r>
            <w:r>
              <w:t xml:space="preserve">των </w:t>
            </w:r>
            <w:r w:rsidRPr="00220E37">
              <w:t>μετρήσεων</w:t>
            </w:r>
          </w:p>
        </w:tc>
        <w:tc>
          <w:tcPr>
            <w:tcW w:w="1620" w:type="dxa"/>
            <w:vAlign w:val="center"/>
          </w:tcPr>
          <w:p w14:paraId="6DDC0170" w14:textId="77777777" w:rsidR="00F9278A" w:rsidRPr="00220E37" w:rsidRDefault="00F9278A" w:rsidP="00F9278A">
            <w:pPr>
              <w:rPr>
                <w:lang w:val="en-US"/>
              </w:rPr>
            </w:pPr>
            <w:r w:rsidRPr="00220E37">
              <w:t>ΝΑΙ</w:t>
            </w:r>
          </w:p>
        </w:tc>
        <w:tc>
          <w:tcPr>
            <w:tcW w:w="1440" w:type="dxa"/>
            <w:vAlign w:val="center"/>
          </w:tcPr>
          <w:p w14:paraId="2C300825" w14:textId="77777777" w:rsidR="00F9278A" w:rsidRPr="00220E37" w:rsidRDefault="00F9278A" w:rsidP="00F9278A">
            <w:pPr>
              <w:rPr>
                <w:lang w:val="en-US"/>
              </w:rPr>
            </w:pPr>
          </w:p>
        </w:tc>
        <w:tc>
          <w:tcPr>
            <w:tcW w:w="1574" w:type="dxa"/>
            <w:vAlign w:val="center"/>
          </w:tcPr>
          <w:p w14:paraId="49B540FE" w14:textId="77777777" w:rsidR="00F9278A" w:rsidRPr="00220E37" w:rsidRDefault="00F9278A" w:rsidP="00F9278A">
            <w:pPr>
              <w:rPr>
                <w:lang w:val="en-US"/>
              </w:rPr>
            </w:pPr>
          </w:p>
        </w:tc>
      </w:tr>
      <w:tr w:rsidR="00F9278A" w:rsidRPr="00220E37" w14:paraId="3CC9E7DD" w14:textId="77777777" w:rsidTr="00F9278A">
        <w:trPr>
          <w:trHeight w:val="70"/>
          <w:jc w:val="center"/>
        </w:trPr>
        <w:tc>
          <w:tcPr>
            <w:tcW w:w="739" w:type="dxa"/>
            <w:vAlign w:val="center"/>
          </w:tcPr>
          <w:p w14:paraId="7AD88C55" w14:textId="77777777" w:rsidR="00F9278A" w:rsidRPr="00220E37" w:rsidRDefault="00F9278A" w:rsidP="002C676E">
            <w:pPr>
              <w:pStyle w:val="a7"/>
              <w:numPr>
                <w:ilvl w:val="0"/>
                <w:numId w:val="19"/>
              </w:numPr>
              <w:spacing w:after="120" w:line="240" w:lineRule="auto"/>
              <w:rPr>
                <w:lang w:val="en-US"/>
              </w:rPr>
            </w:pPr>
          </w:p>
        </w:tc>
        <w:tc>
          <w:tcPr>
            <w:tcW w:w="4410" w:type="dxa"/>
          </w:tcPr>
          <w:p w14:paraId="608C9CC0" w14:textId="77777777" w:rsidR="00F9278A" w:rsidRPr="00E81117" w:rsidRDefault="00F9278A" w:rsidP="00931FC7">
            <w:pPr>
              <w:spacing w:after="0" w:line="240" w:lineRule="auto"/>
            </w:pPr>
            <w:r w:rsidRPr="00220E37">
              <w:t>Να μετρ</w:t>
            </w:r>
            <w:r>
              <w:t>ά</w:t>
            </w:r>
            <w:r w:rsidRPr="00220E37">
              <w:t xml:space="preserve"> τάση </w:t>
            </w:r>
            <w:r w:rsidRPr="00E81117">
              <w:t xml:space="preserve">&gt;=100. 00000 </w:t>
            </w:r>
            <w:r w:rsidRPr="00220E37">
              <w:rPr>
                <w:lang w:val="en-US"/>
              </w:rPr>
              <w:t>mV</w:t>
            </w:r>
            <w:r w:rsidRPr="00E81117">
              <w:t xml:space="preserve"> </w:t>
            </w:r>
            <w:r w:rsidRPr="00220E37">
              <w:t xml:space="preserve">με ανάλυση </w:t>
            </w:r>
            <w:r w:rsidRPr="00E81117">
              <w:t xml:space="preserve">&lt;=15 </w:t>
            </w:r>
            <w:r w:rsidRPr="00220E37">
              <w:rPr>
                <w:lang w:val="en-US"/>
              </w:rPr>
              <w:t>nV</w:t>
            </w:r>
            <w:r w:rsidRPr="00E81117">
              <w:t xml:space="preserve">, </w:t>
            </w:r>
            <w:r w:rsidRPr="00220E37">
              <w:t xml:space="preserve">ακρίβεια </w:t>
            </w:r>
            <w:r w:rsidRPr="00E81117">
              <w:t>23</w:t>
            </w:r>
            <w:r w:rsidRPr="00220E37">
              <w:t>°</w:t>
            </w:r>
            <w:r w:rsidRPr="00220E37">
              <w:rPr>
                <w:lang w:val="en-US"/>
              </w:rPr>
              <w:t>C</w:t>
            </w:r>
            <w:r w:rsidRPr="00E81117">
              <w:t xml:space="preserve"> </w:t>
            </w:r>
            <w:r w:rsidRPr="00220E37">
              <w:t xml:space="preserve">± </w:t>
            </w:r>
            <w:r w:rsidRPr="00E81117">
              <w:t>5</w:t>
            </w:r>
            <w:r w:rsidRPr="00220E37">
              <w:t>°</w:t>
            </w:r>
            <w:r w:rsidRPr="00220E37">
              <w:rPr>
                <w:lang w:val="en-US"/>
              </w:rPr>
              <w:t>C</w:t>
            </w:r>
            <w:r w:rsidRPr="00E81117">
              <w:t xml:space="preserve"> (1 </w:t>
            </w:r>
            <w:r w:rsidRPr="00220E37">
              <w:t>χρόνο</w:t>
            </w:r>
            <w:r w:rsidRPr="00E81117">
              <w:t>)</w:t>
            </w:r>
          </w:p>
          <w:p w14:paraId="0D6665F8" w14:textId="77777777" w:rsidR="00F9278A" w:rsidRPr="00E81117" w:rsidRDefault="00F9278A" w:rsidP="00931FC7">
            <w:pPr>
              <w:spacing w:after="0" w:line="240" w:lineRule="auto"/>
            </w:pPr>
            <w:r w:rsidRPr="00220E37">
              <w:t>±(</w:t>
            </w:r>
            <w:r w:rsidRPr="00220E37">
              <w:rPr>
                <w:lang w:val="en-US"/>
              </w:rPr>
              <w:t>ppm</w:t>
            </w:r>
            <w:r w:rsidRPr="00E81117">
              <w:t xml:space="preserve"> </w:t>
            </w:r>
            <w:r w:rsidRPr="00220E37">
              <w:t>μέτρησης</w:t>
            </w:r>
            <w:r w:rsidRPr="00E81117">
              <w:t xml:space="preserve">. + </w:t>
            </w:r>
            <w:r w:rsidRPr="00220E37">
              <w:rPr>
                <w:lang w:val="en-US"/>
              </w:rPr>
              <w:t>ppm</w:t>
            </w:r>
            <w:r w:rsidRPr="00E81117">
              <w:t xml:space="preserve"> </w:t>
            </w:r>
            <w:r w:rsidRPr="00220E37">
              <w:t>κλίμακας</w:t>
            </w:r>
            <w:r w:rsidRPr="00E81117">
              <w:t xml:space="preserve">) &lt;45 + &lt;35 </w:t>
            </w:r>
            <w:r w:rsidRPr="00220E37">
              <w:t xml:space="preserve">και αντίσταση εισόδου </w:t>
            </w:r>
            <w:r w:rsidRPr="00E81117">
              <w:t>&gt;8</w:t>
            </w:r>
            <w:r w:rsidRPr="00220E37">
              <w:rPr>
                <w:lang w:val="en-US"/>
              </w:rPr>
              <w:t>G</w:t>
            </w:r>
            <w:r w:rsidRPr="00E81117">
              <w:t>Ω</w:t>
            </w:r>
          </w:p>
        </w:tc>
        <w:tc>
          <w:tcPr>
            <w:tcW w:w="1620" w:type="dxa"/>
            <w:vAlign w:val="center"/>
          </w:tcPr>
          <w:p w14:paraId="2C628402" w14:textId="77777777" w:rsidR="00F9278A" w:rsidRPr="00220E37" w:rsidRDefault="00F9278A" w:rsidP="00F9278A">
            <w:pPr>
              <w:rPr>
                <w:lang w:val="en-US"/>
              </w:rPr>
            </w:pPr>
            <w:r w:rsidRPr="00220E37">
              <w:t>ΝΑΙ</w:t>
            </w:r>
          </w:p>
        </w:tc>
        <w:tc>
          <w:tcPr>
            <w:tcW w:w="1440" w:type="dxa"/>
            <w:vAlign w:val="center"/>
          </w:tcPr>
          <w:p w14:paraId="5A6EFAF2" w14:textId="77777777" w:rsidR="00F9278A" w:rsidRPr="00220E37" w:rsidRDefault="00F9278A" w:rsidP="00F9278A">
            <w:pPr>
              <w:rPr>
                <w:lang w:val="en-US"/>
              </w:rPr>
            </w:pPr>
          </w:p>
        </w:tc>
        <w:tc>
          <w:tcPr>
            <w:tcW w:w="1574" w:type="dxa"/>
            <w:vAlign w:val="center"/>
          </w:tcPr>
          <w:p w14:paraId="6E9DF4EC" w14:textId="77777777" w:rsidR="00F9278A" w:rsidRPr="00220E37" w:rsidRDefault="00F9278A" w:rsidP="00F9278A">
            <w:pPr>
              <w:rPr>
                <w:lang w:val="en-US"/>
              </w:rPr>
            </w:pPr>
          </w:p>
        </w:tc>
      </w:tr>
      <w:tr w:rsidR="00F9278A" w:rsidRPr="00220E37" w14:paraId="0A2D6537" w14:textId="77777777" w:rsidTr="00F9278A">
        <w:trPr>
          <w:trHeight w:val="70"/>
          <w:jc w:val="center"/>
        </w:trPr>
        <w:tc>
          <w:tcPr>
            <w:tcW w:w="739" w:type="dxa"/>
            <w:vAlign w:val="center"/>
          </w:tcPr>
          <w:p w14:paraId="28D0D2F1" w14:textId="77777777" w:rsidR="00F9278A" w:rsidRPr="00220E37" w:rsidRDefault="00F9278A" w:rsidP="002C676E">
            <w:pPr>
              <w:pStyle w:val="a7"/>
              <w:numPr>
                <w:ilvl w:val="0"/>
                <w:numId w:val="19"/>
              </w:numPr>
              <w:spacing w:after="120" w:line="240" w:lineRule="auto"/>
              <w:rPr>
                <w:lang w:val="en-US"/>
              </w:rPr>
            </w:pPr>
          </w:p>
        </w:tc>
        <w:tc>
          <w:tcPr>
            <w:tcW w:w="4410" w:type="dxa"/>
          </w:tcPr>
          <w:p w14:paraId="6E39303B" w14:textId="77777777" w:rsidR="00F9278A" w:rsidRPr="00E348D9" w:rsidRDefault="00F9278A" w:rsidP="00931FC7">
            <w:pPr>
              <w:spacing w:after="0" w:line="240" w:lineRule="auto"/>
            </w:pPr>
            <w:r w:rsidRPr="00220E37">
              <w:t>Να μετρ</w:t>
            </w:r>
            <w:r>
              <w:t>ά</w:t>
            </w:r>
            <w:r w:rsidRPr="00220E37">
              <w:t xml:space="preserve"> τάση </w:t>
            </w:r>
            <w:r w:rsidRPr="00E348D9">
              <w:t xml:space="preserve">&lt;=1000 0000 </w:t>
            </w:r>
            <w:r w:rsidRPr="00220E37">
              <w:rPr>
                <w:lang w:val="en-US"/>
              </w:rPr>
              <w:t>V</w:t>
            </w:r>
            <w:r w:rsidRPr="00E348D9">
              <w:t xml:space="preserve"> </w:t>
            </w:r>
            <w:r w:rsidRPr="00220E37">
              <w:t xml:space="preserve">με ανάλυση </w:t>
            </w:r>
            <w:r w:rsidRPr="00E348D9">
              <w:t xml:space="preserve">&lt;=15 </w:t>
            </w:r>
            <w:r w:rsidRPr="00220E37">
              <w:rPr>
                <w:lang w:val="en-US"/>
              </w:rPr>
              <w:t>nV</w:t>
            </w:r>
            <w:r w:rsidRPr="00E348D9">
              <w:t xml:space="preserve">, </w:t>
            </w:r>
            <w:r w:rsidRPr="00220E37">
              <w:t xml:space="preserve">ακρίβεια </w:t>
            </w:r>
            <w:r w:rsidRPr="00E348D9">
              <w:t>23</w:t>
            </w:r>
            <w:r w:rsidRPr="00220E37">
              <w:t>°</w:t>
            </w:r>
            <w:r w:rsidRPr="00220E37">
              <w:rPr>
                <w:lang w:val="en-US"/>
              </w:rPr>
              <w:t>C</w:t>
            </w:r>
            <w:r w:rsidRPr="00E348D9">
              <w:t xml:space="preserve"> </w:t>
            </w:r>
            <w:r w:rsidRPr="00220E37">
              <w:t xml:space="preserve">± </w:t>
            </w:r>
            <w:r w:rsidRPr="00E348D9">
              <w:t>5</w:t>
            </w:r>
            <w:r w:rsidRPr="00220E37">
              <w:t>°</w:t>
            </w:r>
            <w:r w:rsidRPr="00220E37">
              <w:rPr>
                <w:lang w:val="en-US"/>
              </w:rPr>
              <w:t>C</w:t>
            </w:r>
            <w:r w:rsidRPr="00E348D9">
              <w:t xml:space="preserve"> (1 </w:t>
            </w:r>
            <w:r w:rsidRPr="00220E37">
              <w:t>χρόνο</w:t>
            </w:r>
            <w:r w:rsidRPr="00E348D9">
              <w:t>)</w:t>
            </w:r>
          </w:p>
          <w:p w14:paraId="22FC289E" w14:textId="77777777" w:rsidR="00F9278A" w:rsidRPr="00E81117" w:rsidRDefault="00F9278A" w:rsidP="00931FC7">
            <w:pPr>
              <w:spacing w:after="0" w:line="240" w:lineRule="auto"/>
            </w:pPr>
            <w:r w:rsidRPr="00220E37">
              <w:t>±(</w:t>
            </w:r>
            <w:r w:rsidRPr="00220E37">
              <w:rPr>
                <w:lang w:val="en-US"/>
              </w:rPr>
              <w:t>ppm</w:t>
            </w:r>
            <w:r w:rsidRPr="00E81117">
              <w:t xml:space="preserve"> </w:t>
            </w:r>
            <w:r w:rsidRPr="00220E37">
              <w:t>μέτρησης</w:t>
            </w:r>
            <w:r w:rsidRPr="00E81117">
              <w:t xml:space="preserve">. + </w:t>
            </w:r>
            <w:r w:rsidRPr="00220E37">
              <w:rPr>
                <w:lang w:val="en-US"/>
              </w:rPr>
              <w:t>ppm</w:t>
            </w:r>
            <w:r w:rsidRPr="00E81117">
              <w:t xml:space="preserve"> </w:t>
            </w:r>
            <w:r w:rsidRPr="00220E37">
              <w:t>κλίμακας</w:t>
            </w:r>
            <w:r w:rsidRPr="00E81117">
              <w:t xml:space="preserve">) &lt;150 </w:t>
            </w:r>
            <w:r w:rsidRPr="00220E37">
              <w:t xml:space="preserve">µV και αντίσταση εισόδου </w:t>
            </w:r>
            <w:r w:rsidRPr="00E81117">
              <w:t>&gt;8</w:t>
            </w:r>
            <w:r w:rsidRPr="00220E37">
              <w:rPr>
                <w:lang w:val="en-US"/>
              </w:rPr>
              <w:t>G</w:t>
            </w:r>
            <w:r w:rsidRPr="00E81117">
              <w:t>Ω</w:t>
            </w:r>
          </w:p>
        </w:tc>
        <w:tc>
          <w:tcPr>
            <w:tcW w:w="1620" w:type="dxa"/>
            <w:vAlign w:val="center"/>
          </w:tcPr>
          <w:p w14:paraId="3EAEFF81" w14:textId="77777777" w:rsidR="00F9278A" w:rsidRPr="00220E37" w:rsidRDefault="00F9278A" w:rsidP="00F9278A">
            <w:pPr>
              <w:rPr>
                <w:lang w:val="en-US"/>
              </w:rPr>
            </w:pPr>
            <w:r w:rsidRPr="00220E37">
              <w:t>ΝΑΙ</w:t>
            </w:r>
          </w:p>
        </w:tc>
        <w:tc>
          <w:tcPr>
            <w:tcW w:w="1440" w:type="dxa"/>
            <w:vAlign w:val="center"/>
          </w:tcPr>
          <w:p w14:paraId="5A8CC3FD" w14:textId="77777777" w:rsidR="00F9278A" w:rsidRPr="00220E37" w:rsidRDefault="00F9278A" w:rsidP="00F9278A">
            <w:pPr>
              <w:rPr>
                <w:lang w:val="en-US"/>
              </w:rPr>
            </w:pPr>
          </w:p>
        </w:tc>
        <w:tc>
          <w:tcPr>
            <w:tcW w:w="1574" w:type="dxa"/>
            <w:vAlign w:val="center"/>
          </w:tcPr>
          <w:p w14:paraId="6547AFBA" w14:textId="77777777" w:rsidR="00F9278A" w:rsidRPr="00220E37" w:rsidRDefault="00F9278A" w:rsidP="00F9278A">
            <w:pPr>
              <w:rPr>
                <w:lang w:val="en-US"/>
              </w:rPr>
            </w:pPr>
          </w:p>
        </w:tc>
      </w:tr>
      <w:tr w:rsidR="00F9278A" w:rsidRPr="00220E37" w14:paraId="7AB6419F" w14:textId="77777777" w:rsidTr="00F9278A">
        <w:trPr>
          <w:trHeight w:val="70"/>
          <w:jc w:val="center"/>
        </w:trPr>
        <w:tc>
          <w:tcPr>
            <w:tcW w:w="739" w:type="dxa"/>
            <w:vAlign w:val="center"/>
          </w:tcPr>
          <w:p w14:paraId="0A909F03" w14:textId="77777777" w:rsidR="00F9278A" w:rsidRPr="00220E37" w:rsidRDefault="00F9278A" w:rsidP="002C676E">
            <w:pPr>
              <w:pStyle w:val="a7"/>
              <w:numPr>
                <w:ilvl w:val="0"/>
                <w:numId w:val="19"/>
              </w:numPr>
              <w:spacing w:after="120" w:line="240" w:lineRule="auto"/>
              <w:rPr>
                <w:lang w:val="en-US"/>
              </w:rPr>
            </w:pPr>
          </w:p>
        </w:tc>
        <w:tc>
          <w:tcPr>
            <w:tcW w:w="4410" w:type="dxa"/>
          </w:tcPr>
          <w:p w14:paraId="6930FA1F" w14:textId="77777777" w:rsidR="00F9278A" w:rsidRPr="00220E37" w:rsidRDefault="00F9278A" w:rsidP="00931FC7">
            <w:pPr>
              <w:spacing w:after="0" w:line="240" w:lineRule="auto"/>
              <w:rPr>
                <w:lang w:val="en-US"/>
              </w:rPr>
            </w:pPr>
            <w:r w:rsidRPr="00220E37">
              <w:t>Να μετρ</w:t>
            </w:r>
            <w:r>
              <w:t>ά</w:t>
            </w:r>
            <w:r w:rsidRPr="00220E37">
              <w:t xml:space="preserve"> αντίσταση </w:t>
            </w:r>
            <w:r w:rsidRPr="00E348D9">
              <w:t xml:space="preserve">&gt;=100 </w:t>
            </w:r>
            <w:r w:rsidRPr="00220E37">
              <w:rPr>
                <w:lang w:val="en-US"/>
              </w:rPr>
              <w:t>Ohm</w:t>
            </w:r>
            <w:r w:rsidRPr="00E348D9">
              <w:t xml:space="preserve"> </w:t>
            </w:r>
            <w:r w:rsidRPr="00220E37">
              <w:t xml:space="preserve">με ανάλυση </w:t>
            </w:r>
            <w:r w:rsidRPr="00E348D9">
              <w:t xml:space="preserve">&lt;50 </w:t>
            </w:r>
            <w:r w:rsidRPr="00220E37">
              <w:t>µOhm</w:t>
            </w:r>
            <w:r w:rsidRPr="00E348D9">
              <w:t xml:space="preserve">, </w:t>
            </w:r>
            <w:r w:rsidRPr="00220E37">
              <w:t xml:space="preserve">ακρίβεια </w:t>
            </w:r>
            <w:r w:rsidRPr="00E348D9">
              <w:t>23</w:t>
            </w:r>
            <w:r w:rsidRPr="00220E37">
              <w:t>°</w:t>
            </w:r>
            <w:r w:rsidRPr="00220E37">
              <w:rPr>
                <w:lang w:val="en-US"/>
              </w:rPr>
              <w:t>C</w:t>
            </w:r>
            <w:r w:rsidRPr="00E348D9">
              <w:t xml:space="preserve"> </w:t>
            </w:r>
            <w:r w:rsidRPr="00220E37">
              <w:t xml:space="preserve">± </w:t>
            </w:r>
            <w:r w:rsidRPr="00E348D9">
              <w:t>5</w:t>
            </w:r>
            <w:r w:rsidRPr="00220E37">
              <w:t>°</w:t>
            </w:r>
            <w:r w:rsidRPr="00220E37">
              <w:rPr>
                <w:lang w:val="en-US"/>
              </w:rPr>
              <w:t>C</w:t>
            </w:r>
            <w:r w:rsidRPr="00E348D9">
              <w:t xml:space="preserve"> (1 </w:t>
            </w:r>
            <w:r w:rsidRPr="00220E37">
              <w:t>χρόνο</w:t>
            </w:r>
            <w:r w:rsidRPr="00E348D9">
              <w:t>)±(</w:t>
            </w:r>
            <w:r w:rsidRPr="00220E37">
              <w:rPr>
                <w:lang w:val="en-US"/>
              </w:rPr>
              <w:t>ppm</w:t>
            </w:r>
            <w:r w:rsidRPr="00E348D9">
              <w:t xml:space="preserve"> </w:t>
            </w:r>
            <w:r w:rsidRPr="00220E37">
              <w:t>μέτρησης</w:t>
            </w:r>
            <w:r w:rsidRPr="00E348D9">
              <w:t xml:space="preserve">. </w:t>
            </w:r>
            <w:r w:rsidRPr="00220E37">
              <w:rPr>
                <w:lang w:val="en-US"/>
              </w:rPr>
              <w:t xml:space="preserve">+ ppm </w:t>
            </w:r>
            <w:r w:rsidRPr="00220E37">
              <w:t>κλίμακας</w:t>
            </w:r>
            <w:r w:rsidRPr="00220E37">
              <w:rPr>
                <w:lang w:val="en-US"/>
              </w:rPr>
              <w:t>) &lt;75 + &lt;40</w:t>
            </w:r>
          </w:p>
        </w:tc>
        <w:tc>
          <w:tcPr>
            <w:tcW w:w="1620" w:type="dxa"/>
            <w:vAlign w:val="center"/>
          </w:tcPr>
          <w:p w14:paraId="16F874C5" w14:textId="77777777" w:rsidR="00F9278A" w:rsidRPr="00220E37" w:rsidRDefault="00F9278A" w:rsidP="00F9278A">
            <w:pPr>
              <w:rPr>
                <w:lang w:val="en-US"/>
              </w:rPr>
            </w:pPr>
            <w:r w:rsidRPr="00220E37">
              <w:t>ΝΑΙ</w:t>
            </w:r>
          </w:p>
        </w:tc>
        <w:tc>
          <w:tcPr>
            <w:tcW w:w="1440" w:type="dxa"/>
            <w:vAlign w:val="center"/>
          </w:tcPr>
          <w:p w14:paraId="54A4668F" w14:textId="77777777" w:rsidR="00F9278A" w:rsidRPr="00220E37" w:rsidRDefault="00F9278A" w:rsidP="00F9278A">
            <w:pPr>
              <w:rPr>
                <w:lang w:val="en-US"/>
              </w:rPr>
            </w:pPr>
          </w:p>
        </w:tc>
        <w:tc>
          <w:tcPr>
            <w:tcW w:w="1574" w:type="dxa"/>
            <w:vAlign w:val="center"/>
          </w:tcPr>
          <w:p w14:paraId="41FF503E" w14:textId="77777777" w:rsidR="00F9278A" w:rsidRPr="00220E37" w:rsidRDefault="00F9278A" w:rsidP="00F9278A">
            <w:pPr>
              <w:rPr>
                <w:lang w:val="en-US"/>
              </w:rPr>
            </w:pPr>
          </w:p>
        </w:tc>
      </w:tr>
      <w:tr w:rsidR="00F9278A" w:rsidRPr="00220E37" w14:paraId="2274680A" w14:textId="77777777" w:rsidTr="00F9278A">
        <w:trPr>
          <w:trHeight w:val="70"/>
          <w:jc w:val="center"/>
        </w:trPr>
        <w:tc>
          <w:tcPr>
            <w:tcW w:w="739" w:type="dxa"/>
            <w:vAlign w:val="center"/>
          </w:tcPr>
          <w:p w14:paraId="3D006E91" w14:textId="77777777" w:rsidR="00F9278A" w:rsidRPr="00220E37" w:rsidRDefault="00F9278A" w:rsidP="002C676E">
            <w:pPr>
              <w:pStyle w:val="a7"/>
              <w:numPr>
                <w:ilvl w:val="0"/>
                <w:numId w:val="19"/>
              </w:numPr>
              <w:spacing w:after="120" w:line="240" w:lineRule="auto"/>
              <w:rPr>
                <w:lang w:val="en-US"/>
              </w:rPr>
            </w:pPr>
          </w:p>
        </w:tc>
        <w:tc>
          <w:tcPr>
            <w:tcW w:w="4410" w:type="dxa"/>
          </w:tcPr>
          <w:p w14:paraId="549E899D" w14:textId="77777777" w:rsidR="00F9278A" w:rsidRPr="00220E37" w:rsidRDefault="00F9278A" w:rsidP="00931FC7">
            <w:pPr>
              <w:spacing w:after="0" w:line="240" w:lineRule="auto"/>
              <w:rPr>
                <w:lang w:val="en-US"/>
              </w:rPr>
            </w:pPr>
            <w:r w:rsidRPr="00220E37">
              <w:t>Να μετρ</w:t>
            </w:r>
            <w:r>
              <w:t>ά</w:t>
            </w:r>
            <w:r w:rsidRPr="00220E37">
              <w:t xml:space="preserve"> αντίσταση </w:t>
            </w:r>
            <w:r w:rsidRPr="00E348D9">
              <w:t xml:space="preserve">&lt;=100 00000 </w:t>
            </w:r>
            <w:r w:rsidRPr="00220E37">
              <w:rPr>
                <w:lang w:val="en-US"/>
              </w:rPr>
              <w:t>MOhm</w:t>
            </w:r>
            <w:r w:rsidRPr="00E348D9">
              <w:t xml:space="preserve"> </w:t>
            </w:r>
            <w:r w:rsidRPr="00220E37">
              <w:t xml:space="preserve">με ανάλυση </w:t>
            </w:r>
            <w:r w:rsidRPr="00E348D9">
              <w:t xml:space="preserve">&lt;15 </w:t>
            </w:r>
            <w:r w:rsidRPr="00220E37">
              <w:rPr>
                <w:lang w:val="en-US"/>
              </w:rPr>
              <w:t>Ohm</w:t>
            </w:r>
            <w:r w:rsidRPr="00E348D9">
              <w:t xml:space="preserve">, </w:t>
            </w:r>
            <w:r w:rsidRPr="00220E37">
              <w:t xml:space="preserve">ακρίβεια </w:t>
            </w:r>
            <w:r w:rsidRPr="00E348D9">
              <w:t>23</w:t>
            </w:r>
            <w:r w:rsidRPr="00220E37">
              <w:t>°</w:t>
            </w:r>
            <w:r w:rsidRPr="00220E37">
              <w:rPr>
                <w:lang w:val="en-US"/>
              </w:rPr>
              <w:t>C</w:t>
            </w:r>
            <w:r w:rsidRPr="00E348D9">
              <w:t xml:space="preserve"> </w:t>
            </w:r>
            <w:r w:rsidRPr="00220E37">
              <w:t xml:space="preserve">± </w:t>
            </w:r>
            <w:r w:rsidRPr="00E348D9">
              <w:t>5</w:t>
            </w:r>
            <w:r w:rsidRPr="00220E37">
              <w:t>°</w:t>
            </w:r>
            <w:r w:rsidRPr="00220E37">
              <w:rPr>
                <w:lang w:val="en-US"/>
              </w:rPr>
              <w:t>C</w:t>
            </w:r>
            <w:r w:rsidRPr="00E348D9">
              <w:t xml:space="preserve"> (1 </w:t>
            </w:r>
            <w:r w:rsidRPr="00220E37">
              <w:t>χρόνο</w:t>
            </w:r>
            <w:r w:rsidRPr="00E348D9">
              <w:t>)±(</w:t>
            </w:r>
            <w:r w:rsidRPr="00220E37">
              <w:rPr>
                <w:lang w:val="en-US"/>
              </w:rPr>
              <w:t>ppm</w:t>
            </w:r>
            <w:r w:rsidRPr="00E348D9">
              <w:t xml:space="preserve"> </w:t>
            </w:r>
            <w:r w:rsidRPr="00220E37">
              <w:t>μέτρησης</w:t>
            </w:r>
            <w:r w:rsidRPr="00E348D9">
              <w:t xml:space="preserve">. </w:t>
            </w:r>
            <w:r w:rsidRPr="00220E37">
              <w:rPr>
                <w:lang w:val="en-US"/>
              </w:rPr>
              <w:t xml:space="preserve">+ ppm </w:t>
            </w:r>
            <w:r w:rsidRPr="00220E37">
              <w:t>κλίμακας</w:t>
            </w:r>
            <w:r w:rsidRPr="00220E37">
              <w:rPr>
                <w:lang w:val="en-US"/>
              </w:rPr>
              <w:t>) &lt;3000 + &lt;30</w:t>
            </w:r>
          </w:p>
        </w:tc>
        <w:tc>
          <w:tcPr>
            <w:tcW w:w="1620" w:type="dxa"/>
            <w:vAlign w:val="center"/>
          </w:tcPr>
          <w:p w14:paraId="61123D2D" w14:textId="77777777" w:rsidR="00F9278A" w:rsidRPr="00220E37" w:rsidRDefault="00F9278A" w:rsidP="00F9278A">
            <w:pPr>
              <w:rPr>
                <w:lang w:val="en-US"/>
              </w:rPr>
            </w:pPr>
            <w:r w:rsidRPr="00220E37">
              <w:t>ΝΑΙ</w:t>
            </w:r>
          </w:p>
        </w:tc>
        <w:tc>
          <w:tcPr>
            <w:tcW w:w="1440" w:type="dxa"/>
            <w:vAlign w:val="center"/>
          </w:tcPr>
          <w:p w14:paraId="13C1CBD4" w14:textId="77777777" w:rsidR="00F9278A" w:rsidRPr="00220E37" w:rsidRDefault="00F9278A" w:rsidP="00F9278A">
            <w:pPr>
              <w:rPr>
                <w:lang w:val="en-US"/>
              </w:rPr>
            </w:pPr>
          </w:p>
        </w:tc>
        <w:tc>
          <w:tcPr>
            <w:tcW w:w="1574" w:type="dxa"/>
            <w:vAlign w:val="center"/>
          </w:tcPr>
          <w:p w14:paraId="0CB54DC0" w14:textId="77777777" w:rsidR="00F9278A" w:rsidRPr="00220E37" w:rsidRDefault="00F9278A" w:rsidP="00F9278A">
            <w:pPr>
              <w:rPr>
                <w:lang w:val="en-US"/>
              </w:rPr>
            </w:pPr>
          </w:p>
        </w:tc>
      </w:tr>
      <w:tr w:rsidR="00F9278A" w:rsidRPr="00220E37" w14:paraId="531D3AE7" w14:textId="77777777" w:rsidTr="0056720D">
        <w:trPr>
          <w:trHeight w:val="1156"/>
          <w:jc w:val="center"/>
        </w:trPr>
        <w:tc>
          <w:tcPr>
            <w:tcW w:w="739" w:type="dxa"/>
            <w:vAlign w:val="center"/>
          </w:tcPr>
          <w:p w14:paraId="66C7FE54" w14:textId="77777777" w:rsidR="00F9278A" w:rsidRPr="00220E37" w:rsidRDefault="00F9278A" w:rsidP="002C676E">
            <w:pPr>
              <w:pStyle w:val="a7"/>
              <w:numPr>
                <w:ilvl w:val="0"/>
                <w:numId w:val="19"/>
              </w:numPr>
              <w:spacing w:after="120" w:line="240" w:lineRule="auto"/>
              <w:rPr>
                <w:lang w:val="en-US"/>
              </w:rPr>
            </w:pPr>
          </w:p>
        </w:tc>
        <w:tc>
          <w:tcPr>
            <w:tcW w:w="4410" w:type="dxa"/>
          </w:tcPr>
          <w:p w14:paraId="2174CD49" w14:textId="77777777" w:rsidR="00F9278A" w:rsidRPr="00220E37" w:rsidRDefault="00F9278A" w:rsidP="00931FC7">
            <w:pPr>
              <w:spacing w:after="0" w:line="240" w:lineRule="auto"/>
              <w:rPr>
                <w:lang w:val="en-US"/>
              </w:rPr>
            </w:pPr>
            <w:r w:rsidRPr="00220E37">
              <w:t>Να μετρ</w:t>
            </w:r>
            <w:r>
              <w:t>ά</w:t>
            </w:r>
            <w:r w:rsidRPr="00220E37">
              <w:t xml:space="preserve"> συνεχ</w:t>
            </w:r>
            <w:r>
              <w:t>ές</w:t>
            </w:r>
            <w:r w:rsidRPr="00220E37">
              <w:t xml:space="preserve"> ρεύμα </w:t>
            </w:r>
            <w:r w:rsidRPr="00E348D9">
              <w:t xml:space="preserve">&gt;=10.000000 </w:t>
            </w:r>
            <w:r w:rsidRPr="00220E37">
              <w:rPr>
                <w:lang w:val="en-US"/>
              </w:rPr>
              <w:t>mA</w:t>
            </w:r>
            <w:r w:rsidRPr="00E348D9">
              <w:t xml:space="preserve"> </w:t>
            </w:r>
            <w:r w:rsidRPr="00220E37">
              <w:t xml:space="preserve">με ανάλυση </w:t>
            </w:r>
            <w:r w:rsidRPr="00E348D9">
              <w:t xml:space="preserve">&lt;5 </w:t>
            </w:r>
            <w:r w:rsidRPr="00220E37">
              <w:rPr>
                <w:lang w:val="en-US"/>
              </w:rPr>
              <w:t>nA</w:t>
            </w:r>
            <w:r w:rsidRPr="00E348D9">
              <w:t xml:space="preserve">, </w:t>
            </w:r>
            <w:r w:rsidRPr="00220E37">
              <w:t xml:space="preserve">ακρίβεια </w:t>
            </w:r>
            <w:r w:rsidRPr="00E348D9">
              <w:t>23</w:t>
            </w:r>
            <w:r w:rsidRPr="00220E37">
              <w:t>°</w:t>
            </w:r>
            <w:r w:rsidRPr="00220E37">
              <w:rPr>
                <w:lang w:val="en-US"/>
              </w:rPr>
              <w:t>C</w:t>
            </w:r>
            <w:r w:rsidRPr="00E348D9">
              <w:t xml:space="preserve"> </w:t>
            </w:r>
            <w:r w:rsidRPr="00220E37">
              <w:t xml:space="preserve">± </w:t>
            </w:r>
            <w:r w:rsidRPr="00E348D9">
              <w:t>5</w:t>
            </w:r>
            <w:r w:rsidRPr="00220E37">
              <w:t>°</w:t>
            </w:r>
            <w:r w:rsidRPr="00220E37">
              <w:rPr>
                <w:lang w:val="en-US"/>
              </w:rPr>
              <w:t>C</w:t>
            </w:r>
            <w:r w:rsidRPr="00E348D9">
              <w:t xml:space="preserve"> (1 </w:t>
            </w:r>
            <w:r w:rsidRPr="00220E37">
              <w:t>χρόνο</w:t>
            </w:r>
            <w:r w:rsidRPr="00E348D9">
              <w:t>)±(</w:t>
            </w:r>
            <w:r w:rsidRPr="00220E37">
              <w:rPr>
                <w:lang w:val="en-US"/>
              </w:rPr>
              <w:t>ppm</w:t>
            </w:r>
            <w:r w:rsidRPr="00E348D9">
              <w:t xml:space="preserve"> </w:t>
            </w:r>
            <w:r w:rsidRPr="00220E37">
              <w:t>μέτρησης</w:t>
            </w:r>
            <w:r w:rsidRPr="00E348D9">
              <w:t xml:space="preserve">. </w:t>
            </w:r>
            <w:r w:rsidRPr="00220E37">
              <w:rPr>
                <w:lang w:val="en-US"/>
              </w:rPr>
              <w:t xml:space="preserve">+ ppm </w:t>
            </w:r>
            <w:r w:rsidRPr="00220E37">
              <w:t>κλίμακας</w:t>
            </w:r>
            <w:r w:rsidRPr="00220E37">
              <w:rPr>
                <w:lang w:val="en-US"/>
              </w:rPr>
              <w:t>) &lt;750 + &lt;200</w:t>
            </w:r>
          </w:p>
        </w:tc>
        <w:tc>
          <w:tcPr>
            <w:tcW w:w="1620" w:type="dxa"/>
            <w:vAlign w:val="center"/>
          </w:tcPr>
          <w:p w14:paraId="18F42B29" w14:textId="77777777" w:rsidR="00F9278A" w:rsidRPr="00220E37" w:rsidRDefault="00F9278A" w:rsidP="00F9278A">
            <w:pPr>
              <w:rPr>
                <w:lang w:val="en-US"/>
              </w:rPr>
            </w:pPr>
            <w:r w:rsidRPr="00220E37">
              <w:t>ΝΑΙ</w:t>
            </w:r>
          </w:p>
        </w:tc>
        <w:tc>
          <w:tcPr>
            <w:tcW w:w="1440" w:type="dxa"/>
            <w:vAlign w:val="center"/>
          </w:tcPr>
          <w:p w14:paraId="6A287BDD" w14:textId="77777777" w:rsidR="00F9278A" w:rsidRPr="00220E37" w:rsidRDefault="00F9278A" w:rsidP="00F9278A">
            <w:pPr>
              <w:rPr>
                <w:lang w:val="en-US"/>
              </w:rPr>
            </w:pPr>
          </w:p>
        </w:tc>
        <w:tc>
          <w:tcPr>
            <w:tcW w:w="1574" w:type="dxa"/>
            <w:vAlign w:val="center"/>
          </w:tcPr>
          <w:p w14:paraId="2E24C16D" w14:textId="77777777" w:rsidR="00F9278A" w:rsidRPr="00220E37" w:rsidRDefault="00F9278A" w:rsidP="00F9278A">
            <w:pPr>
              <w:rPr>
                <w:lang w:val="en-US"/>
              </w:rPr>
            </w:pPr>
          </w:p>
        </w:tc>
      </w:tr>
      <w:tr w:rsidR="00F9278A" w:rsidRPr="00220E37" w14:paraId="0D02DB0B" w14:textId="77777777" w:rsidTr="0056720D">
        <w:trPr>
          <w:trHeight w:val="1117"/>
          <w:jc w:val="center"/>
        </w:trPr>
        <w:tc>
          <w:tcPr>
            <w:tcW w:w="739" w:type="dxa"/>
            <w:vAlign w:val="center"/>
          </w:tcPr>
          <w:p w14:paraId="236994A0" w14:textId="77777777" w:rsidR="00F9278A" w:rsidRPr="00220E37" w:rsidRDefault="00F9278A" w:rsidP="002C676E">
            <w:pPr>
              <w:pStyle w:val="a7"/>
              <w:numPr>
                <w:ilvl w:val="0"/>
                <w:numId w:val="19"/>
              </w:numPr>
              <w:spacing w:after="120" w:line="240" w:lineRule="auto"/>
              <w:rPr>
                <w:lang w:val="en-US"/>
              </w:rPr>
            </w:pPr>
          </w:p>
        </w:tc>
        <w:tc>
          <w:tcPr>
            <w:tcW w:w="4410" w:type="dxa"/>
          </w:tcPr>
          <w:p w14:paraId="24777666" w14:textId="77777777" w:rsidR="00F9278A" w:rsidRPr="00220E37" w:rsidRDefault="00F9278A" w:rsidP="00931FC7">
            <w:pPr>
              <w:spacing w:after="0" w:line="240" w:lineRule="auto"/>
              <w:rPr>
                <w:lang w:val="en-US"/>
              </w:rPr>
            </w:pPr>
            <w:r w:rsidRPr="00220E37">
              <w:t>Να μετρ</w:t>
            </w:r>
            <w:r>
              <w:t>ά</w:t>
            </w:r>
            <w:r w:rsidRPr="00220E37">
              <w:t xml:space="preserve"> συνεχ</w:t>
            </w:r>
            <w:r>
              <w:t>ές</w:t>
            </w:r>
            <w:r w:rsidRPr="00220E37">
              <w:t xml:space="preserve"> ρεύμα </w:t>
            </w:r>
            <w:r w:rsidRPr="00E81117">
              <w:t xml:space="preserve">&lt;=3. 000000 </w:t>
            </w:r>
            <w:r w:rsidRPr="00220E37">
              <w:rPr>
                <w:lang w:val="en-US"/>
              </w:rPr>
              <w:t>A</w:t>
            </w:r>
            <w:r w:rsidRPr="00E81117">
              <w:t xml:space="preserve"> </w:t>
            </w:r>
            <w:r w:rsidRPr="00220E37">
              <w:t xml:space="preserve">με ανάλυση </w:t>
            </w:r>
            <w:r w:rsidRPr="00E81117">
              <w:t xml:space="preserve">&lt;5 </w:t>
            </w:r>
            <w:r w:rsidRPr="00220E37">
              <w:t>µA</w:t>
            </w:r>
            <w:r w:rsidRPr="00E81117">
              <w:t xml:space="preserve">, </w:t>
            </w:r>
            <w:r w:rsidRPr="00220E37">
              <w:t xml:space="preserve">ακρίβεια </w:t>
            </w:r>
            <w:r w:rsidRPr="00E81117">
              <w:t>23</w:t>
            </w:r>
            <w:r w:rsidRPr="00220E37">
              <w:t>°</w:t>
            </w:r>
            <w:r w:rsidRPr="00220E37">
              <w:rPr>
                <w:lang w:val="en-US"/>
              </w:rPr>
              <w:t>C</w:t>
            </w:r>
            <w:r w:rsidRPr="00E81117">
              <w:t xml:space="preserve"> </w:t>
            </w:r>
            <w:r w:rsidRPr="00220E37">
              <w:t xml:space="preserve">± </w:t>
            </w:r>
            <w:r w:rsidRPr="00E81117">
              <w:t>5</w:t>
            </w:r>
            <w:r w:rsidRPr="00220E37">
              <w:t>°</w:t>
            </w:r>
            <w:r w:rsidRPr="00220E37">
              <w:rPr>
                <w:lang w:val="en-US"/>
              </w:rPr>
              <w:t>C</w:t>
            </w:r>
            <w:r w:rsidRPr="00E81117">
              <w:t xml:space="preserve"> (1 </w:t>
            </w:r>
            <w:r w:rsidRPr="00220E37">
              <w:t>χρόνο</w:t>
            </w:r>
            <w:r w:rsidRPr="00E81117">
              <w:t>)±(</w:t>
            </w:r>
            <w:r w:rsidRPr="00220E37">
              <w:rPr>
                <w:lang w:val="en-US"/>
              </w:rPr>
              <w:t>ppm</w:t>
            </w:r>
            <w:r w:rsidRPr="00E81117">
              <w:t xml:space="preserve"> </w:t>
            </w:r>
            <w:r w:rsidRPr="00220E37">
              <w:t>μέτρησης</w:t>
            </w:r>
            <w:r w:rsidRPr="00E81117">
              <w:t xml:space="preserve">. </w:t>
            </w:r>
            <w:r w:rsidRPr="00220E37">
              <w:rPr>
                <w:lang w:val="en-US"/>
              </w:rPr>
              <w:t xml:space="preserve">+ ppm </w:t>
            </w:r>
            <w:r w:rsidRPr="00220E37">
              <w:t>κλίμακας</w:t>
            </w:r>
            <w:r w:rsidRPr="00220E37">
              <w:rPr>
                <w:lang w:val="en-US"/>
              </w:rPr>
              <w:t>) &lt;2000 + &lt;80</w:t>
            </w:r>
          </w:p>
        </w:tc>
        <w:tc>
          <w:tcPr>
            <w:tcW w:w="1620" w:type="dxa"/>
            <w:vAlign w:val="center"/>
          </w:tcPr>
          <w:p w14:paraId="1605EA58" w14:textId="77777777" w:rsidR="00F9278A" w:rsidRPr="00220E37" w:rsidRDefault="00F9278A" w:rsidP="00F9278A">
            <w:pPr>
              <w:rPr>
                <w:lang w:val="en-US"/>
              </w:rPr>
            </w:pPr>
            <w:r w:rsidRPr="00220E37">
              <w:t>ΝΑΙ</w:t>
            </w:r>
          </w:p>
        </w:tc>
        <w:tc>
          <w:tcPr>
            <w:tcW w:w="1440" w:type="dxa"/>
            <w:vAlign w:val="center"/>
          </w:tcPr>
          <w:p w14:paraId="7BFBE9C9" w14:textId="77777777" w:rsidR="00F9278A" w:rsidRPr="00220E37" w:rsidRDefault="00F9278A" w:rsidP="00F9278A">
            <w:pPr>
              <w:rPr>
                <w:lang w:val="en-US"/>
              </w:rPr>
            </w:pPr>
          </w:p>
        </w:tc>
        <w:tc>
          <w:tcPr>
            <w:tcW w:w="1574" w:type="dxa"/>
            <w:vAlign w:val="center"/>
          </w:tcPr>
          <w:p w14:paraId="0A44D097" w14:textId="77777777" w:rsidR="00F9278A" w:rsidRPr="00220E37" w:rsidRDefault="00F9278A" w:rsidP="00F9278A">
            <w:pPr>
              <w:rPr>
                <w:lang w:val="en-US"/>
              </w:rPr>
            </w:pPr>
          </w:p>
        </w:tc>
      </w:tr>
      <w:tr w:rsidR="00F9278A" w:rsidRPr="00220E37" w14:paraId="08BF3145" w14:textId="77777777" w:rsidTr="0056720D">
        <w:trPr>
          <w:trHeight w:val="485"/>
          <w:jc w:val="center"/>
        </w:trPr>
        <w:tc>
          <w:tcPr>
            <w:tcW w:w="739" w:type="dxa"/>
            <w:vAlign w:val="center"/>
          </w:tcPr>
          <w:p w14:paraId="4199F296" w14:textId="77777777" w:rsidR="00F9278A" w:rsidRPr="00220E37" w:rsidRDefault="00F9278A" w:rsidP="002C676E">
            <w:pPr>
              <w:pStyle w:val="a7"/>
              <w:numPr>
                <w:ilvl w:val="0"/>
                <w:numId w:val="19"/>
              </w:numPr>
              <w:spacing w:after="120" w:line="240" w:lineRule="auto"/>
              <w:rPr>
                <w:lang w:val="en-US"/>
              </w:rPr>
            </w:pPr>
          </w:p>
        </w:tc>
        <w:tc>
          <w:tcPr>
            <w:tcW w:w="4410" w:type="dxa"/>
          </w:tcPr>
          <w:p w14:paraId="49FC4A2B" w14:textId="77777777" w:rsidR="00F9278A" w:rsidRPr="00E348D9" w:rsidRDefault="00F9278A" w:rsidP="00931FC7">
            <w:pPr>
              <w:spacing w:after="0" w:line="240" w:lineRule="auto"/>
            </w:pPr>
            <w:r w:rsidRPr="00220E37">
              <w:t xml:space="preserve">Να </w:t>
            </w:r>
            <w:r>
              <w:t>διαθέτει</w:t>
            </w:r>
            <w:r w:rsidRPr="00220E37">
              <w:t xml:space="preserve"> θύρα επικοινωνίας </w:t>
            </w:r>
            <w:r w:rsidRPr="00220E37">
              <w:rPr>
                <w:lang w:val="en-US"/>
              </w:rPr>
              <w:t>GPIB</w:t>
            </w:r>
            <w:r w:rsidRPr="00E348D9">
              <w:t xml:space="preserve"> </w:t>
            </w:r>
            <w:r w:rsidRPr="00220E37">
              <w:t xml:space="preserve">ή </w:t>
            </w:r>
            <w:r w:rsidRPr="00220E37">
              <w:rPr>
                <w:lang w:val="en-US"/>
              </w:rPr>
              <w:t>RS</w:t>
            </w:r>
            <w:r w:rsidRPr="00E348D9">
              <w:t xml:space="preserve">-232 </w:t>
            </w:r>
            <w:r w:rsidRPr="00220E37">
              <w:t xml:space="preserve">ή </w:t>
            </w:r>
            <w:r w:rsidRPr="00220E37">
              <w:rPr>
                <w:lang w:val="en-US"/>
              </w:rPr>
              <w:t>USB</w:t>
            </w:r>
          </w:p>
        </w:tc>
        <w:tc>
          <w:tcPr>
            <w:tcW w:w="1620" w:type="dxa"/>
            <w:vAlign w:val="center"/>
          </w:tcPr>
          <w:p w14:paraId="6EB6401D" w14:textId="77777777" w:rsidR="00F9278A" w:rsidRPr="00220E37" w:rsidRDefault="00F9278A" w:rsidP="00F9278A">
            <w:pPr>
              <w:rPr>
                <w:lang w:val="en-US"/>
              </w:rPr>
            </w:pPr>
            <w:r w:rsidRPr="00220E37">
              <w:t>ΝΑΙ</w:t>
            </w:r>
          </w:p>
        </w:tc>
        <w:tc>
          <w:tcPr>
            <w:tcW w:w="1440" w:type="dxa"/>
            <w:vAlign w:val="center"/>
          </w:tcPr>
          <w:p w14:paraId="60C69956" w14:textId="77777777" w:rsidR="00F9278A" w:rsidRPr="00220E37" w:rsidRDefault="00F9278A" w:rsidP="00F9278A">
            <w:pPr>
              <w:rPr>
                <w:lang w:val="en-US"/>
              </w:rPr>
            </w:pPr>
          </w:p>
        </w:tc>
        <w:tc>
          <w:tcPr>
            <w:tcW w:w="1574" w:type="dxa"/>
            <w:vAlign w:val="center"/>
          </w:tcPr>
          <w:p w14:paraId="3DF55B5F" w14:textId="77777777" w:rsidR="00F9278A" w:rsidRPr="00220E37" w:rsidRDefault="00F9278A" w:rsidP="00F9278A">
            <w:pPr>
              <w:rPr>
                <w:lang w:val="en-US"/>
              </w:rPr>
            </w:pPr>
          </w:p>
        </w:tc>
      </w:tr>
      <w:tr w:rsidR="00931FC7" w:rsidRPr="00220E37" w14:paraId="32CF7F08" w14:textId="77777777" w:rsidTr="0056720D">
        <w:trPr>
          <w:trHeight w:val="485"/>
          <w:jc w:val="center"/>
        </w:trPr>
        <w:tc>
          <w:tcPr>
            <w:tcW w:w="739" w:type="dxa"/>
            <w:vAlign w:val="center"/>
          </w:tcPr>
          <w:p w14:paraId="60DAC66E" w14:textId="77777777" w:rsidR="00931FC7" w:rsidRPr="00220E37" w:rsidRDefault="00931FC7" w:rsidP="002C676E">
            <w:pPr>
              <w:pStyle w:val="a7"/>
              <w:numPr>
                <w:ilvl w:val="0"/>
                <w:numId w:val="19"/>
              </w:numPr>
              <w:spacing w:after="120" w:line="240" w:lineRule="auto"/>
              <w:rPr>
                <w:lang w:val="en-US"/>
              </w:rPr>
            </w:pPr>
          </w:p>
        </w:tc>
        <w:tc>
          <w:tcPr>
            <w:tcW w:w="4410" w:type="dxa"/>
          </w:tcPr>
          <w:p w14:paraId="43FB61D9" w14:textId="5D491345" w:rsidR="00931FC7" w:rsidRPr="00220E37" w:rsidRDefault="00931FC7" w:rsidP="00931FC7">
            <w:pPr>
              <w:spacing w:after="0" w:line="240" w:lineRule="auto"/>
            </w:pPr>
            <w:r w:rsidRPr="00931FC7">
              <w:t>Εγγύηση κατασκευαστή για την καλή λειτουργία</w:t>
            </w:r>
            <w:r>
              <w:t xml:space="preserve"> για τουλάχιστον δύο (2) χρόνια</w:t>
            </w:r>
          </w:p>
        </w:tc>
        <w:tc>
          <w:tcPr>
            <w:tcW w:w="1620" w:type="dxa"/>
            <w:vAlign w:val="center"/>
          </w:tcPr>
          <w:p w14:paraId="1DE58D4A" w14:textId="57753534" w:rsidR="00931FC7" w:rsidRPr="00220E37" w:rsidRDefault="00931FC7" w:rsidP="00F9278A">
            <w:r>
              <w:t>ΝΑΙ</w:t>
            </w:r>
          </w:p>
        </w:tc>
        <w:tc>
          <w:tcPr>
            <w:tcW w:w="1440" w:type="dxa"/>
            <w:vAlign w:val="center"/>
          </w:tcPr>
          <w:p w14:paraId="0A69FFFE" w14:textId="77777777" w:rsidR="00931FC7" w:rsidRPr="00931FC7" w:rsidRDefault="00931FC7" w:rsidP="00F9278A"/>
        </w:tc>
        <w:tc>
          <w:tcPr>
            <w:tcW w:w="1574" w:type="dxa"/>
            <w:vAlign w:val="center"/>
          </w:tcPr>
          <w:p w14:paraId="1F8E57EA" w14:textId="77777777" w:rsidR="00931FC7" w:rsidRPr="00931FC7" w:rsidRDefault="00931FC7" w:rsidP="00F9278A"/>
        </w:tc>
      </w:tr>
      <w:tr w:rsidR="003B1387" w:rsidRPr="00931FC7" w14:paraId="26BA758B" w14:textId="77777777" w:rsidTr="003B1387">
        <w:trPr>
          <w:trHeight w:val="485"/>
          <w:jc w:val="center"/>
        </w:trPr>
        <w:tc>
          <w:tcPr>
            <w:tcW w:w="739" w:type="dxa"/>
            <w:tcBorders>
              <w:top w:val="single" w:sz="4" w:space="0" w:color="auto"/>
              <w:left w:val="double" w:sz="4" w:space="0" w:color="auto"/>
              <w:bottom w:val="single" w:sz="4" w:space="0" w:color="auto"/>
              <w:right w:val="single" w:sz="4" w:space="0" w:color="auto"/>
            </w:tcBorders>
            <w:vAlign w:val="center"/>
          </w:tcPr>
          <w:p w14:paraId="42CAA17C" w14:textId="6F77D70C" w:rsidR="003B1387" w:rsidRPr="003B1387" w:rsidRDefault="003B1387" w:rsidP="002C676E">
            <w:pPr>
              <w:pStyle w:val="a7"/>
              <w:numPr>
                <w:ilvl w:val="0"/>
                <w:numId w:val="19"/>
              </w:numPr>
              <w:spacing w:after="120" w:line="240" w:lineRule="auto"/>
            </w:pPr>
            <w:bookmarkStart w:id="3" w:name="_Hlk495125589"/>
          </w:p>
        </w:tc>
        <w:tc>
          <w:tcPr>
            <w:tcW w:w="4410" w:type="dxa"/>
            <w:tcBorders>
              <w:top w:val="single" w:sz="4" w:space="0" w:color="auto"/>
              <w:left w:val="single" w:sz="4" w:space="0" w:color="auto"/>
              <w:bottom w:val="single" w:sz="4" w:space="0" w:color="auto"/>
              <w:right w:val="single" w:sz="4" w:space="0" w:color="auto"/>
            </w:tcBorders>
          </w:tcPr>
          <w:p w14:paraId="72A1F21A" w14:textId="77777777" w:rsidR="003B1387" w:rsidRPr="00220E37" w:rsidRDefault="003B1387" w:rsidP="003B1387">
            <w:pPr>
              <w:spacing w:after="0" w:line="240" w:lineRule="auto"/>
            </w:pPr>
            <w:r w:rsidRPr="003B1387">
              <w:t>Ο κατασκευαστής του οργάνου να διαθέτει πιστοποιητικό ποιότητας ISO 9001 ή άλλο ισοδύναμο</w:t>
            </w:r>
          </w:p>
        </w:tc>
        <w:tc>
          <w:tcPr>
            <w:tcW w:w="1620" w:type="dxa"/>
            <w:tcBorders>
              <w:top w:val="single" w:sz="4" w:space="0" w:color="auto"/>
              <w:left w:val="single" w:sz="4" w:space="0" w:color="auto"/>
              <w:bottom w:val="single" w:sz="4" w:space="0" w:color="auto"/>
              <w:right w:val="single" w:sz="4" w:space="0" w:color="auto"/>
            </w:tcBorders>
            <w:vAlign w:val="center"/>
          </w:tcPr>
          <w:p w14:paraId="49D1CA67" w14:textId="77777777" w:rsidR="003B1387" w:rsidRPr="00220E37" w:rsidRDefault="003B1387" w:rsidP="003B1387">
            <w:r>
              <w:t>ΝΑΙ</w:t>
            </w:r>
          </w:p>
        </w:tc>
        <w:tc>
          <w:tcPr>
            <w:tcW w:w="1440" w:type="dxa"/>
            <w:tcBorders>
              <w:top w:val="single" w:sz="4" w:space="0" w:color="auto"/>
              <w:left w:val="single" w:sz="4" w:space="0" w:color="auto"/>
              <w:bottom w:val="single" w:sz="4" w:space="0" w:color="auto"/>
              <w:right w:val="single" w:sz="4" w:space="0" w:color="auto"/>
            </w:tcBorders>
            <w:vAlign w:val="center"/>
          </w:tcPr>
          <w:p w14:paraId="104EAE1C" w14:textId="77777777" w:rsidR="003B1387" w:rsidRPr="00931FC7" w:rsidRDefault="003B1387" w:rsidP="003B1387"/>
        </w:tc>
        <w:tc>
          <w:tcPr>
            <w:tcW w:w="1574" w:type="dxa"/>
            <w:tcBorders>
              <w:top w:val="single" w:sz="4" w:space="0" w:color="auto"/>
              <w:left w:val="single" w:sz="4" w:space="0" w:color="auto"/>
              <w:bottom w:val="single" w:sz="4" w:space="0" w:color="auto"/>
              <w:right w:val="double" w:sz="4" w:space="0" w:color="auto"/>
            </w:tcBorders>
            <w:vAlign w:val="center"/>
          </w:tcPr>
          <w:p w14:paraId="357A0FBC" w14:textId="77777777" w:rsidR="003B1387" w:rsidRPr="00931FC7" w:rsidRDefault="003B1387" w:rsidP="003B1387"/>
        </w:tc>
      </w:tr>
      <w:tr w:rsidR="003B1387" w:rsidRPr="00931FC7" w14:paraId="35C04540" w14:textId="77777777" w:rsidTr="003B1387">
        <w:trPr>
          <w:trHeight w:val="485"/>
          <w:jc w:val="center"/>
        </w:trPr>
        <w:tc>
          <w:tcPr>
            <w:tcW w:w="739" w:type="dxa"/>
            <w:tcBorders>
              <w:top w:val="single" w:sz="4" w:space="0" w:color="auto"/>
              <w:left w:val="double" w:sz="4" w:space="0" w:color="auto"/>
              <w:bottom w:val="double" w:sz="4" w:space="0" w:color="auto"/>
              <w:right w:val="single" w:sz="4" w:space="0" w:color="auto"/>
            </w:tcBorders>
            <w:vAlign w:val="center"/>
          </w:tcPr>
          <w:p w14:paraId="5A3C0B98" w14:textId="77777777" w:rsidR="003B1387" w:rsidRPr="003B1387" w:rsidRDefault="003B1387" w:rsidP="002C676E">
            <w:pPr>
              <w:pStyle w:val="a7"/>
              <w:numPr>
                <w:ilvl w:val="0"/>
                <w:numId w:val="19"/>
              </w:numPr>
              <w:spacing w:after="120" w:line="240" w:lineRule="auto"/>
              <w:rPr>
                <w:lang w:val="en-US"/>
              </w:rPr>
            </w:pPr>
          </w:p>
        </w:tc>
        <w:tc>
          <w:tcPr>
            <w:tcW w:w="4410" w:type="dxa"/>
            <w:tcBorders>
              <w:top w:val="single" w:sz="4" w:space="0" w:color="auto"/>
              <w:left w:val="single" w:sz="4" w:space="0" w:color="auto"/>
              <w:bottom w:val="double" w:sz="4" w:space="0" w:color="auto"/>
              <w:right w:val="single" w:sz="4" w:space="0" w:color="auto"/>
            </w:tcBorders>
          </w:tcPr>
          <w:p w14:paraId="4C95A59A" w14:textId="77777777" w:rsidR="003B1387" w:rsidRPr="003B1387" w:rsidRDefault="003B1387" w:rsidP="003B1387">
            <w:pPr>
              <w:spacing w:after="0" w:line="240" w:lineRule="auto"/>
            </w:pPr>
            <w:r w:rsidRPr="003B1387">
              <w:t>Το όργανο να διαθέτει πιστοποίηση CE</w:t>
            </w:r>
          </w:p>
        </w:tc>
        <w:tc>
          <w:tcPr>
            <w:tcW w:w="1620" w:type="dxa"/>
            <w:tcBorders>
              <w:top w:val="single" w:sz="4" w:space="0" w:color="auto"/>
              <w:left w:val="single" w:sz="4" w:space="0" w:color="auto"/>
              <w:bottom w:val="double" w:sz="4" w:space="0" w:color="auto"/>
              <w:right w:val="single" w:sz="4" w:space="0" w:color="auto"/>
            </w:tcBorders>
            <w:vAlign w:val="center"/>
          </w:tcPr>
          <w:p w14:paraId="23FEE78E" w14:textId="77777777" w:rsidR="003B1387" w:rsidRPr="00220E37" w:rsidRDefault="003B1387" w:rsidP="003B1387">
            <w:r>
              <w:t>ΝΑΙ</w:t>
            </w:r>
          </w:p>
        </w:tc>
        <w:tc>
          <w:tcPr>
            <w:tcW w:w="1440" w:type="dxa"/>
            <w:tcBorders>
              <w:top w:val="single" w:sz="4" w:space="0" w:color="auto"/>
              <w:left w:val="single" w:sz="4" w:space="0" w:color="auto"/>
              <w:bottom w:val="double" w:sz="4" w:space="0" w:color="auto"/>
              <w:right w:val="single" w:sz="4" w:space="0" w:color="auto"/>
            </w:tcBorders>
            <w:vAlign w:val="center"/>
          </w:tcPr>
          <w:p w14:paraId="0505E790" w14:textId="77777777" w:rsidR="003B1387" w:rsidRPr="00931FC7" w:rsidRDefault="003B1387" w:rsidP="003B1387"/>
        </w:tc>
        <w:tc>
          <w:tcPr>
            <w:tcW w:w="1574" w:type="dxa"/>
            <w:tcBorders>
              <w:top w:val="single" w:sz="4" w:space="0" w:color="auto"/>
              <w:left w:val="single" w:sz="4" w:space="0" w:color="auto"/>
              <w:bottom w:val="double" w:sz="4" w:space="0" w:color="auto"/>
              <w:right w:val="double" w:sz="4" w:space="0" w:color="auto"/>
            </w:tcBorders>
            <w:vAlign w:val="center"/>
          </w:tcPr>
          <w:p w14:paraId="4E9142E6" w14:textId="77777777" w:rsidR="003B1387" w:rsidRPr="00931FC7" w:rsidRDefault="003B1387" w:rsidP="003B1387"/>
        </w:tc>
      </w:tr>
    </w:tbl>
    <w:p w14:paraId="352ED50A" w14:textId="77777777" w:rsidR="00F0061A" w:rsidRPr="00B648E0" w:rsidRDefault="00F0061A" w:rsidP="00B648E0">
      <w:pPr>
        <w:pStyle w:val="a7"/>
        <w:spacing w:line="276" w:lineRule="auto"/>
        <w:jc w:val="both"/>
      </w:pPr>
    </w:p>
    <w:p w14:paraId="705E1727" w14:textId="77777777" w:rsidR="00F9278A" w:rsidRPr="001603D2" w:rsidRDefault="00FB153A" w:rsidP="00B648E0">
      <w:pPr>
        <w:tabs>
          <w:tab w:val="center" w:pos="4873"/>
        </w:tabs>
        <w:spacing w:after="0" w:line="240" w:lineRule="auto"/>
        <w:jc w:val="both"/>
        <w:rPr>
          <w:rFonts w:cstheme="minorHAnsi"/>
          <w:b/>
          <w:sz w:val="28"/>
        </w:rPr>
      </w:pPr>
      <w:r w:rsidRPr="00FB153A">
        <w:rPr>
          <w:rFonts w:cstheme="minorHAnsi"/>
          <w:b/>
          <w:sz w:val="28"/>
        </w:rPr>
        <w:lastRenderedPageBreak/>
        <w:t>Τμήμα 7</w:t>
      </w:r>
      <w:r w:rsidR="00F9278A" w:rsidRPr="00FB153A">
        <w:rPr>
          <w:rFonts w:cstheme="minorHAnsi"/>
          <w:b/>
          <w:sz w:val="28"/>
        </w:rPr>
        <w:t>:</w:t>
      </w:r>
      <w:r w:rsidR="00F9278A">
        <w:rPr>
          <w:rFonts w:cstheme="minorHAnsi"/>
          <w:b/>
          <w:sz w:val="28"/>
        </w:rPr>
        <w:t xml:space="preserve"> Θάλαμος</w:t>
      </w:r>
      <w:r w:rsidR="00F9278A" w:rsidRPr="00B91FC9">
        <w:rPr>
          <w:rFonts w:cstheme="minorHAnsi"/>
          <w:b/>
          <w:sz w:val="28"/>
        </w:rPr>
        <w:t xml:space="preserve"> περιβαλλοντικής προσομοίωσης</w:t>
      </w:r>
      <w:r w:rsidR="00F9278A">
        <w:rPr>
          <w:rFonts w:cstheme="minorHAnsi"/>
          <w:b/>
          <w:sz w:val="28"/>
        </w:rPr>
        <w:t xml:space="preserve"> και</w:t>
      </w:r>
      <w:r w:rsidR="00F9278A" w:rsidRPr="00B91FC9">
        <w:rPr>
          <w:rFonts w:cstheme="minorHAnsi"/>
          <w:b/>
          <w:sz w:val="28"/>
        </w:rPr>
        <w:t xml:space="preserve"> </w:t>
      </w:r>
      <w:r w:rsidR="00F9278A">
        <w:rPr>
          <w:rFonts w:cstheme="minorHAnsi"/>
          <w:b/>
          <w:sz w:val="28"/>
        </w:rPr>
        <w:t xml:space="preserve">τεχνητής γήρανσης με ακτινοβολία </w:t>
      </w:r>
      <w:bookmarkEnd w:id="3"/>
    </w:p>
    <w:p w14:paraId="64AB1699" w14:textId="77777777" w:rsidR="00F9278A" w:rsidRDefault="00F9278A" w:rsidP="00F9278A">
      <w:pPr>
        <w:spacing w:after="0" w:line="240" w:lineRule="auto"/>
        <w:rPr>
          <w:rFonts w:cstheme="minorHAnsi"/>
          <w:sz w:val="24"/>
          <w:szCs w:val="24"/>
        </w:rPr>
      </w:pPr>
    </w:p>
    <w:p w14:paraId="128EC6EC" w14:textId="60AFBE71" w:rsidR="00F9278A" w:rsidRDefault="00F9278A" w:rsidP="00F9278A">
      <w:pPr>
        <w:spacing w:after="0" w:line="240" w:lineRule="auto"/>
        <w:jc w:val="both"/>
        <w:rPr>
          <w:rFonts w:cstheme="minorHAnsi"/>
          <w:i/>
          <w:u w:val="single"/>
        </w:rPr>
      </w:pPr>
      <w:r w:rsidRPr="00BE2205">
        <w:rPr>
          <w:rFonts w:cstheme="minorHAnsi"/>
          <w:i/>
          <w:u w:val="single"/>
        </w:rPr>
        <w:t>Ι. Γενική Περιγραφή του οργάνου</w:t>
      </w:r>
    </w:p>
    <w:p w14:paraId="5129DEC6" w14:textId="77777777" w:rsidR="00F0061A" w:rsidRPr="00BE2205" w:rsidRDefault="00F0061A" w:rsidP="00F9278A">
      <w:pPr>
        <w:spacing w:after="0" w:line="240" w:lineRule="auto"/>
        <w:jc w:val="both"/>
        <w:rPr>
          <w:rFonts w:cstheme="minorHAnsi"/>
          <w:i/>
          <w:u w:val="single"/>
        </w:rPr>
      </w:pPr>
    </w:p>
    <w:p w14:paraId="0A720F53" w14:textId="77777777" w:rsidR="00F9278A" w:rsidRDefault="00F9278A" w:rsidP="00F9278A">
      <w:pPr>
        <w:spacing w:after="0" w:line="240" w:lineRule="auto"/>
        <w:jc w:val="both"/>
        <w:rPr>
          <w:rFonts w:cstheme="minorHAnsi"/>
        </w:rPr>
      </w:pPr>
      <w:r>
        <w:rPr>
          <w:rFonts w:cstheme="minorHAnsi"/>
          <w:lang w:val="en-GB"/>
        </w:rPr>
        <w:t>O</w:t>
      </w:r>
      <w:r>
        <w:rPr>
          <w:rFonts w:cstheme="minorHAnsi"/>
        </w:rPr>
        <w:t xml:space="preserve">ι θάλαμοι </w:t>
      </w:r>
      <w:r w:rsidRPr="005538B0">
        <w:rPr>
          <w:rFonts w:cstheme="minorHAnsi"/>
        </w:rPr>
        <w:t xml:space="preserve">τεχνητής </w:t>
      </w:r>
      <w:r>
        <w:rPr>
          <w:rFonts w:cstheme="minorHAnsi"/>
        </w:rPr>
        <w:t>γήρανσης</w:t>
      </w:r>
      <w:r w:rsidRPr="00CC52FB">
        <w:rPr>
          <w:rFonts w:cstheme="minorHAnsi"/>
        </w:rPr>
        <w:t xml:space="preserve"> είναι </w:t>
      </w:r>
      <w:r>
        <w:rPr>
          <w:rFonts w:cstheme="minorHAnsi"/>
        </w:rPr>
        <w:t>θάλαμοι</w:t>
      </w:r>
      <w:r w:rsidRPr="00CC52FB">
        <w:rPr>
          <w:rFonts w:cstheme="minorHAnsi"/>
        </w:rPr>
        <w:t xml:space="preserve"> ελέγχου</w:t>
      </w:r>
      <w:r>
        <w:rPr>
          <w:rFonts w:cstheme="minorHAnsi"/>
        </w:rPr>
        <w:t xml:space="preserve"> ποιότητας, ανάπτυξης και ελέγχου για υλικά δοκιμών που εκτίθε</w:t>
      </w:r>
      <w:r w:rsidRPr="00CC52FB">
        <w:rPr>
          <w:rFonts w:cstheme="minorHAnsi"/>
        </w:rPr>
        <w:t xml:space="preserve">νται σε άμεσο ηλιακό φως, </w:t>
      </w:r>
      <w:r>
        <w:rPr>
          <w:rFonts w:cstheme="minorHAnsi"/>
        </w:rPr>
        <w:t xml:space="preserve">σε </w:t>
      </w:r>
      <w:r w:rsidRPr="00CC52FB">
        <w:rPr>
          <w:rFonts w:cstheme="minorHAnsi"/>
        </w:rPr>
        <w:t xml:space="preserve">ηλιακό φως μέσω παραθύρων ή </w:t>
      </w:r>
      <w:r>
        <w:rPr>
          <w:rFonts w:cstheme="minorHAnsi"/>
        </w:rPr>
        <w:t xml:space="preserve">σε </w:t>
      </w:r>
      <w:r w:rsidRPr="00CC52FB">
        <w:rPr>
          <w:rFonts w:cstheme="minorHAnsi"/>
        </w:rPr>
        <w:t>εσωτερικ</w:t>
      </w:r>
      <w:r>
        <w:rPr>
          <w:rFonts w:cstheme="minorHAnsi"/>
        </w:rPr>
        <w:t>ό</w:t>
      </w:r>
      <w:r w:rsidRPr="00CC52FB">
        <w:rPr>
          <w:rFonts w:cstheme="minorHAnsi"/>
        </w:rPr>
        <w:t xml:space="preserve"> φωτισμ</w:t>
      </w:r>
      <w:r>
        <w:rPr>
          <w:rFonts w:cstheme="minorHAnsi"/>
        </w:rPr>
        <w:t>ό</w:t>
      </w:r>
      <w:r w:rsidRPr="00CC52FB">
        <w:rPr>
          <w:rFonts w:cstheme="minorHAnsi"/>
        </w:rPr>
        <w:t xml:space="preserve">. Το φως του ήλιου, η θερμότητα και η υγρασία προκαλούν </w:t>
      </w:r>
      <w:r>
        <w:rPr>
          <w:rFonts w:cstheme="minorHAnsi"/>
        </w:rPr>
        <w:t>τεράστιο κόστος</w:t>
      </w:r>
      <w:r w:rsidRPr="00CC52FB">
        <w:rPr>
          <w:rFonts w:cstheme="minorHAnsi"/>
        </w:rPr>
        <w:t xml:space="preserve"> σε </w:t>
      </w:r>
      <w:r>
        <w:rPr>
          <w:rFonts w:cstheme="minorHAnsi"/>
        </w:rPr>
        <w:t>φθορές σε</w:t>
      </w:r>
      <w:r w:rsidRPr="00CC52FB">
        <w:rPr>
          <w:rFonts w:cstheme="minorHAnsi"/>
        </w:rPr>
        <w:t xml:space="preserve"> </w:t>
      </w:r>
      <w:r>
        <w:rPr>
          <w:rFonts w:cstheme="minorHAnsi"/>
        </w:rPr>
        <w:t>διάφορα υλικά</w:t>
      </w:r>
      <w:r w:rsidRPr="00CC52FB">
        <w:rPr>
          <w:rFonts w:cstheme="minorHAnsi"/>
        </w:rPr>
        <w:t xml:space="preserve"> κάθε χρόνο. Η ρωγμή, η τριβή, η καταστροφή, η εξασθένιση και το κιτρίνισμα μπορεί να συμβούν σε εσωτερικούς ή εξωτερικούς χώρους. Με τους θαλάμους</w:t>
      </w:r>
      <w:r>
        <w:rPr>
          <w:rFonts w:cstheme="minorHAnsi"/>
        </w:rPr>
        <w:t xml:space="preserve"> </w:t>
      </w:r>
      <w:r w:rsidRPr="005538B0">
        <w:rPr>
          <w:rFonts w:cstheme="minorHAnsi"/>
        </w:rPr>
        <w:t xml:space="preserve">τεχνητής </w:t>
      </w:r>
      <w:r>
        <w:rPr>
          <w:rFonts w:cstheme="minorHAnsi"/>
        </w:rPr>
        <w:t>γήρανσης</w:t>
      </w:r>
      <w:r w:rsidRPr="00CC52FB">
        <w:rPr>
          <w:rFonts w:cstheme="minorHAnsi"/>
        </w:rPr>
        <w:t xml:space="preserve"> </w:t>
      </w:r>
      <w:r>
        <w:rPr>
          <w:rFonts w:cstheme="minorHAnsi"/>
        </w:rPr>
        <w:t>γίνεται προσομοίωση των ζημιών</w:t>
      </w:r>
      <w:r w:rsidRPr="00CC52FB">
        <w:rPr>
          <w:rFonts w:cstheme="minorHAnsi"/>
        </w:rPr>
        <w:t xml:space="preserve"> που προκαλούνται από το ηλιακό φως πλήρους φάσματος, τη θερμοκρασία και την υγρασία. Μέσα σε λίγες μέρες ή εβδομάδες, ένας </w:t>
      </w:r>
      <w:r>
        <w:rPr>
          <w:rFonts w:cstheme="minorHAnsi"/>
        </w:rPr>
        <w:t>τέτοιος θάλαμος</w:t>
      </w:r>
      <w:r w:rsidRPr="00CC52FB">
        <w:rPr>
          <w:rFonts w:cstheme="minorHAnsi"/>
        </w:rPr>
        <w:t xml:space="preserve"> μπορεί να αναπαράγει τις ζημιές που εμφανίζονται σε μήνες ή χρόνια σε εξωτερικούς χώρους</w:t>
      </w:r>
      <w:r>
        <w:rPr>
          <w:rFonts w:cstheme="minorHAnsi"/>
        </w:rPr>
        <w:t>.</w:t>
      </w:r>
      <w:r w:rsidRPr="00C850C9">
        <w:t xml:space="preserve"> </w:t>
      </w:r>
      <w:r w:rsidRPr="00C850C9">
        <w:rPr>
          <w:rFonts w:cstheme="minorHAnsi"/>
        </w:rPr>
        <w:t>Ο θάλαμος δοκιμής γήρανσης με υπεριώδη ακτινοβολία χρησιμοποιεί λαμπτήρες φθορισμού για να παρέχει ένα φάσμα ακτινοβολίας επικεντρωμένο στα υπεριώδη μήκη κύματος. Η υγρασία παρέχεται με εξαναγκασμένη συμπύκνωση και η θερμοκρασία ελέγχεται από θερμαντήρες.</w:t>
      </w:r>
    </w:p>
    <w:p w14:paraId="54C2907C" w14:textId="77777777" w:rsidR="00F9278A" w:rsidRPr="00BE2205" w:rsidRDefault="00F9278A" w:rsidP="00F9278A">
      <w:pPr>
        <w:spacing w:after="0" w:line="240" w:lineRule="auto"/>
        <w:jc w:val="both"/>
        <w:rPr>
          <w:rFonts w:cstheme="minorHAnsi"/>
          <w:i/>
        </w:rPr>
      </w:pPr>
    </w:p>
    <w:p w14:paraId="472DBAC4" w14:textId="4E543715" w:rsidR="00F9278A" w:rsidRDefault="00F9278A" w:rsidP="00F9278A">
      <w:pPr>
        <w:spacing w:after="0" w:line="240" w:lineRule="auto"/>
        <w:jc w:val="both"/>
        <w:rPr>
          <w:rFonts w:cstheme="minorHAnsi"/>
          <w:i/>
          <w:u w:val="single"/>
        </w:rPr>
      </w:pPr>
      <w:bookmarkStart w:id="4" w:name="_Hlk495126928"/>
      <w:r w:rsidRPr="00BE2205">
        <w:rPr>
          <w:rFonts w:cstheme="minorHAnsi"/>
          <w:i/>
          <w:u w:val="single"/>
        </w:rPr>
        <w:t>ΙΙ. Χρησιμότητα του οργάνου</w:t>
      </w:r>
    </w:p>
    <w:p w14:paraId="0FD202B7" w14:textId="77777777" w:rsidR="00F0061A" w:rsidRPr="00BE2205" w:rsidRDefault="00F0061A" w:rsidP="00F9278A">
      <w:pPr>
        <w:spacing w:after="0" w:line="240" w:lineRule="auto"/>
        <w:jc w:val="both"/>
        <w:rPr>
          <w:rFonts w:cstheme="minorHAnsi"/>
          <w:i/>
          <w:u w:val="single"/>
        </w:rPr>
      </w:pPr>
    </w:p>
    <w:p w14:paraId="4062C340" w14:textId="4571B83F" w:rsidR="00F9278A" w:rsidRPr="00BE2205" w:rsidRDefault="00F9278A" w:rsidP="00F9278A">
      <w:pPr>
        <w:spacing w:after="0" w:line="240" w:lineRule="auto"/>
        <w:jc w:val="both"/>
        <w:rPr>
          <w:rFonts w:cstheme="minorHAnsi"/>
        </w:rPr>
      </w:pPr>
      <w:r>
        <w:rPr>
          <w:rFonts w:cstheme="minorHAnsi"/>
        </w:rPr>
        <w:t xml:space="preserve">Οι δοκιμαστικοί θάλαμοι </w:t>
      </w:r>
      <w:r w:rsidRPr="005538B0">
        <w:rPr>
          <w:rFonts w:cstheme="minorHAnsi"/>
        </w:rPr>
        <w:t xml:space="preserve">τεχνητής </w:t>
      </w:r>
      <w:r>
        <w:rPr>
          <w:rFonts w:cstheme="minorHAnsi"/>
        </w:rPr>
        <w:t xml:space="preserve">γήρανσης </w:t>
      </w:r>
      <w:r w:rsidRPr="00C36A1E">
        <w:rPr>
          <w:rFonts w:cstheme="minorHAnsi"/>
        </w:rPr>
        <w:t>χρησιμοποιούνται από εταιρείες παγκοσμίως σε δεκάδες διαφορετικές βιομηχανίες και εφαρμογές για να βοηθήσουν στην επιλογή νέων υλικών, τη βελτίωση των υπαρχόντων υλικών ή την αξιολόγηση του τρόπου με τον οποίο οι αλλαγές στη σύνθεση επηρεάζουν την ανθεκτικότητα του προϊόντος.</w:t>
      </w:r>
      <w:r>
        <w:rPr>
          <w:rFonts w:cstheme="minorHAnsi"/>
        </w:rPr>
        <w:t xml:space="preserve"> </w:t>
      </w:r>
      <w:r w:rsidRPr="00BE2205">
        <w:rPr>
          <w:rFonts w:cstheme="minorHAnsi"/>
        </w:rPr>
        <w:t xml:space="preserve">Πιο συγκεκριμένα, </w:t>
      </w:r>
      <w:r w:rsidR="00F0061A">
        <w:rPr>
          <w:rFonts w:cstheme="minorHAnsi"/>
        </w:rPr>
        <w:t>σε σχέση με</w:t>
      </w:r>
      <w:r w:rsidRPr="00BE2205">
        <w:rPr>
          <w:rFonts w:cstheme="minorHAnsi"/>
        </w:rPr>
        <w:t xml:space="preserve"> τη χρήση του για </w:t>
      </w:r>
      <w:r w:rsidRPr="00BE2205">
        <w:rPr>
          <w:rFonts w:cstheme="minorHAnsi"/>
          <w:u w:val="single"/>
        </w:rPr>
        <w:t>εκπαιδευτικούς σκοπούς</w:t>
      </w:r>
      <w:r w:rsidRPr="00BE2205">
        <w:rPr>
          <w:rFonts w:cstheme="minorHAnsi"/>
        </w:rPr>
        <w:t xml:space="preserve"> στο πλαίσιο του εργαστηρίου </w:t>
      </w:r>
      <w:r w:rsidRPr="00E00FBF">
        <w:rPr>
          <w:rFonts w:cstheme="minorHAnsi"/>
        </w:rPr>
        <w:t>Εργ</w:t>
      </w:r>
      <w:r>
        <w:rPr>
          <w:rFonts w:cstheme="minorHAnsi"/>
        </w:rPr>
        <w:t xml:space="preserve">αστήριο Δομημένου Περιβάλλοντος </w:t>
      </w:r>
      <w:r w:rsidRPr="00E00FBF">
        <w:rPr>
          <w:rFonts w:cstheme="minorHAnsi"/>
        </w:rPr>
        <w:t>Και Διαχείρισης Ενέργειας</w:t>
      </w:r>
      <w:r w:rsidRPr="00BE2205">
        <w:rPr>
          <w:rFonts w:cstheme="minorHAnsi"/>
        </w:rPr>
        <w:t xml:space="preserve"> του προγράμματος σπουδών της Σχολής Μηχανικών Περιβάλλοντος</w:t>
      </w:r>
      <w:r w:rsidR="00F0061A">
        <w:rPr>
          <w:rFonts w:cstheme="minorHAnsi"/>
        </w:rPr>
        <w:t>, το όργανο αυτό</w:t>
      </w:r>
      <w:r w:rsidRPr="00BE2205">
        <w:rPr>
          <w:rFonts w:cstheme="minorHAnsi"/>
        </w:rPr>
        <w:t xml:space="preserve"> μπορεί να προσφέρει:</w:t>
      </w:r>
    </w:p>
    <w:p w14:paraId="27E9441F" w14:textId="36B625A6" w:rsidR="00F9278A" w:rsidRPr="00980A93" w:rsidRDefault="00F9278A" w:rsidP="002C676E">
      <w:pPr>
        <w:pStyle w:val="a7"/>
        <w:numPr>
          <w:ilvl w:val="0"/>
          <w:numId w:val="18"/>
        </w:numPr>
        <w:spacing w:after="0" w:line="240" w:lineRule="auto"/>
        <w:jc w:val="both"/>
        <w:rPr>
          <w:rFonts w:cstheme="minorHAnsi"/>
        </w:rPr>
      </w:pPr>
      <w:r>
        <w:rPr>
          <w:rFonts w:cstheme="minorHAnsi"/>
        </w:rPr>
        <w:t>Μ</w:t>
      </w:r>
      <w:r w:rsidRPr="00980A93">
        <w:rPr>
          <w:rFonts w:cstheme="minorHAnsi"/>
        </w:rPr>
        <w:t>ελέτη διαδικασιών διάβρωσης υλικών. Σε μια τέτοια δοκιμασία, ο σκοπός δεν είναι να προβλέψουμε ένα συγκεκριμένο αποτέλεσμα για ένα συγκεκριμένο είδος υλικού, αλλά να κατανοήσουμε καλύτερα τους χημικούς μηχανισμούς της αποσύνθεσης.</w:t>
      </w:r>
    </w:p>
    <w:p w14:paraId="3AE712E2" w14:textId="04CF2634" w:rsidR="00F9278A" w:rsidRDefault="00F9278A" w:rsidP="002C676E">
      <w:pPr>
        <w:pStyle w:val="a7"/>
        <w:numPr>
          <w:ilvl w:val="0"/>
          <w:numId w:val="18"/>
        </w:numPr>
        <w:spacing w:after="0" w:line="240" w:lineRule="auto"/>
        <w:jc w:val="both"/>
        <w:rPr>
          <w:rFonts w:cstheme="minorHAnsi"/>
        </w:rPr>
      </w:pPr>
      <w:r w:rsidRPr="00980A93">
        <w:rPr>
          <w:rFonts w:cstheme="minorHAnsi"/>
        </w:rPr>
        <w:t xml:space="preserve">Πρόβλεψη της διάρκεια ζωής ενός συγκεκριμένου υλικού. Σε μια τέτοια δοκιμή, τα δείγματα  υποβάλλονται γενικά σε αρκετές αυξημένες θερμοκρασίες και σε ένα σταθερό επίπεδο σχετικής υγρασίας ισοδύναμο με τη σχετική υγρασία στην οποία θα αποθηκεύονται. Ο ερευνητής μετράει στη συνέχεια μια σχετική ποιότητα των δειγμάτων, όπως  της αντοχής, σε κάθε θερμοκρασία. Αυτό επιτρέπει στον ερευνητή να καθορίσει πόσες ημέρες σε κάθε θερμοκρασία που χρειάζεται για να επιτευχθεί ένα συγκεκριμένο επίπεδο υποβάθμισης. Από τα δεδομένα που συλλέχθηκαν, ο ερευνητής εξάγει την ταχύτητα με την οποία τα δείγματα μπορεί να αποσυντεθούν σε χαμηλότερες θερμοκρασίες, όπως εκείνες στις οποίες το υλικό θα αποθηκευτεί </w:t>
      </w:r>
      <w:bookmarkEnd w:id="4"/>
      <w:r w:rsidRPr="00980A93">
        <w:rPr>
          <w:rFonts w:cstheme="minorHAnsi"/>
        </w:rPr>
        <w:t>υπό κανονικές συνθήκες. Θεωρητικά, αυτό επιτρέπει στον ερευνητή να προβλέψει τη διάρκεια ζωής του υλικού</w:t>
      </w:r>
    </w:p>
    <w:p w14:paraId="4DCC35BA" w14:textId="77777777" w:rsidR="00F9278A" w:rsidRDefault="00F9278A" w:rsidP="002C676E">
      <w:pPr>
        <w:pStyle w:val="a7"/>
        <w:numPr>
          <w:ilvl w:val="0"/>
          <w:numId w:val="18"/>
        </w:numPr>
        <w:spacing w:after="0" w:line="240" w:lineRule="auto"/>
        <w:jc w:val="both"/>
        <w:rPr>
          <w:rFonts w:cstheme="minorHAnsi"/>
        </w:rPr>
      </w:pPr>
      <w:r>
        <w:rPr>
          <w:rFonts w:cstheme="minorHAnsi"/>
        </w:rPr>
        <w:t>Π</w:t>
      </w:r>
      <w:r w:rsidRPr="00980A93">
        <w:rPr>
          <w:rFonts w:cstheme="minorHAnsi"/>
        </w:rPr>
        <w:t xml:space="preserve">ρόβλεψη των μακροπρόθεσμων επιδράσεων συγκεκριμένων θεραπειών συντήρησης. Σε μια τέτοια δοκιμή, </w:t>
      </w:r>
      <w:r>
        <w:rPr>
          <w:rFonts w:cstheme="minorHAnsi"/>
        </w:rPr>
        <w:t>τα υλικά</w:t>
      </w:r>
      <w:r w:rsidRPr="00980A93">
        <w:rPr>
          <w:rFonts w:cstheme="minorHAnsi"/>
        </w:rPr>
        <w:t xml:space="preserve"> υποβάλλονται αμφότερα σε ένα ενιαίο σύνολο σταθερών τυποποιημένων συνθηκών. Στη συνέχεια συγκρίνονται οι δύο σε μια προσπάθεια να καθοριστεί εάν η θεραπεία έχει θετική ή αρνητική επίδρα</w:t>
      </w:r>
      <w:r>
        <w:rPr>
          <w:rFonts w:cstheme="minorHAnsi"/>
        </w:rPr>
        <w:t>ση στη διάρκεια ζωής του υλικού.</w:t>
      </w:r>
    </w:p>
    <w:p w14:paraId="2E36014E" w14:textId="77777777" w:rsidR="00F9278A" w:rsidRPr="00980A93" w:rsidRDefault="00F9278A" w:rsidP="00F9278A">
      <w:pPr>
        <w:pStyle w:val="a7"/>
        <w:spacing w:after="0" w:line="240" w:lineRule="auto"/>
        <w:jc w:val="both"/>
        <w:rPr>
          <w:rFonts w:cstheme="minorHAnsi"/>
        </w:rPr>
      </w:pPr>
    </w:p>
    <w:p w14:paraId="7ABABC41" w14:textId="77777777" w:rsidR="00F9278A" w:rsidRPr="00BE2205" w:rsidRDefault="00F9278A" w:rsidP="00F9278A">
      <w:pPr>
        <w:spacing w:after="0" w:line="240" w:lineRule="auto"/>
        <w:jc w:val="both"/>
        <w:rPr>
          <w:rFonts w:cstheme="minorHAnsi"/>
        </w:rPr>
      </w:pPr>
    </w:p>
    <w:p w14:paraId="68D4FA4E" w14:textId="77777777" w:rsidR="00F9278A" w:rsidRDefault="00F9278A" w:rsidP="001603D2">
      <w:pPr>
        <w:spacing w:after="0" w:line="240" w:lineRule="auto"/>
        <w:jc w:val="both"/>
        <w:rPr>
          <w:rFonts w:cstheme="minorHAnsi"/>
          <w:b/>
          <w:sz w:val="28"/>
        </w:rPr>
      </w:pPr>
      <w:r w:rsidRPr="00BE2205">
        <w:rPr>
          <w:rFonts w:cstheme="minorHAnsi"/>
          <w:i/>
          <w:u w:val="single"/>
        </w:rPr>
        <w:t>ΙΙΙ</w:t>
      </w:r>
      <w:r w:rsidR="001603D2">
        <w:rPr>
          <w:rFonts w:cstheme="minorHAnsi"/>
          <w:i/>
          <w:u w:val="single"/>
        </w:rPr>
        <w:t xml:space="preserve">. </w:t>
      </w:r>
      <w:r w:rsidRPr="001603D2">
        <w:rPr>
          <w:rFonts w:cstheme="minorHAnsi"/>
          <w:i/>
          <w:u w:val="single"/>
        </w:rPr>
        <w:t>Τεχνικές προδιαγραφές για Θάλαμο περιβαλλοντικής προσομοίωσης και τεχνητής γήρανσης με ακτινοβολία</w:t>
      </w:r>
      <w:r>
        <w:rPr>
          <w:rFonts w:cstheme="minorHAnsi"/>
          <w:b/>
          <w:sz w:val="28"/>
        </w:rPr>
        <w:t xml:space="preserve"> </w:t>
      </w:r>
    </w:p>
    <w:p w14:paraId="4D93635E" w14:textId="77777777" w:rsidR="001603D2" w:rsidRPr="00D85ED6" w:rsidRDefault="001603D2" w:rsidP="001603D2">
      <w:pPr>
        <w:spacing w:after="0" w:line="240" w:lineRule="auto"/>
        <w:jc w:val="both"/>
        <w:rPr>
          <w:rFonts w:cstheme="minorHAnsi"/>
          <w:b/>
          <w:sz w:val="28"/>
        </w:rPr>
      </w:pPr>
    </w:p>
    <w:p w14:paraId="2A57EF9B" w14:textId="77777777" w:rsidR="00F9278A" w:rsidRPr="00D85ED6" w:rsidRDefault="00F9278A" w:rsidP="00F9278A">
      <w:pPr>
        <w:ind w:right="26"/>
        <w:jc w:val="both"/>
        <w:rPr>
          <w:rFonts w:ascii="Calibri" w:hAnsi="Calibri"/>
          <w:b/>
        </w:rPr>
      </w:pPr>
      <w:r w:rsidRPr="00D85ED6">
        <w:rPr>
          <w:rFonts w:ascii="Calibri" w:hAnsi="Calibri"/>
          <w:b/>
        </w:rPr>
        <w:t>Περιγραφή του οργάνου</w:t>
      </w:r>
    </w:p>
    <w:p w14:paraId="4BC643F2" w14:textId="3FDCCE9F" w:rsidR="00F9278A" w:rsidRPr="00D85ED6" w:rsidRDefault="00F0061A" w:rsidP="00F9278A">
      <w:pPr>
        <w:spacing w:after="0" w:line="240" w:lineRule="auto"/>
        <w:ind w:left="1440" w:hanging="1440"/>
        <w:rPr>
          <w:rFonts w:cstheme="minorHAnsi"/>
          <w:b/>
        </w:rPr>
      </w:pPr>
      <w:r>
        <w:rPr>
          <w:rFonts w:cstheme="minorHAnsi"/>
        </w:rPr>
        <w:t>Θάλαμος περιβαλλοντικής προσομοίωσης και τεχνητής γήρανσης με ακτινοβολία.</w:t>
      </w:r>
    </w:p>
    <w:p w14:paraId="10296DDD" w14:textId="41AA12DD" w:rsidR="00F9278A" w:rsidRPr="00D85ED6" w:rsidRDefault="00F9278A" w:rsidP="00F9278A">
      <w:pPr>
        <w:spacing w:after="0" w:line="240" w:lineRule="auto"/>
        <w:ind w:right="26" w:hanging="1440"/>
        <w:jc w:val="center"/>
        <w:rPr>
          <w:rFonts w:cstheme="minorHAnsi"/>
          <w:b/>
        </w:rPr>
      </w:pPr>
      <w:r>
        <w:rPr>
          <w:rFonts w:cstheme="minorHAnsi"/>
          <w:b/>
          <w:sz w:val="24"/>
        </w:rPr>
        <w:t xml:space="preserve">                     </w:t>
      </w:r>
    </w:p>
    <w:p w14:paraId="20686DAF" w14:textId="77777777" w:rsidR="00F9278A" w:rsidRPr="00D85ED6" w:rsidRDefault="00F9278A" w:rsidP="00B648E0">
      <w:pPr>
        <w:rPr>
          <w:rFonts w:cstheme="minorHAnsi"/>
        </w:rPr>
      </w:pPr>
      <w:r w:rsidRPr="00D85ED6">
        <w:rPr>
          <w:rFonts w:ascii="Calibri" w:hAnsi="Calibri"/>
          <w:b/>
        </w:rPr>
        <w:lastRenderedPageBreak/>
        <w:t xml:space="preserve">Συνολικός </w:t>
      </w:r>
      <w:r>
        <w:rPr>
          <w:rFonts w:ascii="Calibri" w:hAnsi="Calibri"/>
          <w:b/>
        </w:rPr>
        <w:t>Προϋπολογισμός:  45.0</w:t>
      </w:r>
      <w:r w:rsidRPr="00D85ED6">
        <w:rPr>
          <w:rFonts w:ascii="Calibri" w:hAnsi="Calibri"/>
          <w:b/>
        </w:rPr>
        <w:t>00,00 €</w:t>
      </w:r>
      <w:r>
        <w:rPr>
          <w:rFonts w:ascii="Calibri" w:hAnsi="Calibri"/>
          <w:b/>
        </w:rPr>
        <w:t xml:space="preserve"> (συμπεριλαμβανομένου Φ.Π.Α.)</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F9278A" w:rsidRPr="00D85ED6" w14:paraId="1CE8BC4A" w14:textId="77777777" w:rsidTr="00F9278A">
        <w:trPr>
          <w:trHeight w:val="330"/>
          <w:tblHeader/>
          <w:jc w:val="center"/>
        </w:trPr>
        <w:tc>
          <w:tcPr>
            <w:tcW w:w="739" w:type="dxa"/>
            <w:shd w:val="clear" w:color="auto" w:fill="C0C0C0"/>
            <w:vAlign w:val="bottom"/>
          </w:tcPr>
          <w:p w14:paraId="6144A777" w14:textId="77777777" w:rsidR="00F9278A" w:rsidRPr="00D85ED6" w:rsidRDefault="00F9278A" w:rsidP="00F9278A">
            <w:pPr>
              <w:spacing w:after="0" w:line="240" w:lineRule="auto"/>
              <w:jc w:val="center"/>
              <w:rPr>
                <w:rFonts w:cstheme="minorHAnsi"/>
                <w:b/>
              </w:rPr>
            </w:pPr>
            <w:r w:rsidRPr="00D85ED6">
              <w:rPr>
                <w:rFonts w:cstheme="minorHAnsi"/>
                <w:b/>
              </w:rPr>
              <w:br w:type="page"/>
              <w:t>Α/Α</w:t>
            </w:r>
          </w:p>
        </w:tc>
        <w:tc>
          <w:tcPr>
            <w:tcW w:w="6030" w:type="dxa"/>
            <w:gridSpan w:val="2"/>
            <w:shd w:val="clear" w:color="auto" w:fill="C0C0C0"/>
            <w:vAlign w:val="bottom"/>
          </w:tcPr>
          <w:p w14:paraId="21D978B8" w14:textId="77777777" w:rsidR="00F9278A" w:rsidRPr="00D85ED6" w:rsidRDefault="00F9278A" w:rsidP="00F9278A">
            <w:pPr>
              <w:spacing w:after="0" w:line="240" w:lineRule="auto"/>
              <w:jc w:val="center"/>
              <w:rPr>
                <w:rFonts w:cstheme="minorHAnsi"/>
                <w:b/>
              </w:rPr>
            </w:pPr>
            <w:r w:rsidRPr="00D85ED6">
              <w:rPr>
                <w:rFonts w:cstheme="minorHAnsi"/>
                <w:b/>
              </w:rPr>
              <w:t>ΠΡΟΔΙΑΓΡΑΦΕΣ</w:t>
            </w:r>
          </w:p>
        </w:tc>
        <w:tc>
          <w:tcPr>
            <w:tcW w:w="3014" w:type="dxa"/>
            <w:gridSpan w:val="2"/>
            <w:shd w:val="clear" w:color="auto" w:fill="C0C0C0"/>
            <w:vAlign w:val="bottom"/>
          </w:tcPr>
          <w:p w14:paraId="2EF8E151" w14:textId="77777777" w:rsidR="00F9278A" w:rsidRPr="00D85ED6" w:rsidRDefault="00F9278A" w:rsidP="00F9278A">
            <w:pPr>
              <w:spacing w:after="0" w:line="240" w:lineRule="auto"/>
              <w:jc w:val="center"/>
              <w:rPr>
                <w:rFonts w:cstheme="minorHAnsi"/>
                <w:b/>
              </w:rPr>
            </w:pPr>
            <w:r w:rsidRPr="00D85ED6">
              <w:rPr>
                <w:rFonts w:cstheme="minorHAnsi"/>
                <w:b/>
              </w:rPr>
              <w:t>ΠΡΟΣΦΟΡΑ</w:t>
            </w:r>
          </w:p>
        </w:tc>
      </w:tr>
      <w:tr w:rsidR="00F9278A" w:rsidRPr="00D85ED6" w14:paraId="0668BD0F" w14:textId="77777777" w:rsidTr="00F9278A">
        <w:trPr>
          <w:tblHeader/>
          <w:jc w:val="center"/>
        </w:trPr>
        <w:tc>
          <w:tcPr>
            <w:tcW w:w="739" w:type="dxa"/>
            <w:shd w:val="clear" w:color="auto" w:fill="FFFFFF"/>
            <w:vAlign w:val="center"/>
          </w:tcPr>
          <w:p w14:paraId="278C30E3"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(α)</w:t>
            </w:r>
          </w:p>
        </w:tc>
        <w:tc>
          <w:tcPr>
            <w:tcW w:w="4410" w:type="dxa"/>
            <w:shd w:val="clear" w:color="auto" w:fill="FFFFFF"/>
            <w:vAlign w:val="center"/>
          </w:tcPr>
          <w:p w14:paraId="483C2B50" w14:textId="77777777" w:rsidR="00F9278A" w:rsidRPr="00D85ED6" w:rsidRDefault="00F9278A" w:rsidP="00F9278A">
            <w:pPr>
              <w:spacing w:after="0" w:line="240" w:lineRule="auto"/>
              <w:jc w:val="center"/>
              <w:rPr>
                <w:rFonts w:cstheme="minorHAnsi"/>
                <w:b/>
              </w:rPr>
            </w:pPr>
            <w:r w:rsidRPr="00D85ED6">
              <w:rPr>
                <w:rFonts w:cstheme="minorHAnsi"/>
                <w:b/>
              </w:rPr>
              <w:t>(β)</w:t>
            </w:r>
          </w:p>
        </w:tc>
        <w:tc>
          <w:tcPr>
            <w:tcW w:w="1620" w:type="dxa"/>
            <w:shd w:val="clear" w:color="auto" w:fill="FFFFFF"/>
            <w:vAlign w:val="center"/>
          </w:tcPr>
          <w:p w14:paraId="47567467"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(γ)</w:t>
            </w:r>
          </w:p>
        </w:tc>
        <w:tc>
          <w:tcPr>
            <w:tcW w:w="1440" w:type="dxa"/>
            <w:shd w:val="clear" w:color="auto" w:fill="FFFFFF"/>
            <w:vAlign w:val="center"/>
          </w:tcPr>
          <w:p w14:paraId="5ABC732D"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(δ)</w:t>
            </w:r>
          </w:p>
        </w:tc>
        <w:tc>
          <w:tcPr>
            <w:tcW w:w="1574" w:type="dxa"/>
            <w:shd w:val="clear" w:color="auto" w:fill="FFFFFF"/>
            <w:vAlign w:val="center"/>
          </w:tcPr>
          <w:p w14:paraId="0A9B646F"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(ε)</w:t>
            </w:r>
          </w:p>
        </w:tc>
      </w:tr>
      <w:tr w:rsidR="00F9278A" w:rsidRPr="00D85ED6" w14:paraId="7FF0B570" w14:textId="77777777" w:rsidTr="00F9278A">
        <w:trPr>
          <w:jc w:val="center"/>
        </w:trPr>
        <w:tc>
          <w:tcPr>
            <w:tcW w:w="739" w:type="dxa"/>
            <w:shd w:val="clear" w:color="auto" w:fill="B3B3B3"/>
          </w:tcPr>
          <w:p w14:paraId="7B29ADE8" w14:textId="77777777" w:rsidR="00F9278A" w:rsidRPr="00D85ED6" w:rsidRDefault="00F9278A" w:rsidP="00F9278A">
            <w:pPr>
              <w:pStyle w:val="2"/>
              <w:rPr>
                <w:rFonts w:asciiTheme="minorHAnsi" w:hAnsiTheme="minorHAnsi" w:cstheme="minorHAnsi"/>
                <w:i/>
                <w:sz w:val="22"/>
                <w:szCs w:val="22"/>
              </w:rPr>
            </w:pPr>
          </w:p>
        </w:tc>
        <w:tc>
          <w:tcPr>
            <w:tcW w:w="4410" w:type="dxa"/>
            <w:shd w:val="clear" w:color="auto" w:fill="B3B3B3"/>
          </w:tcPr>
          <w:p w14:paraId="090185BC" w14:textId="77777777" w:rsidR="00F9278A" w:rsidRPr="00D85ED6" w:rsidRDefault="00F9278A" w:rsidP="00F9278A">
            <w:pPr>
              <w:pStyle w:val="2"/>
              <w:rPr>
                <w:rFonts w:asciiTheme="minorHAnsi" w:hAnsiTheme="minorHAnsi" w:cstheme="minorHAnsi"/>
                <w:i/>
                <w:sz w:val="22"/>
                <w:szCs w:val="22"/>
              </w:rPr>
            </w:pPr>
            <w:r w:rsidRPr="00D85ED6">
              <w:rPr>
                <w:rFonts w:asciiTheme="minorHAnsi" w:hAnsiTheme="minorHAnsi" w:cstheme="minorHAnsi"/>
                <w:i/>
                <w:sz w:val="22"/>
                <w:szCs w:val="22"/>
              </w:rPr>
              <w:tab/>
            </w:r>
          </w:p>
        </w:tc>
        <w:tc>
          <w:tcPr>
            <w:tcW w:w="1620" w:type="dxa"/>
            <w:shd w:val="clear" w:color="auto" w:fill="B3B3B3"/>
            <w:vAlign w:val="center"/>
          </w:tcPr>
          <w:p w14:paraId="1A7438DE" w14:textId="77777777" w:rsidR="00F9278A" w:rsidRPr="00D85ED6" w:rsidRDefault="00F9278A" w:rsidP="00F9278A">
            <w:pPr>
              <w:spacing w:after="0" w:line="240" w:lineRule="auto"/>
              <w:jc w:val="center"/>
              <w:rPr>
                <w:rFonts w:cstheme="minorHAnsi"/>
                <w:b/>
              </w:rPr>
            </w:pPr>
            <w:r w:rsidRPr="00D85ED6">
              <w:rPr>
                <w:rFonts w:cstheme="minorHAnsi"/>
                <w:b/>
              </w:rPr>
              <w:t>ΥΠΟΧΡ/ΚΗ ΑΠΑΙΤΗΣΗ</w:t>
            </w:r>
          </w:p>
        </w:tc>
        <w:tc>
          <w:tcPr>
            <w:tcW w:w="1440" w:type="dxa"/>
            <w:shd w:val="clear" w:color="auto" w:fill="B3B3B3"/>
            <w:vAlign w:val="center"/>
          </w:tcPr>
          <w:p w14:paraId="77B65FA2" w14:textId="77777777" w:rsidR="00F9278A" w:rsidRPr="00D85ED6" w:rsidRDefault="00F9278A" w:rsidP="00F9278A">
            <w:pPr>
              <w:spacing w:after="0" w:line="240" w:lineRule="auto"/>
              <w:jc w:val="center"/>
              <w:rPr>
                <w:rFonts w:cstheme="minorHAnsi"/>
                <w:b/>
              </w:rPr>
            </w:pPr>
            <w:r w:rsidRPr="00D85ED6">
              <w:rPr>
                <w:rFonts w:cstheme="minorHAnsi"/>
                <w:b/>
              </w:rPr>
              <w:t>ΑΠΑΝΤΗΣΗ ΠΡΟΜ/ΤΗ</w:t>
            </w:r>
          </w:p>
        </w:tc>
        <w:tc>
          <w:tcPr>
            <w:tcW w:w="1574" w:type="dxa"/>
            <w:shd w:val="clear" w:color="auto" w:fill="B3B3B3"/>
            <w:vAlign w:val="center"/>
          </w:tcPr>
          <w:p w14:paraId="2A7FB287" w14:textId="77777777" w:rsidR="00F9278A" w:rsidRPr="00D85ED6" w:rsidRDefault="00F9278A" w:rsidP="00F9278A">
            <w:pPr>
              <w:spacing w:after="0" w:line="240" w:lineRule="auto"/>
              <w:jc w:val="center"/>
              <w:rPr>
                <w:rFonts w:cstheme="minorHAnsi"/>
                <w:b/>
              </w:rPr>
            </w:pPr>
            <w:r w:rsidRPr="00D85ED6">
              <w:rPr>
                <w:rFonts w:cstheme="minorHAnsi"/>
                <w:b/>
              </w:rPr>
              <w:t>ΠΑΡΑΠΟΜΠΗ</w:t>
            </w:r>
          </w:p>
        </w:tc>
      </w:tr>
      <w:tr w:rsidR="00F9278A" w:rsidRPr="00D85ED6" w14:paraId="74A0B8DA" w14:textId="77777777" w:rsidTr="00F9278A">
        <w:trPr>
          <w:trHeight w:val="70"/>
          <w:jc w:val="center"/>
        </w:trPr>
        <w:tc>
          <w:tcPr>
            <w:tcW w:w="739" w:type="dxa"/>
            <w:vAlign w:val="center"/>
          </w:tcPr>
          <w:p w14:paraId="506D8611" w14:textId="77777777" w:rsidR="00F9278A" w:rsidRPr="00D85ED6" w:rsidRDefault="00F9278A" w:rsidP="00B62D21">
            <w:pPr>
              <w:numPr>
                <w:ilvl w:val="0"/>
                <w:numId w:val="28"/>
              </w:numPr>
              <w:tabs>
                <w:tab w:val="num" w:pos="927"/>
              </w:tabs>
              <w:spacing w:after="0" w:line="240" w:lineRule="auto"/>
              <w:ind w:left="504"/>
              <w:jc w:val="center"/>
              <w:rPr>
                <w:rFonts w:cstheme="minorHAnsi"/>
              </w:rPr>
            </w:pPr>
          </w:p>
        </w:tc>
        <w:tc>
          <w:tcPr>
            <w:tcW w:w="4410" w:type="dxa"/>
          </w:tcPr>
          <w:p w14:paraId="14BD2819" w14:textId="34A26D98" w:rsidR="00F9278A" w:rsidRDefault="00F9278A" w:rsidP="00F9278A">
            <w:pPr>
              <w:spacing w:after="0" w:line="240" w:lineRule="auto"/>
              <w:rPr>
                <w:rFonts w:cstheme="minorHAnsi"/>
              </w:rPr>
            </w:pPr>
            <w:r w:rsidRPr="005A408D">
              <w:rPr>
                <w:rFonts w:cstheme="minorHAnsi"/>
              </w:rPr>
              <w:t>Να διαθέτει ενσωματωμένη οθόνη για την προβολή των μετρήσεων</w:t>
            </w:r>
            <w:r>
              <w:rPr>
                <w:rFonts w:cstheme="minorHAnsi"/>
              </w:rPr>
              <w:t xml:space="preserve">, </w:t>
            </w:r>
            <w:r w:rsidRPr="005A408D">
              <w:rPr>
                <w:rFonts w:cstheme="minorHAnsi"/>
              </w:rPr>
              <w:t>ενσωματωμένα κουμπιά ώστε να υπάρχει δυνατό</w:t>
            </w:r>
            <w:r>
              <w:rPr>
                <w:rFonts w:cstheme="minorHAnsi"/>
              </w:rPr>
              <w:t xml:space="preserve">τητα εισαγωγής επιθυμητών τιμών, </w:t>
            </w:r>
            <w:r w:rsidRPr="005A408D">
              <w:rPr>
                <w:rFonts w:cstheme="minorHAnsi"/>
              </w:rPr>
              <w:t xml:space="preserve"> πλοήγησης σε </w:t>
            </w:r>
            <w:r>
              <w:rPr>
                <w:rFonts w:cstheme="minorHAnsi"/>
              </w:rPr>
              <w:t>όλες της διαθέσιμες λειτουργίες και προγραμματισμό. Να διαθέτ</w:t>
            </w:r>
            <w:r w:rsidR="00B84164">
              <w:rPr>
                <w:rFonts w:cstheme="minorHAnsi"/>
              </w:rPr>
              <w:t>ει</w:t>
            </w:r>
            <w:r>
              <w:rPr>
                <w:rFonts w:cstheme="minorHAnsi"/>
              </w:rPr>
              <w:t xml:space="preserve"> μνήμη για την αποθήκευση προγραμμάτων λειτουργίας </w:t>
            </w:r>
          </w:p>
        </w:tc>
        <w:tc>
          <w:tcPr>
            <w:tcW w:w="1620" w:type="dxa"/>
            <w:vAlign w:val="center"/>
          </w:tcPr>
          <w:p w14:paraId="37B80C77"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2AC312B7"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8B1B606" w14:textId="77777777" w:rsidR="00F9278A" w:rsidRPr="00D85ED6" w:rsidRDefault="00F9278A" w:rsidP="00F9278A">
            <w:pPr>
              <w:tabs>
                <w:tab w:val="left" w:pos="720"/>
              </w:tabs>
              <w:spacing w:after="0" w:line="240" w:lineRule="auto"/>
              <w:rPr>
                <w:rFonts w:cstheme="minorHAnsi"/>
                <w:b/>
              </w:rPr>
            </w:pPr>
          </w:p>
        </w:tc>
      </w:tr>
      <w:tr w:rsidR="00F9278A" w:rsidRPr="00D85ED6" w14:paraId="2D9328DD" w14:textId="77777777" w:rsidTr="00F9278A">
        <w:trPr>
          <w:trHeight w:val="70"/>
          <w:jc w:val="center"/>
        </w:trPr>
        <w:tc>
          <w:tcPr>
            <w:tcW w:w="739" w:type="dxa"/>
            <w:vAlign w:val="center"/>
          </w:tcPr>
          <w:p w14:paraId="54E077A2"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425A662E" w14:textId="68428D28" w:rsidR="00F9278A" w:rsidRPr="00A30619" w:rsidRDefault="00A30619" w:rsidP="00F9278A">
            <w:pPr>
              <w:spacing w:after="0" w:line="240" w:lineRule="auto"/>
              <w:rPr>
                <w:rFonts w:cstheme="minorHAnsi"/>
              </w:rPr>
            </w:pPr>
            <w:r w:rsidRPr="00D371A3">
              <w:rPr>
                <w:rFonts w:cstheme="minorHAnsi"/>
              </w:rPr>
              <w:t>Χωρητικότητα δειγμάτων  τουλάχιστον 15 δειγμάτων</w:t>
            </w:r>
            <w:r w:rsidRPr="00A30619">
              <w:rPr>
                <w:rFonts w:cstheme="minorHAnsi"/>
              </w:rPr>
              <w:t xml:space="preserve"> με μέγεθος κάθε δείγματος 30</w:t>
            </w:r>
            <w:r w:rsidRPr="00A30619">
              <w:rPr>
                <w:rFonts w:cstheme="minorHAnsi"/>
                <w:lang w:val="en-GB"/>
              </w:rPr>
              <w:t>x</w:t>
            </w:r>
            <w:r w:rsidRPr="00A30619">
              <w:rPr>
                <w:rFonts w:cstheme="minorHAnsi"/>
              </w:rPr>
              <w:t>80</w:t>
            </w:r>
            <w:r w:rsidRPr="00A30619">
              <w:rPr>
                <w:rFonts w:cstheme="minorHAnsi"/>
                <w:lang w:val="en-GB"/>
              </w:rPr>
              <w:t>mm</w:t>
            </w:r>
          </w:p>
        </w:tc>
        <w:tc>
          <w:tcPr>
            <w:tcW w:w="1620" w:type="dxa"/>
            <w:vAlign w:val="center"/>
          </w:tcPr>
          <w:p w14:paraId="210ED4DF"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109208A"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66322A71" w14:textId="77777777" w:rsidR="00F9278A" w:rsidRPr="00D85ED6" w:rsidRDefault="00F9278A" w:rsidP="00F9278A">
            <w:pPr>
              <w:tabs>
                <w:tab w:val="left" w:pos="720"/>
              </w:tabs>
              <w:spacing w:after="0" w:line="240" w:lineRule="auto"/>
              <w:rPr>
                <w:rFonts w:cstheme="minorHAnsi"/>
                <w:b/>
              </w:rPr>
            </w:pPr>
          </w:p>
        </w:tc>
      </w:tr>
      <w:tr w:rsidR="00F9278A" w:rsidRPr="00D85ED6" w14:paraId="60256451" w14:textId="77777777" w:rsidTr="00F9278A">
        <w:trPr>
          <w:trHeight w:val="70"/>
          <w:jc w:val="center"/>
        </w:trPr>
        <w:tc>
          <w:tcPr>
            <w:tcW w:w="739" w:type="dxa"/>
            <w:vAlign w:val="center"/>
          </w:tcPr>
          <w:p w14:paraId="01936AC6"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0F73E228" w14:textId="77777777" w:rsidR="00F9278A" w:rsidRPr="001A1B04" w:rsidRDefault="00F9278A" w:rsidP="00F9278A">
            <w:pPr>
              <w:spacing w:after="0" w:line="240" w:lineRule="auto"/>
              <w:rPr>
                <w:rFonts w:cstheme="minorHAnsi"/>
              </w:rPr>
            </w:pPr>
            <w:r>
              <w:rPr>
                <w:rFonts w:cstheme="minorHAnsi"/>
              </w:rPr>
              <w:t xml:space="preserve">Πλήρες φάσμα με λαμπτήρες  </w:t>
            </w:r>
            <w:r>
              <w:rPr>
                <w:rFonts w:cstheme="minorHAnsi"/>
                <w:lang w:val="en-US"/>
              </w:rPr>
              <w:t>xenon</w:t>
            </w:r>
            <w:r>
              <w:rPr>
                <w:rFonts w:cstheme="minorHAnsi"/>
              </w:rPr>
              <w:t xml:space="preserve">  χωρίς όζον</w:t>
            </w:r>
            <w:r w:rsidRPr="00903B11">
              <w:rPr>
                <w:rFonts w:cstheme="minorHAnsi"/>
              </w:rPr>
              <w:t xml:space="preserve"> </w:t>
            </w:r>
          </w:p>
        </w:tc>
        <w:tc>
          <w:tcPr>
            <w:tcW w:w="1620" w:type="dxa"/>
            <w:vAlign w:val="center"/>
          </w:tcPr>
          <w:p w14:paraId="6BB7E329"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08927DF1"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76F640EB" w14:textId="77777777" w:rsidR="00F9278A" w:rsidRPr="00D85ED6" w:rsidRDefault="00F9278A" w:rsidP="00F9278A">
            <w:pPr>
              <w:tabs>
                <w:tab w:val="left" w:pos="720"/>
              </w:tabs>
              <w:spacing w:after="0" w:line="240" w:lineRule="auto"/>
              <w:rPr>
                <w:rFonts w:cstheme="minorHAnsi"/>
                <w:b/>
              </w:rPr>
            </w:pPr>
          </w:p>
        </w:tc>
      </w:tr>
      <w:tr w:rsidR="00F9278A" w:rsidRPr="00D85ED6" w14:paraId="44F9C3B8" w14:textId="77777777" w:rsidTr="00F9278A">
        <w:trPr>
          <w:trHeight w:val="70"/>
          <w:jc w:val="center"/>
        </w:trPr>
        <w:tc>
          <w:tcPr>
            <w:tcW w:w="739" w:type="dxa"/>
            <w:vAlign w:val="center"/>
          </w:tcPr>
          <w:p w14:paraId="15865577"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5D896822" w14:textId="77777777" w:rsidR="00F9278A" w:rsidRPr="00B61F60" w:rsidRDefault="00F9278A" w:rsidP="00F9278A">
            <w:pPr>
              <w:spacing w:after="0" w:line="240" w:lineRule="auto"/>
              <w:rPr>
                <w:rFonts w:cstheme="minorHAnsi"/>
              </w:rPr>
            </w:pPr>
            <w:r w:rsidRPr="00903B11">
              <w:rPr>
                <w:rFonts w:cstheme="minorHAnsi"/>
              </w:rPr>
              <w:t>Σύστημα ψεκασμού νερού</w:t>
            </w:r>
            <w:r>
              <w:rPr>
                <w:rFonts w:cstheme="minorHAnsi"/>
              </w:rPr>
              <w:t xml:space="preserve"> </w:t>
            </w:r>
          </w:p>
        </w:tc>
        <w:tc>
          <w:tcPr>
            <w:tcW w:w="1620" w:type="dxa"/>
            <w:vAlign w:val="center"/>
          </w:tcPr>
          <w:p w14:paraId="7B6CB923"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5077D49"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5B5E1FE0" w14:textId="77777777" w:rsidR="00F9278A" w:rsidRPr="00D85ED6" w:rsidRDefault="00F9278A" w:rsidP="00F9278A">
            <w:pPr>
              <w:tabs>
                <w:tab w:val="left" w:pos="720"/>
              </w:tabs>
              <w:spacing w:after="0" w:line="240" w:lineRule="auto"/>
              <w:rPr>
                <w:rFonts w:cstheme="minorHAnsi"/>
                <w:b/>
              </w:rPr>
            </w:pPr>
          </w:p>
        </w:tc>
      </w:tr>
      <w:tr w:rsidR="00F9278A" w:rsidRPr="00D85ED6" w14:paraId="1C0AA03F" w14:textId="77777777" w:rsidTr="00F9278A">
        <w:trPr>
          <w:trHeight w:val="70"/>
          <w:jc w:val="center"/>
        </w:trPr>
        <w:tc>
          <w:tcPr>
            <w:tcW w:w="739" w:type="dxa"/>
            <w:vAlign w:val="center"/>
          </w:tcPr>
          <w:p w14:paraId="3CD64089"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0276A7AF" w14:textId="77777777" w:rsidR="00F9278A" w:rsidRPr="00D85ED6" w:rsidRDefault="00F9278A" w:rsidP="00F9278A">
            <w:pPr>
              <w:spacing w:after="0" w:line="240" w:lineRule="auto"/>
              <w:rPr>
                <w:rFonts w:cstheme="minorHAnsi"/>
              </w:rPr>
            </w:pPr>
            <w:r w:rsidRPr="001A1B04">
              <w:rPr>
                <w:rFonts w:cstheme="minorHAnsi"/>
              </w:rPr>
              <w:t xml:space="preserve">Έλεγχος ακτινοβολίας </w:t>
            </w:r>
          </w:p>
        </w:tc>
        <w:tc>
          <w:tcPr>
            <w:tcW w:w="1620" w:type="dxa"/>
            <w:vAlign w:val="center"/>
          </w:tcPr>
          <w:p w14:paraId="1D0B84DF"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DF51D81"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F79BB14" w14:textId="77777777" w:rsidR="00F9278A" w:rsidRPr="00D85ED6" w:rsidRDefault="00F9278A" w:rsidP="00F9278A">
            <w:pPr>
              <w:tabs>
                <w:tab w:val="left" w:pos="720"/>
              </w:tabs>
              <w:spacing w:after="0" w:line="240" w:lineRule="auto"/>
              <w:rPr>
                <w:rFonts w:cstheme="minorHAnsi"/>
                <w:b/>
              </w:rPr>
            </w:pPr>
          </w:p>
        </w:tc>
      </w:tr>
      <w:tr w:rsidR="00F9278A" w:rsidRPr="00D85ED6" w14:paraId="5E5E30B6" w14:textId="77777777" w:rsidTr="00F9278A">
        <w:trPr>
          <w:trHeight w:val="70"/>
          <w:jc w:val="center"/>
        </w:trPr>
        <w:tc>
          <w:tcPr>
            <w:tcW w:w="739" w:type="dxa"/>
            <w:vAlign w:val="center"/>
          </w:tcPr>
          <w:p w14:paraId="5EB24A48"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78D88B3D" w14:textId="77777777" w:rsidR="00F9278A" w:rsidRPr="001A1B04" w:rsidRDefault="00F9278A" w:rsidP="00F9278A">
            <w:pPr>
              <w:spacing w:after="0" w:line="240" w:lineRule="auto"/>
              <w:rPr>
                <w:rFonts w:cstheme="minorHAnsi"/>
              </w:rPr>
            </w:pPr>
            <w:r>
              <w:rPr>
                <w:rFonts w:cstheme="minorHAnsi"/>
              </w:rPr>
              <w:t>Δυνατότητα τοποθετήσεις φίλτρων</w:t>
            </w:r>
          </w:p>
        </w:tc>
        <w:tc>
          <w:tcPr>
            <w:tcW w:w="1620" w:type="dxa"/>
            <w:vAlign w:val="center"/>
          </w:tcPr>
          <w:p w14:paraId="26629042" w14:textId="77777777" w:rsidR="00F9278A" w:rsidRPr="00D85ED6" w:rsidRDefault="00F9278A" w:rsidP="00F9278A">
            <w:pPr>
              <w:spacing w:after="0" w:line="240" w:lineRule="auto"/>
              <w:jc w:val="center"/>
              <w:rPr>
                <w:rFonts w:cstheme="minorHAnsi"/>
                <w:b/>
              </w:rPr>
            </w:pPr>
          </w:p>
        </w:tc>
        <w:tc>
          <w:tcPr>
            <w:tcW w:w="1440" w:type="dxa"/>
            <w:vAlign w:val="center"/>
          </w:tcPr>
          <w:p w14:paraId="2E44F970"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2721FFC7" w14:textId="77777777" w:rsidR="00F9278A" w:rsidRPr="00D85ED6" w:rsidRDefault="00F9278A" w:rsidP="00F9278A">
            <w:pPr>
              <w:tabs>
                <w:tab w:val="left" w:pos="720"/>
              </w:tabs>
              <w:spacing w:after="0" w:line="240" w:lineRule="auto"/>
              <w:rPr>
                <w:rFonts w:cstheme="minorHAnsi"/>
                <w:b/>
              </w:rPr>
            </w:pPr>
          </w:p>
        </w:tc>
      </w:tr>
      <w:tr w:rsidR="00F9278A" w:rsidRPr="00D85ED6" w14:paraId="051883BB" w14:textId="77777777" w:rsidTr="00F9278A">
        <w:trPr>
          <w:trHeight w:val="70"/>
          <w:jc w:val="center"/>
        </w:trPr>
        <w:tc>
          <w:tcPr>
            <w:tcW w:w="739" w:type="dxa"/>
            <w:vAlign w:val="center"/>
          </w:tcPr>
          <w:p w14:paraId="5E7F9187"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5EFED8F5" w14:textId="77777777" w:rsidR="00F9278A" w:rsidRDefault="00F9278A" w:rsidP="00F9278A">
            <w:pPr>
              <w:spacing w:after="0" w:line="240" w:lineRule="auto"/>
              <w:rPr>
                <w:rFonts w:cstheme="minorHAnsi"/>
              </w:rPr>
            </w:pPr>
            <w:r>
              <w:rPr>
                <w:rFonts w:cstheme="minorHAnsi"/>
              </w:rPr>
              <w:t>Π</w:t>
            </w:r>
            <w:r w:rsidRPr="00905661">
              <w:rPr>
                <w:rFonts w:cstheme="minorHAnsi"/>
              </w:rPr>
              <w:t xml:space="preserve">ροσομοίωση </w:t>
            </w:r>
            <w:r>
              <w:rPr>
                <w:rFonts w:cstheme="minorHAnsi"/>
              </w:rPr>
              <w:t xml:space="preserve">ακτινοβολίας σε </w:t>
            </w:r>
            <w:r w:rsidRPr="00905661">
              <w:rPr>
                <w:rFonts w:cstheme="minorHAnsi"/>
              </w:rPr>
              <w:t>άμεσου ηλιακού φωτός</w:t>
            </w:r>
          </w:p>
        </w:tc>
        <w:tc>
          <w:tcPr>
            <w:tcW w:w="1620" w:type="dxa"/>
            <w:vAlign w:val="center"/>
          </w:tcPr>
          <w:p w14:paraId="71D624F0" w14:textId="77777777" w:rsidR="00F9278A" w:rsidRPr="00D85ED6" w:rsidRDefault="00F9278A" w:rsidP="00F9278A">
            <w:pPr>
              <w:spacing w:after="0" w:line="240" w:lineRule="auto"/>
              <w:jc w:val="center"/>
              <w:rPr>
                <w:rFonts w:cstheme="minorHAnsi"/>
                <w:b/>
              </w:rPr>
            </w:pPr>
            <w:r>
              <w:rPr>
                <w:rFonts w:cstheme="minorHAnsi"/>
                <w:b/>
              </w:rPr>
              <w:t xml:space="preserve">ΝΑΙ </w:t>
            </w:r>
          </w:p>
        </w:tc>
        <w:tc>
          <w:tcPr>
            <w:tcW w:w="1440" w:type="dxa"/>
            <w:vAlign w:val="center"/>
          </w:tcPr>
          <w:p w14:paraId="3F5407A5"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5B6138B" w14:textId="77777777" w:rsidR="00F9278A" w:rsidRPr="00D85ED6" w:rsidRDefault="00F9278A" w:rsidP="00F9278A">
            <w:pPr>
              <w:tabs>
                <w:tab w:val="left" w:pos="720"/>
              </w:tabs>
              <w:spacing w:after="0" w:line="240" w:lineRule="auto"/>
              <w:rPr>
                <w:rFonts w:cstheme="minorHAnsi"/>
                <w:b/>
              </w:rPr>
            </w:pPr>
          </w:p>
        </w:tc>
      </w:tr>
      <w:tr w:rsidR="00F9278A" w:rsidRPr="00D85ED6" w14:paraId="64A91A66" w14:textId="77777777" w:rsidTr="00F9278A">
        <w:trPr>
          <w:trHeight w:val="70"/>
          <w:jc w:val="center"/>
        </w:trPr>
        <w:tc>
          <w:tcPr>
            <w:tcW w:w="739" w:type="dxa"/>
            <w:vAlign w:val="center"/>
          </w:tcPr>
          <w:p w14:paraId="1882544F"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5AE91717" w14:textId="77777777" w:rsidR="00F9278A" w:rsidRDefault="00F9278A" w:rsidP="00F9278A">
            <w:pPr>
              <w:spacing w:after="0" w:line="240" w:lineRule="auto"/>
              <w:rPr>
                <w:rFonts w:cstheme="minorHAnsi"/>
              </w:rPr>
            </w:pPr>
            <w:r>
              <w:rPr>
                <w:rFonts w:cstheme="minorHAnsi"/>
              </w:rPr>
              <w:t xml:space="preserve">Προσομοίωση φασμάτων ακτινοβολίας </w:t>
            </w:r>
            <w:r w:rsidRPr="00905661">
              <w:rPr>
                <w:rFonts w:cstheme="minorHAnsi"/>
              </w:rPr>
              <w:t xml:space="preserve"> ισοδύναμα με το φως του ήλιου που περνάει από γυαλί παραθύρων</w:t>
            </w:r>
          </w:p>
        </w:tc>
        <w:tc>
          <w:tcPr>
            <w:tcW w:w="1620" w:type="dxa"/>
            <w:vAlign w:val="center"/>
          </w:tcPr>
          <w:p w14:paraId="3B27B6A1" w14:textId="77777777" w:rsidR="00F9278A" w:rsidRDefault="00F9278A" w:rsidP="00F9278A">
            <w:pPr>
              <w:spacing w:after="0" w:line="240" w:lineRule="auto"/>
              <w:jc w:val="center"/>
              <w:rPr>
                <w:rFonts w:cstheme="minorHAnsi"/>
                <w:b/>
              </w:rPr>
            </w:pPr>
            <w:r>
              <w:rPr>
                <w:rFonts w:cstheme="minorHAnsi"/>
                <w:b/>
              </w:rPr>
              <w:t>ΝΑΙ</w:t>
            </w:r>
          </w:p>
          <w:p w14:paraId="7D962031" w14:textId="77777777" w:rsidR="00F9278A" w:rsidRDefault="00F9278A" w:rsidP="00F9278A">
            <w:pPr>
              <w:spacing w:after="0" w:line="240" w:lineRule="auto"/>
              <w:jc w:val="center"/>
              <w:rPr>
                <w:rFonts w:cstheme="minorHAnsi"/>
                <w:b/>
              </w:rPr>
            </w:pPr>
          </w:p>
        </w:tc>
        <w:tc>
          <w:tcPr>
            <w:tcW w:w="1440" w:type="dxa"/>
            <w:vAlign w:val="center"/>
          </w:tcPr>
          <w:p w14:paraId="035DF29D"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4631196C" w14:textId="77777777" w:rsidR="00F9278A" w:rsidRPr="00D85ED6" w:rsidRDefault="00F9278A" w:rsidP="00F9278A">
            <w:pPr>
              <w:tabs>
                <w:tab w:val="left" w:pos="720"/>
              </w:tabs>
              <w:spacing w:after="0" w:line="240" w:lineRule="auto"/>
              <w:rPr>
                <w:rFonts w:cstheme="minorHAnsi"/>
                <w:b/>
              </w:rPr>
            </w:pPr>
          </w:p>
        </w:tc>
      </w:tr>
      <w:tr w:rsidR="00F9278A" w:rsidRPr="00D85ED6" w14:paraId="0BF5EA4C" w14:textId="77777777" w:rsidTr="00F9278A">
        <w:trPr>
          <w:trHeight w:val="70"/>
          <w:jc w:val="center"/>
        </w:trPr>
        <w:tc>
          <w:tcPr>
            <w:tcW w:w="739" w:type="dxa"/>
            <w:vAlign w:val="center"/>
          </w:tcPr>
          <w:p w14:paraId="4666B6E9"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6D83EC26" w14:textId="77777777" w:rsidR="00F9278A" w:rsidRPr="00B61F60" w:rsidRDefault="00F9278A" w:rsidP="00F9278A">
            <w:pPr>
              <w:spacing w:after="0" w:line="240" w:lineRule="auto"/>
              <w:rPr>
                <w:rFonts w:cstheme="minorHAnsi"/>
              </w:rPr>
            </w:pPr>
            <w:r>
              <w:rPr>
                <w:rFonts w:cstheme="minorHAnsi"/>
              </w:rPr>
              <w:t>Προσομοίωση ακτινοβολίας μέσω ειδικών φίλτρων</w:t>
            </w:r>
            <w:r w:rsidRPr="00CC0CB6">
              <w:rPr>
                <w:rFonts w:cstheme="minorHAnsi"/>
              </w:rPr>
              <w:t xml:space="preserve"> υπεριωδών ακτίνων</w:t>
            </w:r>
            <w:r>
              <w:rPr>
                <w:rFonts w:cstheme="minorHAnsi"/>
              </w:rPr>
              <w:t>,</w:t>
            </w:r>
            <w:r w:rsidRPr="00CC0CB6">
              <w:rPr>
                <w:rFonts w:cstheme="minorHAnsi"/>
              </w:rPr>
              <w:t xml:space="preserve"> </w:t>
            </w:r>
            <w:r>
              <w:rPr>
                <w:rFonts w:cstheme="minorHAnsi"/>
              </w:rPr>
              <w:t xml:space="preserve">που </w:t>
            </w:r>
            <w:r w:rsidRPr="00CC0CB6">
              <w:rPr>
                <w:rFonts w:cstheme="minorHAnsi"/>
              </w:rPr>
              <w:t>επιτρέπουν την υπερβολική υπεριώδη ακτινοβολία, κάτω από την κανονική μείωση του φυσικού ηλιακού φωτός</w:t>
            </w:r>
            <w:r>
              <w:rPr>
                <w:rFonts w:cstheme="minorHAnsi"/>
              </w:rPr>
              <w:t xml:space="preserve"> (επιτάχυνση ζημιών λόγω </w:t>
            </w:r>
            <w:r>
              <w:rPr>
                <w:rFonts w:cstheme="minorHAnsi"/>
                <w:lang w:val="en-US"/>
              </w:rPr>
              <w:t>UV</w:t>
            </w:r>
            <w:r w:rsidRPr="00B61F60">
              <w:rPr>
                <w:rFonts w:cstheme="minorHAnsi"/>
              </w:rPr>
              <w:t>)</w:t>
            </w:r>
          </w:p>
        </w:tc>
        <w:tc>
          <w:tcPr>
            <w:tcW w:w="1620" w:type="dxa"/>
            <w:vAlign w:val="center"/>
          </w:tcPr>
          <w:p w14:paraId="79075008" w14:textId="77777777" w:rsidR="00F9278A" w:rsidRDefault="00F9278A" w:rsidP="00F9278A">
            <w:pPr>
              <w:spacing w:after="0" w:line="240" w:lineRule="auto"/>
              <w:jc w:val="center"/>
              <w:rPr>
                <w:rFonts w:cstheme="minorHAnsi"/>
                <w:b/>
              </w:rPr>
            </w:pPr>
            <w:r>
              <w:rPr>
                <w:rFonts w:cstheme="minorHAnsi"/>
                <w:b/>
              </w:rPr>
              <w:t>ΝΑΙ</w:t>
            </w:r>
          </w:p>
        </w:tc>
        <w:tc>
          <w:tcPr>
            <w:tcW w:w="1440" w:type="dxa"/>
            <w:vAlign w:val="center"/>
          </w:tcPr>
          <w:p w14:paraId="28964835"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285CD220" w14:textId="77777777" w:rsidR="00F9278A" w:rsidRPr="00D85ED6" w:rsidRDefault="00F9278A" w:rsidP="00F9278A">
            <w:pPr>
              <w:tabs>
                <w:tab w:val="left" w:pos="720"/>
              </w:tabs>
              <w:spacing w:after="0" w:line="240" w:lineRule="auto"/>
              <w:rPr>
                <w:rFonts w:cstheme="minorHAnsi"/>
                <w:b/>
              </w:rPr>
            </w:pPr>
          </w:p>
        </w:tc>
      </w:tr>
      <w:tr w:rsidR="00F9278A" w:rsidRPr="00D85ED6" w14:paraId="39A35036" w14:textId="77777777" w:rsidTr="00F9278A">
        <w:trPr>
          <w:trHeight w:val="70"/>
          <w:jc w:val="center"/>
        </w:trPr>
        <w:tc>
          <w:tcPr>
            <w:tcW w:w="739" w:type="dxa"/>
            <w:vAlign w:val="center"/>
          </w:tcPr>
          <w:p w14:paraId="742A22D3"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0F86E1DB" w14:textId="77777777" w:rsidR="00F9278A" w:rsidRPr="009D50CC" w:rsidRDefault="00F9278A" w:rsidP="00F9278A">
            <w:pPr>
              <w:spacing w:after="0" w:line="240" w:lineRule="auto"/>
              <w:rPr>
                <w:rFonts w:cstheme="minorHAnsi"/>
              </w:rPr>
            </w:pPr>
            <w:r>
              <w:rPr>
                <w:rFonts w:cstheme="minorHAnsi"/>
              </w:rPr>
              <w:t xml:space="preserve">Σύστημα για βαθμονόμηση των αισθητήρων μέτρησης της έντασης  </w:t>
            </w:r>
            <w:r w:rsidRPr="00F74541">
              <w:rPr>
                <w:rFonts w:cstheme="minorHAnsi"/>
              </w:rPr>
              <w:t>ακτινοβολίας</w:t>
            </w:r>
          </w:p>
        </w:tc>
        <w:tc>
          <w:tcPr>
            <w:tcW w:w="1620" w:type="dxa"/>
            <w:vAlign w:val="center"/>
          </w:tcPr>
          <w:p w14:paraId="449342EF"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607BA363"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023801A2" w14:textId="77777777" w:rsidR="00F9278A" w:rsidRPr="00D85ED6" w:rsidRDefault="00F9278A" w:rsidP="00F9278A">
            <w:pPr>
              <w:tabs>
                <w:tab w:val="left" w:pos="720"/>
              </w:tabs>
              <w:spacing w:after="0" w:line="240" w:lineRule="auto"/>
              <w:rPr>
                <w:rFonts w:cstheme="minorHAnsi"/>
                <w:b/>
              </w:rPr>
            </w:pPr>
          </w:p>
        </w:tc>
      </w:tr>
      <w:tr w:rsidR="00F9278A" w:rsidRPr="00D85ED6" w14:paraId="188DC70F" w14:textId="77777777" w:rsidTr="00F9278A">
        <w:trPr>
          <w:trHeight w:val="70"/>
          <w:jc w:val="center"/>
        </w:trPr>
        <w:tc>
          <w:tcPr>
            <w:tcW w:w="739" w:type="dxa"/>
            <w:vAlign w:val="center"/>
          </w:tcPr>
          <w:p w14:paraId="4948EF7A"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0E17ED38" w14:textId="56533ABB" w:rsidR="00F9278A" w:rsidRDefault="00F9278A" w:rsidP="00F9278A">
            <w:pPr>
              <w:spacing w:after="0" w:line="240" w:lineRule="auto"/>
              <w:rPr>
                <w:rFonts w:cstheme="minorHAnsi"/>
              </w:rPr>
            </w:pPr>
            <w:r>
              <w:rPr>
                <w:rFonts w:cstheme="minorHAnsi"/>
              </w:rPr>
              <w:t xml:space="preserve">Σύστημα ελέγχου της θερμοκρασίας του θαλάμου </w:t>
            </w:r>
          </w:p>
        </w:tc>
        <w:tc>
          <w:tcPr>
            <w:tcW w:w="1620" w:type="dxa"/>
            <w:vAlign w:val="center"/>
          </w:tcPr>
          <w:p w14:paraId="46F44546"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241276A8"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735ED7E8" w14:textId="77777777" w:rsidR="00F9278A" w:rsidRPr="00D85ED6" w:rsidRDefault="00F9278A" w:rsidP="00F9278A">
            <w:pPr>
              <w:tabs>
                <w:tab w:val="left" w:pos="720"/>
              </w:tabs>
              <w:spacing w:after="0" w:line="240" w:lineRule="auto"/>
              <w:rPr>
                <w:rFonts w:cstheme="minorHAnsi"/>
                <w:b/>
              </w:rPr>
            </w:pPr>
          </w:p>
        </w:tc>
      </w:tr>
      <w:tr w:rsidR="00F9278A" w:rsidRPr="00D85ED6" w14:paraId="0F3E70E3" w14:textId="77777777" w:rsidTr="00F9278A">
        <w:trPr>
          <w:trHeight w:val="70"/>
          <w:jc w:val="center"/>
        </w:trPr>
        <w:tc>
          <w:tcPr>
            <w:tcW w:w="739" w:type="dxa"/>
            <w:vAlign w:val="center"/>
          </w:tcPr>
          <w:p w14:paraId="24A951CD"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0EB3FC3E" w14:textId="0BB4EEAC" w:rsidR="00F9278A" w:rsidRDefault="00F9278A" w:rsidP="00F9278A">
            <w:pPr>
              <w:spacing w:after="0" w:line="240" w:lineRule="auto"/>
              <w:rPr>
                <w:rFonts w:cstheme="minorHAnsi"/>
              </w:rPr>
            </w:pPr>
            <w:r>
              <w:rPr>
                <w:rFonts w:cstheme="minorHAnsi"/>
              </w:rPr>
              <w:t>Πρότυπο θερμόμετρο για τη βαθμονόμηση του αισθητήρα θερμοκρασίας</w:t>
            </w:r>
          </w:p>
        </w:tc>
        <w:tc>
          <w:tcPr>
            <w:tcW w:w="1620" w:type="dxa"/>
            <w:vAlign w:val="center"/>
          </w:tcPr>
          <w:p w14:paraId="29E0970A" w14:textId="77777777" w:rsidR="00F9278A" w:rsidRPr="004645F4" w:rsidRDefault="00F9278A" w:rsidP="00F9278A">
            <w:pPr>
              <w:spacing w:after="0" w:line="240" w:lineRule="auto"/>
              <w:jc w:val="center"/>
              <w:rPr>
                <w:rFonts w:cstheme="minorHAnsi"/>
                <w:b/>
                <w:lang w:val="en-US"/>
              </w:rPr>
            </w:pPr>
            <w:r>
              <w:rPr>
                <w:rFonts w:cstheme="minorHAnsi"/>
                <w:b/>
                <w:lang w:val="en-US"/>
              </w:rPr>
              <w:t>NAI</w:t>
            </w:r>
          </w:p>
        </w:tc>
        <w:tc>
          <w:tcPr>
            <w:tcW w:w="1440" w:type="dxa"/>
            <w:vAlign w:val="center"/>
          </w:tcPr>
          <w:p w14:paraId="280F1D2C"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66DEDFD9" w14:textId="77777777" w:rsidR="00F9278A" w:rsidRPr="00D85ED6" w:rsidRDefault="00F9278A" w:rsidP="00F9278A">
            <w:pPr>
              <w:tabs>
                <w:tab w:val="left" w:pos="720"/>
              </w:tabs>
              <w:spacing w:after="0" w:line="240" w:lineRule="auto"/>
              <w:rPr>
                <w:rFonts w:cstheme="minorHAnsi"/>
                <w:b/>
              </w:rPr>
            </w:pPr>
          </w:p>
        </w:tc>
      </w:tr>
      <w:tr w:rsidR="00F9278A" w:rsidRPr="00D85ED6" w14:paraId="4016B166" w14:textId="77777777" w:rsidTr="00F9278A">
        <w:trPr>
          <w:trHeight w:val="70"/>
          <w:jc w:val="center"/>
        </w:trPr>
        <w:tc>
          <w:tcPr>
            <w:tcW w:w="739" w:type="dxa"/>
            <w:vAlign w:val="center"/>
          </w:tcPr>
          <w:p w14:paraId="697D5AE7"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091530BB" w14:textId="6C34A043" w:rsidR="00F9278A" w:rsidRPr="00F963A0" w:rsidRDefault="00F9278A" w:rsidP="00CE57C1">
            <w:pPr>
              <w:spacing w:after="0" w:line="240" w:lineRule="auto"/>
              <w:rPr>
                <w:rFonts w:cstheme="minorHAnsi"/>
              </w:rPr>
            </w:pPr>
            <w:r>
              <w:rPr>
                <w:rFonts w:cstheme="minorHAnsi"/>
              </w:rPr>
              <w:t>Χωρητικότητα δίσκου δειγμάτων (φορτίο)</w:t>
            </w:r>
            <w:r w:rsidR="00F963A0" w:rsidRPr="00CE57C1">
              <w:rPr>
                <w:rFonts w:cstheme="minorHAnsi"/>
              </w:rPr>
              <w:t xml:space="preserve"> 6 </w:t>
            </w:r>
            <w:r w:rsidR="00F963A0">
              <w:rPr>
                <w:rFonts w:cstheme="minorHAnsi"/>
                <w:lang w:val="en-GB"/>
              </w:rPr>
              <w:t>kg</w:t>
            </w:r>
          </w:p>
        </w:tc>
        <w:tc>
          <w:tcPr>
            <w:tcW w:w="1620" w:type="dxa"/>
            <w:vAlign w:val="center"/>
          </w:tcPr>
          <w:p w14:paraId="0CFB1D20"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8990807"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41D5BF3F" w14:textId="77777777" w:rsidR="00F9278A" w:rsidRPr="00D85ED6" w:rsidRDefault="00F9278A" w:rsidP="00F9278A">
            <w:pPr>
              <w:tabs>
                <w:tab w:val="left" w:pos="720"/>
              </w:tabs>
              <w:spacing w:after="0" w:line="240" w:lineRule="auto"/>
              <w:rPr>
                <w:rFonts w:cstheme="minorHAnsi"/>
                <w:b/>
              </w:rPr>
            </w:pPr>
          </w:p>
        </w:tc>
      </w:tr>
      <w:tr w:rsidR="00F9278A" w:rsidRPr="00D85ED6" w14:paraId="63CBE6FA" w14:textId="77777777" w:rsidTr="00F9278A">
        <w:trPr>
          <w:trHeight w:val="70"/>
          <w:jc w:val="center"/>
        </w:trPr>
        <w:tc>
          <w:tcPr>
            <w:tcW w:w="739" w:type="dxa"/>
            <w:vAlign w:val="center"/>
          </w:tcPr>
          <w:p w14:paraId="41A063E8"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41258A8E" w14:textId="2AA5A51A" w:rsidR="00F9278A" w:rsidRDefault="00F9278A" w:rsidP="00F9278A">
            <w:pPr>
              <w:spacing w:after="0" w:line="240" w:lineRule="auto"/>
              <w:rPr>
                <w:rFonts w:cstheme="minorHAnsi"/>
              </w:rPr>
            </w:pPr>
            <w:r>
              <w:rPr>
                <w:rFonts w:cstheme="minorHAnsi"/>
              </w:rPr>
              <w:t>Ανακύκλωση και επανακαθαρισμ</w:t>
            </w:r>
            <w:r w:rsidR="00B84164">
              <w:rPr>
                <w:rFonts w:cstheme="minorHAnsi"/>
              </w:rPr>
              <w:t>ός</w:t>
            </w:r>
            <w:r>
              <w:rPr>
                <w:rFonts w:cstheme="minorHAnsi"/>
              </w:rPr>
              <w:t xml:space="preserve"> του  υπερκάθαρου νερού </w:t>
            </w:r>
          </w:p>
        </w:tc>
        <w:tc>
          <w:tcPr>
            <w:tcW w:w="1620" w:type="dxa"/>
            <w:vAlign w:val="center"/>
          </w:tcPr>
          <w:p w14:paraId="58414A2B"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5BC732A1"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03EE309F" w14:textId="77777777" w:rsidR="00F9278A" w:rsidRPr="00D85ED6" w:rsidRDefault="00F9278A" w:rsidP="00F9278A">
            <w:pPr>
              <w:tabs>
                <w:tab w:val="left" w:pos="720"/>
              </w:tabs>
              <w:spacing w:after="0" w:line="240" w:lineRule="auto"/>
              <w:rPr>
                <w:rFonts w:cstheme="minorHAnsi"/>
                <w:b/>
              </w:rPr>
            </w:pPr>
          </w:p>
        </w:tc>
      </w:tr>
      <w:tr w:rsidR="00F9278A" w:rsidRPr="00D85ED6" w14:paraId="4C032572" w14:textId="77777777" w:rsidTr="00F9278A">
        <w:trPr>
          <w:trHeight w:val="70"/>
          <w:jc w:val="center"/>
        </w:trPr>
        <w:tc>
          <w:tcPr>
            <w:tcW w:w="739" w:type="dxa"/>
            <w:vAlign w:val="center"/>
          </w:tcPr>
          <w:p w14:paraId="2068ECE6"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7454F27E" w14:textId="77777777" w:rsidR="00F9278A" w:rsidRDefault="00F9278A" w:rsidP="00F9278A">
            <w:pPr>
              <w:spacing w:after="0" w:line="240" w:lineRule="auto"/>
              <w:rPr>
                <w:rFonts w:cstheme="minorHAnsi"/>
              </w:rPr>
            </w:pPr>
            <w:r>
              <w:rPr>
                <w:rFonts w:cstheme="minorHAnsi"/>
              </w:rPr>
              <w:t xml:space="preserve">Να διαθέτει λογισμικό για </w:t>
            </w:r>
            <w:r>
              <w:rPr>
                <w:rFonts w:cstheme="minorHAnsi"/>
                <w:lang w:val="en-US"/>
              </w:rPr>
              <w:t>PC</w:t>
            </w:r>
            <w:r w:rsidRPr="009D50CC">
              <w:rPr>
                <w:rFonts w:cstheme="minorHAnsi"/>
              </w:rPr>
              <w:t xml:space="preserve"> </w:t>
            </w:r>
            <w:r>
              <w:rPr>
                <w:rFonts w:cstheme="minorHAnsi"/>
              </w:rPr>
              <w:t>(</w:t>
            </w:r>
            <w:r>
              <w:rPr>
                <w:rFonts w:cstheme="minorHAnsi"/>
                <w:lang w:val="en-US"/>
              </w:rPr>
              <w:t>Windows</w:t>
            </w:r>
            <w:r w:rsidRPr="009D50CC">
              <w:rPr>
                <w:rFonts w:cstheme="minorHAnsi"/>
              </w:rPr>
              <w:t xml:space="preserve"> 7, 8, 10) </w:t>
            </w:r>
            <w:r>
              <w:rPr>
                <w:rFonts w:cstheme="minorHAnsi"/>
              </w:rPr>
              <w:t xml:space="preserve">για την καταγραφή και επεξεργασία των δεδομένων. Η επικοινωνία του οργάνου και του </w:t>
            </w:r>
            <w:r>
              <w:rPr>
                <w:rFonts w:cstheme="minorHAnsi"/>
                <w:lang w:val="en-US"/>
              </w:rPr>
              <w:t>PC</w:t>
            </w:r>
            <w:r>
              <w:rPr>
                <w:rFonts w:cstheme="minorHAnsi"/>
              </w:rPr>
              <w:t xml:space="preserve"> να πραγματοποιείται μέσω τοπικού δικτύου </w:t>
            </w:r>
            <w:r w:rsidRPr="009D50CC">
              <w:rPr>
                <w:rFonts w:cstheme="minorHAnsi"/>
              </w:rPr>
              <w:t>(</w:t>
            </w:r>
            <w:r>
              <w:rPr>
                <w:rFonts w:cstheme="minorHAnsi"/>
                <w:lang w:val="en-US"/>
              </w:rPr>
              <w:t>Ethernet</w:t>
            </w:r>
            <w:r w:rsidRPr="009D50CC">
              <w:rPr>
                <w:rFonts w:cstheme="minorHAnsi"/>
              </w:rPr>
              <w:t xml:space="preserve">) </w:t>
            </w:r>
          </w:p>
        </w:tc>
        <w:tc>
          <w:tcPr>
            <w:tcW w:w="1620" w:type="dxa"/>
            <w:vAlign w:val="center"/>
          </w:tcPr>
          <w:p w14:paraId="79E7BBCA"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4A1C2380"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348ACDBA" w14:textId="77777777" w:rsidR="00F9278A" w:rsidRPr="00D85ED6" w:rsidRDefault="00F9278A" w:rsidP="00F9278A">
            <w:pPr>
              <w:tabs>
                <w:tab w:val="left" w:pos="720"/>
              </w:tabs>
              <w:spacing w:after="0" w:line="240" w:lineRule="auto"/>
              <w:rPr>
                <w:rFonts w:cstheme="minorHAnsi"/>
                <w:b/>
              </w:rPr>
            </w:pPr>
          </w:p>
        </w:tc>
      </w:tr>
      <w:tr w:rsidR="00F9278A" w:rsidRPr="00D85ED6" w14:paraId="609F69C7" w14:textId="77777777" w:rsidTr="00F9278A">
        <w:trPr>
          <w:trHeight w:val="70"/>
          <w:jc w:val="center"/>
        </w:trPr>
        <w:tc>
          <w:tcPr>
            <w:tcW w:w="739" w:type="dxa"/>
            <w:vAlign w:val="center"/>
          </w:tcPr>
          <w:p w14:paraId="2FC06E31"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0450173C" w14:textId="37F7F047" w:rsidR="00F9278A" w:rsidRPr="000E3664" w:rsidRDefault="00F9278A" w:rsidP="00F9278A">
            <w:pPr>
              <w:spacing w:after="0" w:line="240" w:lineRule="auto"/>
              <w:rPr>
                <w:rFonts w:cstheme="minorHAnsi"/>
              </w:rPr>
            </w:pPr>
            <w:r w:rsidRPr="000E3664">
              <w:rPr>
                <w:rFonts w:cstheme="minorHAnsi"/>
              </w:rPr>
              <w:t>Να συμμορφώνεται</w:t>
            </w:r>
            <w:r w:rsidR="00B84164" w:rsidRPr="000E3664">
              <w:rPr>
                <w:rFonts w:cstheme="minorHAnsi"/>
              </w:rPr>
              <w:t xml:space="preserve"> με</w:t>
            </w:r>
            <w:r w:rsidRPr="000E3664">
              <w:rPr>
                <w:rFonts w:cstheme="minorHAnsi"/>
              </w:rPr>
              <w:t xml:space="preserve"> το πρότυπο IEC 68-2-9</w:t>
            </w:r>
            <w:r w:rsidR="003228D4" w:rsidRPr="000E3664">
              <w:rPr>
                <w:rFonts w:cstheme="minorHAnsi"/>
              </w:rPr>
              <w:t xml:space="preserve"> </w:t>
            </w:r>
            <w:r w:rsidR="003228D4" w:rsidRPr="000C4FB2">
              <w:rPr>
                <w:rFonts w:cstheme="minorHAnsi"/>
              </w:rPr>
              <w:t>ή άλλο ισοδύναμο</w:t>
            </w:r>
          </w:p>
        </w:tc>
        <w:tc>
          <w:tcPr>
            <w:tcW w:w="1620" w:type="dxa"/>
            <w:vAlign w:val="center"/>
          </w:tcPr>
          <w:p w14:paraId="0F980C93"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7272A95"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4998567" w14:textId="77777777" w:rsidR="00F9278A" w:rsidRPr="00D85ED6" w:rsidRDefault="00F9278A" w:rsidP="00F9278A">
            <w:pPr>
              <w:tabs>
                <w:tab w:val="left" w:pos="720"/>
              </w:tabs>
              <w:spacing w:after="0" w:line="240" w:lineRule="auto"/>
              <w:rPr>
                <w:rFonts w:cstheme="minorHAnsi"/>
                <w:b/>
              </w:rPr>
            </w:pPr>
          </w:p>
        </w:tc>
      </w:tr>
      <w:tr w:rsidR="00F9278A" w:rsidRPr="00D85ED6" w14:paraId="739714C1" w14:textId="77777777" w:rsidTr="00F9278A">
        <w:trPr>
          <w:trHeight w:val="70"/>
          <w:jc w:val="center"/>
        </w:trPr>
        <w:tc>
          <w:tcPr>
            <w:tcW w:w="739" w:type="dxa"/>
            <w:vAlign w:val="center"/>
          </w:tcPr>
          <w:p w14:paraId="5EA9DB52"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354FC570" w14:textId="79CC97F6" w:rsidR="00F9278A" w:rsidRPr="000E3664" w:rsidRDefault="00F9278A" w:rsidP="00F9278A">
            <w:pPr>
              <w:spacing w:after="0" w:line="240" w:lineRule="auto"/>
              <w:rPr>
                <w:rFonts w:cstheme="minorHAnsi"/>
              </w:rPr>
            </w:pPr>
            <w:r w:rsidRPr="000E3664">
              <w:rPr>
                <w:rFonts w:cstheme="minorHAnsi"/>
              </w:rPr>
              <w:t xml:space="preserve">Να συμμορφώνεται </w:t>
            </w:r>
            <w:r w:rsidR="00B84164" w:rsidRPr="000E3664">
              <w:rPr>
                <w:rFonts w:cstheme="minorHAnsi"/>
              </w:rPr>
              <w:t xml:space="preserve">με </w:t>
            </w:r>
            <w:r w:rsidRPr="000E3664">
              <w:rPr>
                <w:rFonts w:cstheme="minorHAnsi"/>
              </w:rPr>
              <w:t>το πρότυπο ISO 4892-1</w:t>
            </w:r>
            <w:r w:rsidR="003228D4" w:rsidRPr="000E3664">
              <w:rPr>
                <w:rFonts w:cstheme="minorHAnsi"/>
              </w:rPr>
              <w:t xml:space="preserve"> </w:t>
            </w:r>
            <w:r w:rsidR="003228D4" w:rsidRPr="000C4FB2">
              <w:rPr>
                <w:rFonts w:cstheme="minorHAnsi"/>
              </w:rPr>
              <w:t>ή άλλο ισοδύναμο</w:t>
            </w:r>
          </w:p>
        </w:tc>
        <w:tc>
          <w:tcPr>
            <w:tcW w:w="1620" w:type="dxa"/>
            <w:vAlign w:val="center"/>
          </w:tcPr>
          <w:p w14:paraId="50561BB3"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2717CD8"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26CF23A4" w14:textId="77777777" w:rsidR="00F9278A" w:rsidRPr="00D85ED6" w:rsidRDefault="00F9278A" w:rsidP="00F9278A">
            <w:pPr>
              <w:tabs>
                <w:tab w:val="left" w:pos="720"/>
              </w:tabs>
              <w:spacing w:after="0" w:line="240" w:lineRule="auto"/>
              <w:rPr>
                <w:rFonts w:cstheme="minorHAnsi"/>
                <w:b/>
              </w:rPr>
            </w:pPr>
          </w:p>
        </w:tc>
      </w:tr>
      <w:tr w:rsidR="00F9278A" w:rsidRPr="00D85ED6" w14:paraId="7D737DC7" w14:textId="77777777" w:rsidTr="00F9278A">
        <w:trPr>
          <w:trHeight w:val="70"/>
          <w:jc w:val="center"/>
        </w:trPr>
        <w:tc>
          <w:tcPr>
            <w:tcW w:w="739" w:type="dxa"/>
            <w:vAlign w:val="center"/>
          </w:tcPr>
          <w:p w14:paraId="06042993"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68BBB0CF" w14:textId="0960A853" w:rsidR="00F9278A" w:rsidRPr="000E3664" w:rsidRDefault="00F9278A" w:rsidP="00B84164">
            <w:pPr>
              <w:spacing w:after="0" w:line="240" w:lineRule="auto"/>
              <w:rPr>
                <w:rFonts w:cstheme="minorHAnsi"/>
              </w:rPr>
            </w:pPr>
            <w:r w:rsidRPr="000E3664">
              <w:rPr>
                <w:rFonts w:cstheme="minorHAnsi"/>
              </w:rPr>
              <w:t xml:space="preserve">Να συμμορφώνεται </w:t>
            </w:r>
            <w:r w:rsidR="00B84164" w:rsidRPr="000E3664">
              <w:rPr>
                <w:rFonts w:cstheme="minorHAnsi"/>
              </w:rPr>
              <w:t xml:space="preserve">με </w:t>
            </w:r>
            <w:r w:rsidRPr="000E3664">
              <w:rPr>
                <w:rFonts w:cstheme="minorHAnsi"/>
              </w:rPr>
              <w:t>το πρότυπο ASTM G151</w:t>
            </w:r>
            <w:r w:rsidR="003228D4" w:rsidRPr="000E3664">
              <w:rPr>
                <w:rFonts w:cstheme="minorHAnsi"/>
              </w:rPr>
              <w:t xml:space="preserve"> </w:t>
            </w:r>
            <w:r w:rsidR="003228D4" w:rsidRPr="000C4FB2">
              <w:rPr>
                <w:rFonts w:cstheme="minorHAnsi"/>
              </w:rPr>
              <w:t>ή άλλο ισοδύναμο</w:t>
            </w:r>
          </w:p>
        </w:tc>
        <w:tc>
          <w:tcPr>
            <w:tcW w:w="1620" w:type="dxa"/>
            <w:vAlign w:val="center"/>
          </w:tcPr>
          <w:p w14:paraId="037AEF30"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E36ACD4"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3290F0D2" w14:textId="77777777" w:rsidR="00F9278A" w:rsidRPr="00D85ED6" w:rsidRDefault="00F9278A" w:rsidP="00F9278A">
            <w:pPr>
              <w:tabs>
                <w:tab w:val="left" w:pos="720"/>
              </w:tabs>
              <w:spacing w:after="0" w:line="240" w:lineRule="auto"/>
              <w:rPr>
                <w:rFonts w:cstheme="minorHAnsi"/>
                <w:b/>
              </w:rPr>
            </w:pPr>
          </w:p>
        </w:tc>
      </w:tr>
      <w:tr w:rsidR="00F9278A" w:rsidRPr="00D85ED6" w14:paraId="4A470482" w14:textId="77777777" w:rsidTr="00F9278A">
        <w:trPr>
          <w:trHeight w:val="70"/>
          <w:jc w:val="center"/>
        </w:trPr>
        <w:tc>
          <w:tcPr>
            <w:tcW w:w="739" w:type="dxa"/>
            <w:vAlign w:val="center"/>
          </w:tcPr>
          <w:p w14:paraId="52AD4529"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5C431820" w14:textId="0C15A8F2" w:rsidR="00F9278A" w:rsidRPr="000E3664" w:rsidRDefault="00F9278A" w:rsidP="00F9278A">
            <w:pPr>
              <w:spacing w:after="0" w:line="240" w:lineRule="auto"/>
              <w:rPr>
                <w:rFonts w:cstheme="minorHAnsi"/>
              </w:rPr>
            </w:pPr>
            <w:r w:rsidRPr="000E3664">
              <w:rPr>
                <w:rFonts w:cstheme="minorHAnsi"/>
              </w:rPr>
              <w:t xml:space="preserve">Να συμμορφώνεται </w:t>
            </w:r>
            <w:r w:rsidR="00B84164" w:rsidRPr="000E3664">
              <w:rPr>
                <w:rFonts w:cstheme="minorHAnsi"/>
              </w:rPr>
              <w:t xml:space="preserve">με </w:t>
            </w:r>
            <w:r w:rsidRPr="000E3664">
              <w:rPr>
                <w:rFonts w:cstheme="minorHAnsi"/>
              </w:rPr>
              <w:t>το πρότυπο ASTM G155</w:t>
            </w:r>
            <w:r w:rsidR="003228D4" w:rsidRPr="000E3664">
              <w:rPr>
                <w:rFonts w:cstheme="minorHAnsi"/>
              </w:rPr>
              <w:t xml:space="preserve"> </w:t>
            </w:r>
            <w:r w:rsidR="003228D4" w:rsidRPr="000C4FB2">
              <w:rPr>
                <w:rFonts w:cstheme="minorHAnsi"/>
              </w:rPr>
              <w:t>ή άλλο ισοδύναμο</w:t>
            </w:r>
          </w:p>
        </w:tc>
        <w:tc>
          <w:tcPr>
            <w:tcW w:w="1620" w:type="dxa"/>
            <w:vAlign w:val="center"/>
          </w:tcPr>
          <w:p w14:paraId="1501627D"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712C073C"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411E80FB" w14:textId="77777777" w:rsidR="00F9278A" w:rsidRPr="00D85ED6" w:rsidRDefault="00F9278A" w:rsidP="00F9278A">
            <w:pPr>
              <w:tabs>
                <w:tab w:val="left" w:pos="720"/>
              </w:tabs>
              <w:spacing w:after="0" w:line="240" w:lineRule="auto"/>
              <w:rPr>
                <w:rFonts w:cstheme="minorHAnsi"/>
                <w:b/>
              </w:rPr>
            </w:pPr>
          </w:p>
        </w:tc>
      </w:tr>
      <w:tr w:rsidR="00F9278A" w:rsidRPr="00D85ED6" w14:paraId="3FE8AFAA" w14:textId="77777777" w:rsidTr="00F9278A">
        <w:trPr>
          <w:trHeight w:val="70"/>
          <w:jc w:val="center"/>
        </w:trPr>
        <w:tc>
          <w:tcPr>
            <w:tcW w:w="739" w:type="dxa"/>
            <w:vAlign w:val="center"/>
          </w:tcPr>
          <w:p w14:paraId="2184DB93"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00E862E9" w14:textId="2455BDA2" w:rsidR="00F9278A" w:rsidRPr="000E3664" w:rsidRDefault="00F9278A" w:rsidP="00F9278A">
            <w:pPr>
              <w:spacing w:after="0" w:line="240" w:lineRule="auto"/>
              <w:rPr>
                <w:rFonts w:cstheme="minorHAnsi"/>
              </w:rPr>
            </w:pPr>
            <w:r w:rsidRPr="000E3664">
              <w:rPr>
                <w:rFonts w:cstheme="minorHAnsi"/>
              </w:rPr>
              <w:t xml:space="preserve">Να συμμορφώνεται </w:t>
            </w:r>
            <w:r w:rsidR="00B84164" w:rsidRPr="000E3664">
              <w:rPr>
                <w:rFonts w:cstheme="minorHAnsi"/>
              </w:rPr>
              <w:t xml:space="preserve">με </w:t>
            </w:r>
            <w:r w:rsidRPr="000E3664">
              <w:rPr>
                <w:rFonts w:cstheme="minorHAnsi"/>
              </w:rPr>
              <w:t>το πρότυπ</w:t>
            </w:r>
            <w:r w:rsidR="00B84164" w:rsidRPr="000E3664">
              <w:rPr>
                <w:rFonts w:cstheme="minorHAnsi"/>
              </w:rPr>
              <w:t>ο</w:t>
            </w:r>
            <w:r w:rsidRPr="000E3664">
              <w:rPr>
                <w:rFonts w:cstheme="minorHAnsi"/>
              </w:rPr>
              <w:t xml:space="preserve"> MIL-STD-810G</w:t>
            </w:r>
            <w:r w:rsidR="003228D4" w:rsidRPr="000E3664">
              <w:rPr>
                <w:rFonts w:cstheme="minorHAnsi"/>
              </w:rPr>
              <w:t xml:space="preserve"> </w:t>
            </w:r>
            <w:r w:rsidR="003228D4" w:rsidRPr="000C4FB2">
              <w:rPr>
                <w:rFonts w:cstheme="minorHAnsi"/>
              </w:rPr>
              <w:t>ή άλλο ισοδύναμο</w:t>
            </w:r>
          </w:p>
        </w:tc>
        <w:tc>
          <w:tcPr>
            <w:tcW w:w="1620" w:type="dxa"/>
            <w:vAlign w:val="center"/>
          </w:tcPr>
          <w:p w14:paraId="6E272336"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E7ED304"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2722456" w14:textId="77777777" w:rsidR="00F9278A" w:rsidRPr="00D85ED6" w:rsidRDefault="00F9278A" w:rsidP="00F9278A">
            <w:pPr>
              <w:tabs>
                <w:tab w:val="left" w:pos="720"/>
              </w:tabs>
              <w:spacing w:after="0" w:line="240" w:lineRule="auto"/>
              <w:rPr>
                <w:rFonts w:cstheme="minorHAnsi"/>
                <w:b/>
              </w:rPr>
            </w:pPr>
          </w:p>
        </w:tc>
      </w:tr>
      <w:tr w:rsidR="00F9278A" w:rsidRPr="00D85ED6" w14:paraId="0132BE6A" w14:textId="77777777" w:rsidTr="00F9278A">
        <w:trPr>
          <w:trHeight w:val="70"/>
          <w:jc w:val="center"/>
        </w:trPr>
        <w:tc>
          <w:tcPr>
            <w:tcW w:w="739" w:type="dxa"/>
            <w:vAlign w:val="center"/>
          </w:tcPr>
          <w:p w14:paraId="5CA7DDFB" w14:textId="77777777" w:rsidR="00F9278A" w:rsidRPr="00D85ED6" w:rsidRDefault="00F9278A" w:rsidP="002C676E">
            <w:pPr>
              <w:numPr>
                <w:ilvl w:val="0"/>
                <w:numId w:val="28"/>
              </w:numPr>
              <w:tabs>
                <w:tab w:val="num" w:pos="927"/>
              </w:tabs>
              <w:spacing w:after="0" w:line="240" w:lineRule="auto"/>
              <w:ind w:left="504"/>
              <w:jc w:val="center"/>
              <w:rPr>
                <w:rFonts w:cstheme="minorHAnsi"/>
              </w:rPr>
            </w:pPr>
          </w:p>
        </w:tc>
        <w:tc>
          <w:tcPr>
            <w:tcW w:w="4410" w:type="dxa"/>
          </w:tcPr>
          <w:p w14:paraId="2EFBBC21" w14:textId="45E11CF4" w:rsidR="00F9278A" w:rsidRPr="000E3664" w:rsidRDefault="00F9278A" w:rsidP="00F9278A">
            <w:pPr>
              <w:spacing w:after="0" w:line="240" w:lineRule="auto"/>
              <w:rPr>
                <w:rFonts w:cstheme="minorHAnsi"/>
              </w:rPr>
            </w:pPr>
            <w:r w:rsidRPr="000E3664">
              <w:rPr>
                <w:rFonts w:cstheme="minorHAnsi"/>
              </w:rPr>
              <w:t xml:space="preserve">Να συμμορφώνεται </w:t>
            </w:r>
            <w:r w:rsidR="00B84164" w:rsidRPr="000E3664">
              <w:rPr>
                <w:rFonts w:cstheme="minorHAnsi"/>
              </w:rPr>
              <w:t xml:space="preserve">με </w:t>
            </w:r>
            <w:r w:rsidRPr="000E3664">
              <w:rPr>
                <w:rFonts w:cstheme="minorHAnsi"/>
              </w:rPr>
              <w:t>το πρότυπο  GB/T 16422.1</w:t>
            </w:r>
            <w:r w:rsidR="003228D4" w:rsidRPr="000E3664">
              <w:rPr>
                <w:rFonts w:cstheme="minorHAnsi"/>
              </w:rPr>
              <w:t xml:space="preserve"> </w:t>
            </w:r>
            <w:r w:rsidR="003228D4" w:rsidRPr="000C4FB2">
              <w:rPr>
                <w:rFonts w:cstheme="minorHAnsi"/>
              </w:rPr>
              <w:t>ή άλλο ισοδύναμο</w:t>
            </w:r>
          </w:p>
        </w:tc>
        <w:tc>
          <w:tcPr>
            <w:tcW w:w="1620" w:type="dxa"/>
            <w:vAlign w:val="center"/>
          </w:tcPr>
          <w:p w14:paraId="0A6CFE94"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26F3D46"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508E612C" w14:textId="77777777" w:rsidR="00F9278A" w:rsidRPr="00D85ED6" w:rsidRDefault="00F9278A" w:rsidP="00F9278A">
            <w:pPr>
              <w:tabs>
                <w:tab w:val="left" w:pos="720"/>
              </w:tabs>
              <w:spacing w:after="0" w:line="240" w:lineRule="auto"/>
              <w:rPr>
                <w:rFonts w:cstheme="minorHAnsi"/>
                <w:b/>
              </w:rPr>
            </w:pPr>
          </w:p>
        </w:tc>
      </w:tr>
      <w:tr w:rsidR="00963234" w:rsidRPr="00D85ED6" w14:paraId="12166C5C" w14:textId="77777777" w:rsidTr="00F9278A">
        <w:trPr>
          <w:trHeight w:val="70"/>
          <w:jc w:val="center"/>
        </w:trPr>
        <w:tc>
          <w:tcPr>
            <w:tcW w:w="739" w:type="dxa"/>
            <w:vAlign w:val="center"/>
          </w:tcPr>
          <w:p w14:paraId="5A025A8A" w14:textId="77777777" w:rsidR="00963234" w:rsidRPr="00D85ED6" w:rsidRDefault="00963234" w:rsidP="002C676E">
            <w:pPr>
              <w:numPr>
                <w:ilvl w:val="0"/>
                <w:numId w:val="28"/>
              </w:numPr>
              <w:tabs>
                <w:tab w:val="num" w:pos="927"/>
              </w:tabs>
              <w:spacing w:after="0" w:line="240" w:lineRule="auto"/>
              <w:ind w:left="504"/>
              <w:jc w:val="center"/>
              <w:rPr>
                <w:rFonts w:cstheme="minorHAnsi"/>
              </w:rPr>
            </w:pPr>
          </w:p>
        </w:tc>
        <w:tc>
          <w:tcPr>
            <w:tcW w:w="4410" w:type="dxa"/>
          </w:tcPr>
          <w:p w14:paraId="275837CD" w14:textId="5B70291E" w:rsidR="00963234" w:rsidRPr="007E6DDF" w:rsidRDefault="00963234" w:rsidP="00F9278A">
            <w:pPr>
              <w:spacing w:after="0" w:line="240" w:lineRule="auto"/>
              <w:rPr>
                <w:rFonts w:cstheme="minorHAnsi"/>
              </w:rPr>
            </w:pPr>
            <w:r w:rsidRPr="00963234">
              <w:rPr>
                <w:rFonts w:cstheme="minorHAnsi"/>
              </w:rPr>
              <w:t>Εγγύηση κατασκευαστή για την καλή λειτουργία για τουλάχιστον δύο (2) χρόνια</w:t>
            </w:r>
          </w:p>
        </w:tc>
        <w:tc>
          <w:tcPr>
            <w:tcW w:w="1620" w:type="dxa"/>
            <w:vAlign w:val="center"/>
          </w:tcPr>
          <w:p w14:paraId="7E617AE0" w14:textId="78E652B7" w:rsidR="00963234" w:rsidRPr="00D85ED6" w:rsidRDefault="00963234" w:rsidP="00F9278A">
            <w:pPr>
              <w:spacing w:after="0" w:line="240" w:lineRule="auto"/>
              <w:jc w:val="center"/>
              <w:rPr>
                <w:rFonts w:cstheme="minorHAnsi"/>
                <w:b/>
              </w:rPr>
            </w:pPr>
            <w:r>
              <w:rPr>
                <w:rFonts w:cstheme="minorHAnsi"/>
                <w:b/>
              </w:rPr>
              <w:t>ΝΑΙ</w:t>
            </w:r>
          </w:p>
        </w:tc>
        <w:tc>
          <w:tcPr>
            <w:tcW w:w="1440" w:type="dxa"/>
            <w:vAlign w:val="center"/>
          </w:tcPr>
          <w:p w14:paraId="7CB3E78C" w14:textId="77777777" w:rsidR="00963234" w:rsidRPr="00D85ED6" w:rsidRDefault="00963234" w:rsidP="00F9278A">
            <w:pPr>
              <w:tabs>
                <w:tab w:val="left" w:pos="720"/>
              </w:tabs>
              <w:spacing w:after="0" w:line="240" w:lineRule="auto"/>
              <w:rPr>
                <w:rFonts w:cstheme="minorHAnsi"/>
                <w:b/>
              </w:rPr>
            </w:pPr>
          </w:p>
        </w:tc>
        <w:tc>
          <w:tcPr>
            <w:tcW w:w="1574" w:type="dxa"/>
            <w:vAlign w:val="center"/>
          </w:tcPr>
          <w:p w14:paraId="1CC6CF96" w14:textId="77777777" w:rsidR="00963234" w:rsidRPr="00D85ED6" w:rsidRDefault="00963234" w:rsidP="00F9278A">
            <w:pPr>
              <w:tabs>
                <w:tab w:val="left" w:pos="720"/>
              </w:tabs>
              <w:spacing w:after="0" w:line="240" w:lineRule="auto"/>
              <w:rPr>
                <w:rFonts w:cstheme="minorHAnsi"/>
                <w:b/>
              </w:rPr>
            </w:pPr>
          </w:p>
        </w:tc>
      </w:tr>
      <w:tr w:rsidR="00A41A1A" w:rsidRPr="00D85ED6" w14:paraId="4223326A" w14:textId="77777777" w:rsidTr="00A41A1A">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67227D45" w14:textId="1BE02C83" w:rsidR="00A41A1A" w:rsidRPr="00EC7FED" w:rsidRDefault="001C5D99" w:rsidP="00A41A1A">
            <w:pPr>
              <w:tabs>
                <w:tab w:val="num" w:pos="927"/>
              </w:tabs>
              <w:spacing w:after="0" w:line="240" w:lineRule="auto"/>
              <w:rPr>
                <w:rFonts w:cstheme="minorHAnsi"/>
                <w:lang w:val="en-US"/>
              </w:rPr>
            </w:pPr>
            <w:r>
              <w:rPr>
                <w:rFonts w:cstheme="minorHAnsi"/>
                <w:lang w:val="en-US"/>
              </w:rPr>
              <w:t>23.</w:t>
            </w:r>
          </w:p>
        </w:tc>
        <w:tc>
          <w:tcPr>
            <w:tcW w:w="4410" w:type="dxa"/>
            <w:tcBorders>
              <w:top w:val="single" w:sz="4" w:space="0" w:color="auto"/>
              <w:left w:val="single" w:sz="4" w:space="0" w:color="auto"/>
              <w:bottom w:val="double" w:sz="4" w:space="0" w:color="auto"/>
              <w:right w:val="single" w:sz="4" w:space="0" w:color="auto"/>
            </w:tcBorders>
          </w:tcPr>
          <w:p w14:paraId="312CBB79" w14:textId="77777777" w:rsidR="00A41A1A" w:rsidRPr="00A41A1A" w:rsidRDefault="00A41A1A" w:rsidP="00A41A1A">
            <w:pPr>
              <w:spacing w:after="0" w:line="240" w:lineRule="auto"/>
            </w:pPr>
            <w:r w:rsidRPr="003B1387">
              <w:t>Το όργανο να διαθέτει πιστοποίηση CE</w:t>
            </w:r>
          </w:p>
        </w:tc>
        <w:tc>
          <w:tcPr>
            <w:tcW w:w="1620" w:type="dxa"/>
            <w:tcBorders>
              <w:top w:val="single" w:sz="4" w:space="0" w:color="auto"/>
              <w:left w:val="single" w:sz="4" w:space="0" w:color="auto"/>
              <w:bottom w:val="double" w:sz="4" w:space="0" w:color="auto"/>
              <w:right w:val="single" w:sz="4" w:space="0" w:color="auto"/>
            </w:tcBorders>
            <w:vAlign w:val="center"/>
          </w:tcPr>
          <w:p w14:paraId="1C20F105" w14:textId="77777777" w:rsidR="00A41A1A" w:rsidRPr="00D85ED6" w:rsidRDefault="00A41A1A" w:rsidP="00A41A1A">
            <w:pPr>
              <w:spacing w:after="0" w:line="240" w:lineRule="auto"/>
              <w:jc w:val="center"/>
              <w:rPr>
                <w:rFonts w:cstheme="minorHAnsi"/>
                <w:b/>
              </w:rPr>
            </w:pPr>
            <w:r>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36CAFB0C" w14:textId="77777777" w:rsidR="00A41A1A" w:rsidRPr="00D85ED6" w:rsidRDefault="00A41A1A" w:rsidP="00A41A1A">
            <w:pPr>
              <w:tabs>
                <w:tab w:val="left" w:pos="720"/>
              </w:tabs>
              <w:spacing w:after="0" w:line="240"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240DD7F9" w14:textId="77777777" w:rsidR="00A41A1A" w:rsidRPr="00D85ED6" w:rsidRDefault="00A41A1A" w:rsidP="00A41A1A">
            <w:pPr>
              <w:tabs>
                <w:tab w:val="left" w:pos="720"/>
              </w:tabs>
              <w:spacing w:after="0" w:line="240" w:lineRule="auto"/>
              <w:rPr>
                <w:rFonts w:cstheme="minorHAnsi"/>
                <w:b/>
              </w:rPr>
            </w:pPr>
          </w:p>
        </w:tc>
      </w:tr>
    </w:tbl>
    <w:p w14:paraId="12BF8B6D" w14:textId="77777777" w:rsidR="00F9278A" w:rsidRDefault="00F9278A" w:rsidP="00F9278A">
      <w:pPr>
        <w:rPr>
          <w:rFonts w:cstheme="minorHAnsi"/>
        </w:rPr>
      </w:pPr>
    </w:p>
    <w:p w14:paraId="5954A0CD" w14:textId="77777777" w:rsidR="00F9278A" w:rsidRDefault="00F9278A" w:rsidP="00F9278A">
      <w:pPr>
        <w:rPr>
          <w:rFonts w:cstheme="minorHAnsi"/>
        </w:rPr>
      </w:pPr>
    </w:p>
    <w:p w14:paraId="1EA9B367" w14:textId="77777777" w:rsidR="00C82160" w:rsidRDefault="00C82160">
      <w:pPr>
        <w:rPr>
          <w:rFonts w:cstheme="minorHAnsi"/>
          <w:b/>
          <w:sz w:val="28"/>
        </w:rPr>
      </w:pPr>
      <w:r>
        <w:rPr>
          <w:rFonts w:cstheme="minorHAnsi"/>
          <w:b/>
          <w:sz w:val="28"/>
        </w:rPr>
        <w:br w:type="page"/>
      </w:r>
    </w:p>
    <w:p w14:paraId="6F5426D2" w14:textId="77777777" w:rsidR="00F9278A" w:rsidRDefault="00171CF4" w:rsidP="00B648E0">
      <w:pPr>
        <w:tabs>
          <w:tab w:val="center" w:pos="4873"/>
        </w:tabs>
        <w:spacing w:after="0" w:line="240" w:lineRule="auto"/>
        <w:jc w:val="both"/>
        <w:rPr>
          <w:rFonts w:cstheme="minorHAnsi"/>
          <w:b/>
          <w:sz w:val="28"/>
        </w:rPr>
      </w:pPr>
      <w:r w:rsidRPr="00FB153A">
        <w:rPr>
          <w:rFonts w:cstheme="minorHAnsi"/>
          <w:b/>
          <w:sz w:val="28"/>
        </w:rPr>
        <w:lastRenderedPageBreak/>
        <w:t xml:space="preserve">Τμήμα </w:t>
      </w:r>
      <w:r w:rsidR="00FB153A" w:rsidRPr="00FB153A">
        <w:rPr>
          <w:rFonts w:cstheme="minorHAnsi"/>
          <w:b/>
          <w:sz w:val="28"/>
        </w:rPr>
        <w:t>8</w:t>
      </w:r>
      <w:r w:rsidR="00F9278A" w:rsidRPr="00FB153A">
        <w:rPr>
          <w:rFonts w:cstheme="minorHAnsi"/>
          <w:b/>
          <w:sz w:val="28"/>
        </w:rPr>
        <w:t>:</w:t>
      </w:r>
      <w:r w:rsidR="00F9278A">
        <w:rPr>
          <w:rFonts w:cstheme="minorHAnsi"/>
          <w:b/>
          <w:sz w:val="28"/>
        </w:rPr>
        <w:t xml:space="preserve"> Σύστημα παραγωγής υπερκάθαρου νερού</w:t>
      </w:r>
      <w:r w:rsidR="00F9278A" w:rsidRPr="0055436D">
        <w:rPr>
          <w:rFonts w:cstheme="minorHAnsi"/>
          <w:b/>
          <w:sz w:val="28"/>
        </w:rPr>
        <w:t xml:space="preserve"> </w:t>
      </w:r>
    </w:p>
    <w:p w14:paraId="0015FCA2" w14:textId="77777777" w:rsidR="00F9278A" w:rsidRDefault="00F9278A" w:rsidP="00B648E0">
      <w:pPr>
        <w:spacing w:after="0" w:line="240" w:lineRule="auto"/>
        <w:rPr>
          <w:rFonts w:cstheme="minorHAnsi"/>
          <w:b/>
          <w:sz w:val="24"/>
          <w:szCs w:val="24"/>
        </w:rPr>
      </w:pPr>
    </w:p>
    <w:p w14:paraId="6689916A" w14:textId="77777777" w:rsidR="00F9278A" w:rsidRPr="00E621D0" w:rsidRDefault="00F9278A" w:rsidP="00F9278A">
      <w:pPr>
        <w:rPr>
          <w:rFonts w:cstheme="minorHAnsi"/>
          <w:i/>
          <w:u w:val="single"/>
        </w:rPr>
      </w:pPr>
      <w:r w:rsidRPr="00E621D0">
        <w:rPr>
          <w:rFonts w:cstheme="minorHAnsi"/>
          <w:i/>
          <w:u w:val="single"/>
        </w:rPr>
        <w:t>Ι. Γενική Περιγραφή του οργάνου</w:t>
      </w:r>
    </w:p>
    <w:p w14:paraId="469C830C" w14:textId="77777777" w:rsidR="00F9278A" w:rsidRDefault="00F9278A" w:rsidP="00F9278A">
      <w:pPr>
        <w:jc w:val="both"/>
        <w:rPr>
          <w:rFonts w:cstheme="minorHAnsi"/>
        </w:rPr>
      </w:pPr>
      <w:r w:rsidRPr="00BD7C38">
        <w:rPr>
          <w:rFonts w:cstheme="minorHAnsi"/>
        </w:rPr>
        <w:t xml:space="preserve">Ο όρος υπερκάθαρο νερό αναφέρεται σε νερό από το οποίο έχουν απομακρυνθεί όλα τα διαλυτά στερεά και έτσι η αγωγιμότητα κυμαίνεται κάτω από </w:t>
      </w:r>
      <w:bookmarkStart w:id="5" w:name="_Hlk495126668"/>
      <w:r w:rsidRPr="00BD7C38">
        <w:rPr>
          <w:rFonts w:cstheme="minorHAnsi"/>
        </w:rPr>
        <w:t>0,1 μS/cm</w:t>
      </w:r>
      <w:bookmarkEnd w:id="5"/>
      <w:r>
        <w:rPr>
          <w:rFonts w:cstheme="minorHAnsi"/>
        </w:rPr>
        <w:t xml:space="preserve">. Για την παραγωγή υπερκάθαρου απιονισμένου νερού χρησιμοποιείται η συσκευή ηλεκτροαπιονισμού. </w:t>
      </w:r>
      <w:r w:rsidRPr="00FA1F61">
        <w:rPr>
          <w:rFonts w:cstheme="minorHAnsi"/>
        </w:rPr>
        <w:t>Η συσκευή ηλεκτροαπιονισμού είναι μια διάταξη ηλεκτρόλυσης αποτελούμενη από εναλλασσόμενα διαμερίσματα συγκέντρωσης και αραίωσης ιόντων τα οποία διαχωρίζονται μεταξύ τους με εναλλασσόμενες ανιοντοδιαπερατές (Α) και κατιοντοδιαπερατές (Κ) μεμβράνες. Στα διαμερίσματα αραίωσης τοποθετούνται οι ιοντοανταλλακτικές ρητίνες μικτής ή διαχωρισμένης κλίνης. Το προς καθαρισμό νερό διοχετεύεται κάθετα προς το εφαρμοζόμενο ηλεκτρικό πεδίο, όπου λόγω ιοντοανταλλαγής με τις ρητίνες συγκρατούνται όλα τα ιόντα. Το εξερχόμενο απιονισμένο νερό παρουσιάζει ηλεκτρική αγωγιμότητα &lt; 0,1 μS/cm.</w:t>
      </w:r>
    </w:p>
    <w:p w14:paraId="7D5C4E47" w14:textId="77777777" w:rsidR="00F9278A" w:rsidRDefault="00F9278A" w:rsidP="00F9278A">
      <w:pPr>
        <w:spacing w:after="0" w:line="240" w:lineRule="auto"/>
        <w:jc w:val="both"/>
        <w:rPr>
          <w:rFonts w:cstheme="minorHAnsi"/>
          <w:i/>
          <w:u w:val="single"/>
        </w:rPr>
      </w:pPr>
      <w:r w:rsidRPr="00BE2205">
        <w:rPr>
          <w:rFonts w:cstheme="minorHAnsi"/>
          <w:i/>
          <w:u w:val="single"/>
        </w:rPr>
        <w:t>ΙΙ. Χρησιμότητα του οργάνου</w:t>
      </w:r>
    </w:p>
    <w:p w14:paraId="593401B6" w14:textId="77777777" w:rsidR="00F9278A" w:rsidRPr="00BE2205" w:rsidRDefault="00F9278A" w:rsidP="00F9278A">
      <w:pPr>
        <w:spacing w:after="0" w:line="240" w:lineRule="auto"/>
        <w:jc w:val="both"/>
        <w:rPr>
          <w:rFonts w:cstheme="minorHAnsi"/>
          <w:i/>
          <w:u w:val="single"/>
        </w:rPr>
      </w:pPr>
    </w:p>
    <w:p w14:paraId="3B329023" w14:textId="77777777" w:rsidR="00F9278A" w:rsidRPr="00023D60" w:rsidRDefault="00F9278A" w:rsidP="00F9278A">
      <w:pPr>
        <w:jc w:val="both"/>
        <w:rPr>
          <w:rFonts w:cstheme="minorHAnsi"/>
        </w:rPr>
      </w:pPr>
      <w:r w:rsidRPr="003C33F7">
        <w:rPr>
          <w:rFonts w:cstheme="minorHAnsi"/>
        </w:rPr>
        <w:t>Τα συστήματα παραγωγής υπερκάθαρου νερού χρησιμοποιούνται</w:t>
      </w:r>
      <w:r>
        <w:rPr>
          <w:rFonts w:cstheme="minorHAnsi"/>
        </w:rPr>
        <w:t xml:space="preserve"> </w:t>
      </w:r>
      <w:r w:rsidRPr="00F32DAC">
        <w:rPr>
          <w:rFonts w:cstheme="minorHAnsi"/>
        </w:rPr>
        <w:t>σε εργοστάσια παραγωγής ενέργειας, όπου απαιτείται νερό υψηλής ποιότητας (18,2 ΜΩ)</w:t>
      </w:r>
      <w:r w:rsidRPr="00023D60">
        <w:rPr>
          <w:rFonts w:cstheme="minorHAnsi"/>
        </w:rPr>
        <w:t>, όπως,</w:t>
      </w:r>
    </w:p>
    <w:p w14:paraId="1DD07392" w14:textId="77777777" w:rsidR="00F9278A" w:rsidRPr="00023D60" w:rsidRDefault="00F9278A" w:rsidP="002C676E">
      <w:pPr>
        <w:pStyle w:val="a7"/>
        <w:numPr>
          <w:ilvl w:val="0"/>
          <w:numId w:val="21"/>
        </w:numPr>
        <w:jc w:val="both"/>
        <w:rPr>
          <w:rFonts w:cstheme="minorHAnsi"/>
        </w:rPr>
      </w:pPr>
      <w:r w:rsidRPr="00023D60">
        <w:rPr>
          <w:rFonts w:cstheme="minorHAnsi"/>
        </w:rPr>
        <w:t>Τον ψεκασμό στην αεριοστροβιλική μονάδα στο ρεύμα του εισερχόμενου αέρα και στο καύσιμο</w:t>
      </w:r>
    </w:p>
    <w:p w14:paraId="60EE6E3F" w14:textId="77777777" w:rsidR="00F9278A" w:rsidRPr="00023D60" w:rsidRDefault="00F9278A" w:rsidP="002C676E">
      <w:pPr>
        <w:pStyle w:val="a7"/>
        <w:numPr>
          <w:ilvl w:val="0"/>
          <w:numId w:val="21"/>
        </w:numPr>
        <w:jc w:val="both"/>
        <w:rPr>
          <w:rFonts w:cstheme="minorHAnsi"/>
        </w:rPr>
      </w:pPr>
      <w:r w:rsidRPr="00023D60">
        <w:rPr>
          <w:rFonts w:cstheme="minorHAnsi"/>
        </w:rPr>
        <w:t>Την παραγωγή ατμού υψηλής πίεσης στους λέβητες των λιγνιτικών ή πετρελαϊκών μονάδων</w:t>
      </w:r>
    </w:p>
    <w:p w14:paraId="3608484B" w14:textId="77777777" w:rsidR="00F9278A" w:rsidRDefault="00F9278A" w:rsidP="002C676E">
      <w:pPr>
        <w:pStyle w:val="a7"/>
        <w:numPr>
          <w:ilvl w:val="0"/>
          <w:numId w:val="21"/>
        </w:numPr>
        <w:jc w:val="both"/>
        <w:rPr>
          <w:rFonts w:cstheme="minorHAnsi"/>
        </w:rPr>
      </w:pPr>
      <w:r w:rsidRPr="00023D60">
        <w:rPr>
          <w:rFonts w:cstheme="minorHAnsi"/>
        </w:rPr>
        <w:t>Την παραγωγή ατμού υψηλής πίεσης στα drums των μονάδων συνδυασμένου κύκλου</w:t>
      </w:r>
      <w:r>
        <w:rPr>
          <w:rFonts w:cstheme="minorHAnsi"/>
        </w:rPr>
        <w:t>,</w:t>
      </w:r>
    </w:p>
    <w:p w14:paraId="76CA442D" w14:textId="77777777" w:rsidR="00F9278A" w:rsidRDefault="00F9278A" w:rsidP="00F9278A">
      <w:pPr>
        <w:jc w:val="both"/>
        <w:rPr>
          <w:rFonts w:cstheme="minorHAnsi"/>
        </w:rPr>
      </w:pPr>
      <w:r>
        <w:rPr>
          <w:rFonts w:cstheme="minorHAnsi"/>
        </w:rPr>
        <w:t>σε</w:t>
      </w:r>
      <w:r w:rsidRPr="00944216">
        <w:rPr>
          <w:rFonts w:cstheme="minorHAnsi"/>
        </w:rPr>
        <w:t xml:space="preserve"> εργαστήρια γ</w:t>
      </w:r>
      <w:r>
        <w:rPr>
          <w:rFonts w:cstheme="minorHAnsi"/>
        </w:rPr>
        <w:t xml:space="preserve">ια την χημική ανάλυση του νερού, </w:t>
      </w:r>
      <w:r w:rsidRPr="00944216">
        <w:rPr>
          <w:rFonts w:cstheme="minorHAnsi"/>
        </w:rPr>
        <w:t xml:space="preserve">για ειδικές </w:t>
      </w:r>
      <w:r>
        <w:rPr>
          <w:rFonts w:cstheme="minorHAnsi"/>
        </w:rPr>
        <w:t>χρήσεις. Ενδεικτικά αναφέρονται</w:t>
      </w:r>
    </w:p>
    <w:p w14:paraId="48A677DF" w14:textId="77777777" w:rsidR="00F9278A" w:rsidRDefault="00F9278A" w:rsidP="002C676E">
      <w:pPr>
        <w:pStyle w:val="a7"/>
        <w:numPr>
          <w:ilvl w:val="0"/>
          <w:numId w:val="22"/>
        </w:numPr>
        <w:jc w:val="both"/>
        <w:rPr>
          <w:rFonts w:cstheme="minorHAnsi"/>
        </w:rPr>
      </w:pPr>
      <w:r w:rsidRPr="00F32DAC">
        <w:rPr>
          <w:rFonts w:cstheme="minorHAnsi"/>
        </w:rPr>
        <w:t>Μονάδες Τεχνητού Νεφρού σε Νοσοκομεία ή Κλινικές</w:t>
      </w:r>
    </w:p>
    <w:p w14:paraId="355173DD" w14:textId="77777777" w:rsidR="00F9278A" w:rsidRDefault="00F9278A" w:rsidP="002C676E">
      <w:pPr>
        <w:pStyle w:val="a7"/>
        <w:numPr>
          <w:ilvl w:val="0"/>
          <w:numId w:val="22"/>
        </w:numPr>
        <w:jc w:val="both"/>
        <w:rPr>
          <w:rFonts w:cstheme="minorHAnsi"/>
        </w:rPr>
      </w:pPr>
      <w:r w:rsidRPr="00F32DAC">
        <w:rPr>
          <w:rFonts w:cstheme="minorHAnsi"/>
        </w:rPr>
        <w:t>Παραγωγής υπερκάθαρου νερού σε Εργοστάσια Παραγωγής Ενέργειας ή Εργοστάσια κατασκευής Φωτοβολταϊκών Πάνελς</w:t>
      </w:r>
    </w:p>
    <w:p w14:paraId="10D6B490" w14:textId="02186E24" w:rsidR="00F9278A" w:rsidRDefault="00F9278A" w:rsidP="002C676E">
      <w:pPr>
        <w:pStyle w:val="a7"/>
        <w:numPr>
          <w:ilvl w:val="0"/>
          <w:numId w:val="22"/>
        </w:numPr>
        <w:jc w:val="both"/>
        <w:rPr>
          <w:rFonts w:cstheme="minorHAnsi"/>
        </w:rPr>
      </w:pPr>
      <w:r w:rsidRPr="00F32DAC">
        <w:rPr>
          <w:rFonts w:cstheme="minorHAnsi"/>
        </w:rPr>
        <w:t>Βιομηχανία φαρμάκων-</w:t>
      </w:r>
      <w:r w:rsidR="00413B25" w:rsidRPr="00F32DAC">
        <w:rPr>
          <w:rFonts w:cstheme="minorHAnsi"/>
        </w:rPr>
        <w:t>καλλυντικών</w:t>
      </w:r>
    </w:p>
    <w:p w14:paraId="17D9B289" w14:textId="77777777" w:rsidR="00F9278A" w:rsidRDefault="00F9278A" w:rsidP="002C676E">
      <w:pPr>
        <w:pStyle w:val="a7"/>
        <w:numPr>
          <w:ilvl w:val="0"/>
          <w:numId w:val="22"/>
        </w:numPr>
        <w:jc w:val="both"/>
        <w:rPr>
          <w:rFonts w:cstheme="minorHAnsi"/>
        </w:rPr>
      </w:pPr>
      <w:r w:rsidRPr="00F32DAC">
        <w:rPr>
          <w:rFonts w:cstheme="minorHAnsi"/>
        </w:rPr>
        <w:t>Εστιατόρια-καφετέριες (Μονάδες σειράς TESTAR)</w:t>
      </w:r>
    </w:p>
    <w:p w14:paraId="15A2EA6B" w14:textId="0EC8F302" w:rsidR="00F9278A" w:rsidRDefault="00F9278A" w:rsidP="00F9278A">
      <w:pPr>
        <w:jc w:val="both"/>
        <w:rPr>
          <w:rFonts w:cstheme="minorHAnsi"/>
        </w:rPr>
      </w:pPr>
      <w:r w:rsidRPr="00DB6655">
        <w:rPr>
          <w:rFonts w:cstheme="minorHAnsi"/>
        </w:rPr>
        <w:t>Χρησιμοποιείται</w:t>
      </w:r>
      <w:r w:rsidR="009D64C3">
        <w:rPr>
          <w:rFonts w:cstheme="minorHAnsi"/>
        </w:rPr>
        <w:t>,</w:t>
      </w:r>
      <w:r w:rsidRPr="00DB6655">
        <w:rPr>
          <w:rFonts w:cstheme="minorHAnsi"/>
        </w:rPr>
        <w:t xml:space="preserve"> </w:t>
      </w:r>
      <w:r w:rsidR="009D64C3">
        <w:rPr>
          <w:rFonts w:cstheme="minorHAnsi"/>
        </w:rPr>
        <w:t>επίσης,</w:t>
      </w:r>
      <w:r w:rsidRPr="00DB6655">
        <w:rPr>
          <w:rFonts w:cstheme="minorHAnsi"/>
        </w:rPr>
        <w:t xml:space="preserve"> για εξυγίανση υδατικών βιομηχανικών αποβλήτων από μονάδες επιμεταλλώσεων ή επεξεργασίας μετάλλων για απομάκρυνση των τοξικών ιόντων βαρέων μετάλλων με ταυτόχρονη ανακύκλωση και επαναχρησιμοποίηση του νερού.</w:t>
      </w:r>
    </w:p>
    <w:p w14:paraId="2607CAA3" w14:textId="77777777" w:rsidR="00F9278A" w:rsidRPr="00171CF4" w:rsidRDefault="00171CF4" w:rsidP="00171CF4">
      <w:pPr>
        <w:spacing w:after="0" w:line="240" w:lineRule="auto"/>
        <w:jc w:val="both"/>
        <w:rPr>
          <w:rFonts w:cstheme="minorHAnsi"/>
          <w:i/>
          <w:u w:val="single"/>
        </w:rPr>
      </w:pPr>
      <w:r w:rsidRPr="00171CF4">
        <w:rPr>
          <w:rFonts w:cstheme="minorHAnsi"/>
          <w:i/>
          <w:u w:val="single"/>
        </w:rPr>
        <w:t xml:space="preserve">ΙΙΙ. </w:t>
      </w:r>
      <w:r w:rsidR="00F9278A" w:rsidRPr="00171CF4">
        <w:rPr>
          <w:rFonts w:cstheme="minorHAnsi"/>
          <w:i/>
          <w:u w:val="single"/>
        </w:rPr>
        <w:t>Τεχνικές προδιαγραφές για σύστημα παραγωγής υπερκάθαρου νερού</w:t>
      </w:r>
    </w:p>
    <w:p w14:paraId="21BA164E" w14:textId="77777777" w:rsidR="009D64C3" w:rsidRDefault="009D64C3" w:rsidP="00F9278A">
      <w:pPr>
        <w:ind w:right="26"/>
        <w:jc w:val="both"/>
        <w:rPr>
          <w:rFonts w:ascii="Calibri" w:hAnsi="Calibri"/>
          <w:b/>
        </w:rPr>
      </w:pPr>
    </w:p>
    <w:p w14:paraId="1D51660F" w14:textId="7AF684BA" w:rsidR="00F9278A" w:rsidRDefault="00F9278A" w:rsidP="00F9278A">
      <w:pPr>
        <w:rPr>
          <w:rFonts w:ascii="Calibri" w:hAnsi="Calibri"/>
          <w:b/>
        </w:rPr>
      </w:pPr>
      <w:r w:rsidRPr="00D85ED6">
        <w:rPr>
          <w:rFonts w:ascii="Calibri" w:hAnsi="Calibri"/>
          <w:b/>
        </w:rPr>
        <w:t xml:space="preserve">Συνολικός </w:t>
      </w:r>
      <w:r>
        <w:rPr>
          <w:rFonts w:ascii="Calibri" w:hAnsi="Calibri"/>
          <w:b/>
        </w:rPr>
        <w:t xml:space="preserve">Προϋπολογισμός:  </w:t>
      </w:r>
      <w:r w:rsidRPr="004645F4">
        <w:rPr>
          <w:rFonts w:ascii="Calibri" w:hAnsi="Calibri"/>
          <w:b/>
        </w:rPr>
        <w:t>11.000</w:t>
      </w:r>
      <w:r w:rsidRPr="00D85ED6">
        <w:rPr>
          <w:rFonts w:ascii="Calibri" w:hAnsi="Calibri"/>
          <w:b/>
        </w:rPr>
        <w:t>,00 €</w:t>
      </w:r>
      <w:r>
        <w:rPr>
          <w:rFonts w:ascii="Calibri" w:hAnsi="Calibri"/>
          <w:b/>
        </w:rPr>
        <w:t xml:space="preserve"> (συμπεριλαμβανομένου Φ.Π.Α.)</w:t>
      </w:r>
    </w:p>
    <w:p w14:paraId="5E4EBDF8" w14:textId="0DDAAA3D" w:rsidR="009D64C3" w:rsidRDefault="009D64C3" w:rsidP="00F9278A">
      <w:pPr>
        <w:rPr>
          <w:rFonts w:cstheme="minorHAnsi"/>
        </w:rPr>
      </w:pPr>
    </w:p>
    <w:p w14:paraId="18C1A328" w14:textId="579CE376" w:rsidR="009D64C3" w:rsidRDefault="009D64C3" w:rsidP="00F9278A">
      <w:pPr>
        <w:rPr>
          <w:rFonts w:cstheme="minorHAnsi"/>
        </w:rPr>
      </w:pPr>
    </w:p>
    <w:p w14:paraId="38CF0CF8" w14:textId="77777777" w:rsidR="009D64C3" w:rsidRPr="00D85ED6" w:rsidRDefault="009D64C3" w:rsidP="00F9278A">
      <w:pPr>
        <w:rPr>
          <w:rFonts w:cstheme="minorHAnsi"/>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F9278A" w:rsidRPr="00D85ED6" w14:paraId="134D1C1A" w14:textId="77777777" w:rsidTr="00F9278A">
        <w:trPr>
          <w:trHeight w:val="330"/>
          <w:tblHeader/>
          <w:jc w:val="center"/>
        </w:trPr>
        <w:tc>
          <w:tcPr>
            <w:tcW w:w="739" w:type="dxa"/>
            <w:shd w:val="clear" w:color="auto" w:fill="C0C0C0"/>
            <w:vAlign w:val="bottom"/>
          </w:tcPr>
          <w:p w14:paraId="56C50844" w14:textId="77777777" w:rsidR="00F9278A" w:rsidRPr="00D85ED6" w:rsidRDefault="00F9278A" w:rsidP="00F9278A">
            <w:pPr>
              <w:spacing w:after="0" w:line="240" w:lineRule="auto"/>
              <w:jc w:val="center"/>
              <w:rPr>
                <w:rFonts w:cstheme="minorHAnsi"/>
                <w:b/>
              </w:rPr>
            </w:pPr>
            <w:r w:rsidRPr="00D85ED6">
              <w:rPr>
                <w:rFonts w:cstheme="minorHAnsi"/>
                <w:b/>
              </w:rPr>
              <w:lastRenderedPageBreak/>
              <w:br w:type="page"/>
              <w:t>Α/Α</w:t>
            </w:r>
          </w:p>
        </w:tc>
        <w:tc>
          <w:tcPr>
            <w:tcW w:w="6030" w:type="dxa"/>
            <w:gridSpan w:val="2"/>
            <w:shd w:val="clear" w:color="auto" w:fill="C0C0C0"/>
            <w:vAlign w:val="bottom"/>
          </w:tcPr>
          <w:p w14:paraId="5FDB0918" w14:textId="77777777" w:rsidR="00F9278A" w:rsidRPr="00D85ED6" w:rsidRDefault="00F9278A" w:rsidP="00F9278A">
            <w:pPr>
              <w:spacing w:after="0" w:line="240" w:lineRule="auto"/>
              <w:jc w:val="center"/>
              <w:rPr>
                <w:rFonts w:cstheme="minorHAnsi"/>
                <w:b/>
              </w:rPr>
            </w:pPr>
            <w:r w:rsidRPr="00D85ED6">
              <w:rPr>
                <w:rFonts w:cstheme="minorHAnsi"/>
                <w:b/>
              </w:rPr>
              <w:t>ΠΡΟΔΙΑΓΡΑΦΕΣ</w:t>
            </w:r>
          </w:p>
        </w:tc>
        <w:tc>
          <w:tcPr>
            <w:tcW w:w="3014" w:type="dxa"/>
            <w:gridSpan w:val="2"/>
            <w:shd w:val="clear" w:color="auto" w:fill="C0C0C0"/>
            <w:vAlign w:val="bottom"/>
          </w:tcPr>
          <w:p w14:paraId="70F8C93D" w14:textId="77777777" w:rsidR="00F9278A" w:rsidRPr="00D85ED6" w:rsidRDefault="00F9278A" w:rsidP="00F9278A">
            <w:pPr>
              <w:spacing w:after="0" w:line="240" w:lineRule="auto"/>
              <w:jc w:val="center"/>
              <w:rPr>
                <w:rFonts w:cstheme="minorHAnsi"/>
                <w:b/>
              </w:rPr>
            </w:pPr>
            <w:r w:rsidRPr="00D85ED6">
              <w:rPr>
                <w:rFonts w:cstheme="minorHAnsi"/>
                <w:b/>
              </w:rPr>
              <w:t>ΠΡΟΣΦΟΡΑ</w:t>
            </w:r>
          </w:p>
        </w:tc>
      </w:tr>
      <w:tr w:rsidR="00F9278A" w:rsidRPr="00D85ED6" w14:paraId="50BC4CE0" w14:textId="77777777" w:rsidTr="00F9278A">
        <w:trPr>
          <w:tblHeader/>
          <w:jc w:val="center"/>
        </w:trPr>
        <w:tc>
          <w:tcPr>
            <w:tcW w:w="739" w:type="dxa"/>
            <w:shd w:val="clear" w:color="auto" w:fill="FFFFFF"/>
            <w:vAlign w:val="center"/>
          </w:tcPr>
          <w:p w14:paraId="103BDD80"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(α)</w:t>
            </w:r>
          </w:p>
        </w:tc>
        <w:tc>
          <w:tcPr>
            <w:tcW w:w="4410" w:type="dxa"/>
            <w:shd w:val="clear" w:color="auto" w:fill="FFFFFF"/>
            <w:vAlign w:val="center"/>
          </w:tcPr>
          <w:p w14:paraId="63AD38FC" w14:textId="77777777" w:rsidR="00F9278A" w:rsidRPr="00D85ED6" w:rsidRDefault="00F9278A" w:rsidP="00F9278A">
            <w:pPr>
              <w:spacing w:after="0" w:line="240" w:lineRule="auto"/>
              <w:jc w:val="center"/>
              <w:rPr>
                <w:rFonts w:cstheme="minorHAnsi"/>
                <w:b/>
              </w:rPr>
            </w:pPr>
            <w:r w:rsidRPr="00D85ED6">
              <w:rPr>
                <w:rFonts w:cstheme="minorHAnsi"/>
                <w:b/>
              </w:rPr>
              <w:t>(β)</w:t>
            </w:r>
          </w:p>
        </w:tc>
        <w:tc>
          <w:tcPr>
            <w:tcW w:w="1620" w:type="dxa"/>
            <w:shd w:val="clear" w:color="auto" w:fill="FFFFFF"/>
            <w:vAlign w:val="center"/>
          </w:tcPr>
          <w:p w14:paraId="07701250"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(γ)</w:t>
            </w:r>
          </w:p>
        </w:tc>
        <w:tc>
          <w:tcPr>
            <w:tcW w:w="1440" w:type="dxa"/>
            <w:shd w:val="clear" w:color="auto" w:fill="FFFFFF"/>
            <w:vAlign w:val="center"/>
          </w:tcPr>
          <w:p w14:paraId="717B36B7"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(δ)</w:t>
            </w:r>
          </w:p>
        </w:tc>
        <w:tc>
          <w:tcPr>
            <w:tcW w:w="1574" w:type="dxa"/>
            <w:shd w:val="clear" w:color="auto" w:fill="FFFFFF"/>
            <w:vAlign w:val="center"/>
          </w:tcPr>
          <w:p w14:paraId="1EEEF867"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(ε)</w:t>
            </w:r>
          </w:p>
        </w:tc>
      </w:tr>
      <w:tr w:rsidR="00F9278A" w:rsidRPr="00D85ED6" w14:paraId="767BFDAD" w14:textId="77777777" w:rsidTr="00F9278A">
        <w:trPr>
          <w:jc w:val="center"/>
        </w:trPr>
        <w:tc>
          <w:tcPr>
            <w:tcW w:w="739" w:type="dxa"/>
            <w:shd w:val="clear" w:color="auto" w:fill="B3B3B3"/>
          </w:tcPr>
          <w:p w14:paraId="62DE15D3" w14:textId="77777777" w:rsidR="00F9278A" w:rsidRPr="00BD24AB" w:rsidRDefault="00F9278A" w:rsidP="00F9278A">
            <w:pPr>
              <w:pStyle w:val="2"/>
              <w:rPr>
                <w:rFonts w:asciiTheme="minorHAnsi" w:hAnsiTheme="minorHAnsi" w:cstheme="minorHAnsi"/>
                <w:i/>
                <w:sz w:val="22"/>
                <w:szCs w:val="22"/>
                <w:lang w:val="el-GR"/>
              </w:rPr>
            </w:pPr>
          </w:p>
        </w:tc>
        <w:tc>
          <w:tcPr>
            <w:tcW w:w="4410" w:type="dxa"/>
            <w:shd w:val="clear" w:color="auto" w:fill="B3B3B3"/>
          </w:tcPr>
          <w:p w14:paraId="7CF8216E" w14:textId="77777777" w:rsidR="00F9278A" w:rsidRPr="00BD24AB" w:rsidRDefault="00F9278A" w:rsidP="00F9278A">
            <w:pPr>
              <w:pStyle w:val="2"/>
              <w:rPr>
                <w:rFonts w:asciiTheme="minorHAnsi" w:hAnsiTheme="minorHAnsi" w:cstheme="minorHAnsi"/>
                <w:i/>
                <w:sz w:val="22"/>
                <w:szCs w:val="22"/>
                <w:lang w:val="el-GR"/>
              </w:rPr>
            </w:pPr>
            <w:r w:rsidRPr="00BD24AB">
              <w:rPr>
                <w:rFonts w:asciiTheme="minorHAnsi" w:hAnsiTheme="minorHAnsi" w:cstheme="minorHAnsi"/>
                <w:i/>
                <w:sz w:val="22"/>
                <w:szCs w:val="22"/>
                <w:lang w:val="el-GR"/>
              </w:rPr>
              <w:tab/>
            </w:r>
          </w:p>
        </w:tc>
        <w:tc>
          <w:tcPr>
            <w:tcW w:w="1620" w:type="dxa"/>
            <w:shd w:val="clear" w:color="auto" w:fill="B3B3B3"/>
            <w:vAlign w:val="center"/>
          </w:tcPr>
          <w:p w14:paraId="56277ABC" w14:textId="77777777" w:rsidR="00F9278A" w:rsidRPr="00D85ED6" w:rsidRDefault="00F9278A" w:rsidP="00F9278A">
            <w:pPr>
              <w:spacing w:after="0" w:line="240" w:lineRule="auto"/>
              <w:jc w:val="center"/>
              <w:rPr>
                <w:rFonts w:cstheme="minorHAnsi"/>
                <w:b/>
              </w:rPr>
            </w:pPr>
            <w:r w:rsidRPr="00D85ED6">
              <w:rPr>
                <w:rFonts w:cstheme="minorHAnsi"/>
                <w:b/>
              </w:rPr>
              <w:t>ΥΠΟΧΡ/ΚΗ ΑΠΑΙΤΗΣΗ</w:t>
            </w:r>
          </w:p>
        </w:tc>
        <w:tc>
          <w:tcPr>
            <w:tcW w:w="1440" w:type="dxa"/>
            <w:shd w:val="clear" w:color="auto" w:fill="B3B3B3"/>
            <w:vAlign w:val="center"/>
          </w:tcPr>
          <w:p w14:paraId="439C6F37" w14:textId="77777777" w:rsidR="00F9278A" w:rsidRPr="00D85ED6" w:rsidRDefault="00F9278A" w:rsidP="00F9278A">
            <w:pPr>
              <w:spacing w:after="0" w:line="240" w:lineRule="auto"/>
              <w:jc w:val="center"/>
              <w:rPr>
                <w:rFonts w:cstheme="minorHAnsi"/>
                <w:b/>
              </w:rPr>
            </w:pPr>
            <w:r w:rsidRPr="00D85ED6">
              <w:rPr>
                <w:rFonts w:cstheme="minorHAnsi"/>
                <w:b/>
              </w:rPr>
              <w:t>ΑΠΑΝΤΗΣΗ ΠΡΟΜ/ΤΗ</w:t>
            </w:r>
          </w:p>
        </w:tc>
        <w:tc>
          <w:tcPr>
            <w:tcW w:w="1574" w:type="dxa"/>
            <w:shd w:val="clear" w:color="auto" w:fill="B3B3B3"/>
            <w:vAlign w:val="center"/>
          </w:tcPr>
          <w:p w14:paraId="6363608D" w14:textId="77777777" w:rsidR="00F9278A" w:rsidRPr="00D85ED6" w:rsidRDefault="00F9278A" w:rsidP="00F9278A">
            <w:pPr>
              <w:spacing w:after="0" w:line="240" w:lineRule="auto"/>
              <w:jc w:val="center"/>
              <w:rPr>
                <w:rFonts w:cstheme="minorHAnsi"/>
                <w:b/>
              </w:rPr>
            </w:pPr>
            <w:r w:rsidRPr="00D85ED6">
              <w:rPr>
                <w:rFonts w:cstheme="minorHAnsi"/>
                <w:b/>
              </w:rPr>
              <w:t>ΠΑΡΑΠΟΜΠΗ</w:t>
            </w:r>
          </w:p>
        </w:tc>
      </w:tr>
      <w:tr w:rsidR="00F9278A" w:rsidRPr="00D85ED6" w14:paraId="0EAB342C" w14:textId="77777777" w:rsidTr="00F9278A">
        <w:trPr>
          <w:trHeight w:val="70"/>
          <w:jc w:val="center"/>
        </w:trPr>
        <w:tc>
          <w:tcPr>
            <w:tcW w:w="739" w:type="dxa"/>
            <w:vAlign w:val="center"/>
          </w:tcPr>
          <w:p w14:paraId="0DBFCABD" w14:textId="77777777" w:rsidR="00F9278A" w:rsidRPr="00D85ED6" w:rsidRDefault="00F9278A" w:rsidP="00B62D21">
            <w:pPr>
              <w:numPr>
                <w:ilvl w:val="0"/>
                <w:numId w:val="23"/>
              </w:numPr>
              <w:spacing w:after="0" w:line="240" w:lineRule="auto"/>
              <w:ind w:left="504"/>
              <w:jc w:val="center"/>
              <w:rPr>
                <w:rFonts w:cstheme="minorHAnsi"/>
              </w:rPr>
            </w:pPr>
          </w:p>
        </w:tc>
        <w:tc>
          <w:tcPr>
            <w:tcW w:w="4410" w:type="dxa"/>
          </w:tcPr>
          <w:p w14:paraId="11D175ED" w14:textId="5F4C076B" w:rsidR="00F9278A" w:rsidRPr="00FA2716" w:rsidRDefault="00F9278A" w:rsidP="00F9278A">
            <w:pPr>
              <w:spacing w:after="0" w:line="240" w:lineRule="auto"/>
              <w:rPr>
                <w:rFonts w:cstheme="minorHAnsi"/>
              </w:rPr>
            </w:pPr>
            <w:r>
              <w:rPr>
                <w:rFonts w:cstheme="minorHAnsi"/>
              </w:rPr>
              <w:t xml:space="preserve">Να δέχεται νερό </w:t>
            </w:r>
            <w:r w:rsidR="00D33BF5">
              <w:rPr>
                <w:rFonts w:cstheme="minorHAnsi"/>
              </w:rPr>
              <w:t>απευθείας</w:t>
            </w:r>
            <w:r>
              <w:rPr>
                <w:rFonts w:cstheme="minorHAnsi"/>
              </w:rPr>
              <w:t xml:space="preserve"> από το δίκτυο παροχής νερού</w:t>
            </w:r>
          </w:p>
        </w:tc>
        <w:tc>
          <w:tcPr>
            <w:tcW w:w="1620" w:type="dxa"/>
            <w:vAlign w:val="center"/>
          </w:tcPr>
          <w:p w14:paraId="2BA5C098"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0DA433D"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20524198" w14:textId="77777777" w:rsidR="00F9278A" w:rsidRPr="00D85ED6" w:rsidRDefault="00F9278A" w:rsidP="00F9278A">
            <w:pPr>
              <w:tabs>
                <w:tab w:val="left" w:pos="720"/>
              </w:tabs>
              <w:spacing w:after="0" w:line="240" w:lineRule="auto"/>
              <w:rPr>
                <w:rFonts w:cstheme="minorHAnsi"/>
                <w:b/>
              </w:rPr>
            </w:pPr>
          </w:p>
        </w:tc>
      </w:tr>
      <w:tr w:rsidR="00F9278A" w:rsidRPr="00D85ED6" w14:paraId="7B82AB9E" w14:textId="77777777" w:rsidTr="00F9278A">
        <w:trPr>
          <w:trHeight w:val="70"/>
          <w:jc w:val="center"/>
        </w:trPr>
        <w:tc>
          <w:tcPr>
            <w:tcW w:w="739" w:type="dxa"/>
            <w:vAlign w:val="center"/>
          </w:tcPr>
          <w:p w14:paraId="58FD2831"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02FBC016" w14:textId="77777777" w:rsidR="00F9278A" w:rsidRPr="00FA2716" w:rsidRDefault="00F9278A" w:rsidP="00F9278A">
            <w:pPr>
              <w:spacing w:after="0" w:line="240" w:lineRule="auto"/>
              <w:rPr>
                <w:rFonts w:cstheme="minorHAnsi"/>
              </w:rPr>
            </w:pPr>
            <w:r>
              <w:rPr>
                <w:rFonts w:cstheme="minorHAnsi"/>
              </w:rPr>
              <w:t>Να μπορεί να παρέχει τουλάχιστον 35</w:t>
            </w:r>
            <w:r>
              <w:rPr>
                <w:rFonts w:cstheme="minorHAnsi"/>
                <w:lang w:val="en-US"/>
              </w:rPr>
              <w:t>Lit</w:t>
            </w:r>
            <w:r w:rsidRPr="00FA2716">
              <w:rPr>
                <w:rFonts w:cstheme="minorHAnsi"/>
              </w:rPr>
              <w:t>/</w:t>
            </w:r>
            <w:r>
              <w:rPr>
                <w:rFonts w:cstheme="minorHAnsi"/>
              </w:rPr>
              <w:t xml:space="preserve">μέρα με πίεση μεγαλύτερη από </w:t>
            </w:r>
            <w:r w:rsidR="00D12FA9" w:rsidRPr="00171CF4">
              <w:rPr>
                <w:rFonts w:cstheme="minorHAnsi"/>
              </w:rPr>
              <w:t>2</w:t>
            </w:r>
            <w:r>
              <w:rPr>
                <w:rFonts w:cstheme="minorHAnsi"/>
              </w:rPr>
              <w:t xml:space="preserve"> </w:t>
            </w:r>
            <w:r>
              <w:rPr>
                <w:rFonts w:cstheme="minorHAnsi"/>
                <w:lang w:val="en-US"/>
              </w:rPr>
              <w:t>psi</w:t>
            </w:r>
          </w:p>
        </w:tc>
        <w:tc>
          <w:tcPr>
            <w:tcW w:w="1620" w:type="dxa"/>
            <w:vAlign w:val="center"/>
          </w:tcPr>
          <w:p w14:paraId="0F04CF22"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468AF53D"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5BEF043E" w14:textId="77777777" w:rsidR="00F9278A" w:rsidRPr="00D85ED6" w:rsidRDefault="00F9278A" w:rsidP="00F9278A">
            <w:pPr>
              <w:tabs>
                <w:tab w:val="left" w:pos="720"/>
              </w:tabs>
              <w:spacing w:after="0" w:line="240" w:lineRule="auto"/>
              <w:rPr>
                <w:rFonts w:cstheme="minorHAnsi"/>
                <w:b/>
              </w:rPr>
            </w:pPr>
          </w:p>
        </w:tc>
      </w:tr>
      <w:tr w:rsidR="00F9278A" w:rsidRPr="00D85ED6" w14:paraId="0EB30C2D" w14:textId="77777777" w:rsidTr="00F9278A">
        <w:trPr>
          <w:trHeight w:val="70"/>
          <w:jc w:val="center"/>
        </w:trPr>
        <w:tc>
          <w:tcPr>
            <w:tcW w:w="739" w:type="dxa"/>
            <w:vAlign w:val="center"/>
          </w:tcPr>
          <w:p w14:paraId="5EFEB838"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6CEE24DE" w14:textId="77777777" w:rsidR="00F9278A" w:rsidRPr="00FA2716" w:rsidRDefault="00F9278A" w:rsidP="00F9278A">
            <w:pPr>
              <w:spacing w:after="0" w:line="240" w:lineRule="auto"/>
              <w:rPr>
                <w:rFonts w:cstheme="minorHAnsi"/>
              </w:rPr>
            </w:pPr>
            <w:r>
              <w:rPr>
                <w:rFonts w:cstheme="minorHAnsi"/>
              </w:rPr>
              <w:t xml:space="preserve">Αντίσταση του </w:t>
            </w:r>
            <w:r w:rsidRPr="00FA2716">
              <w:rPr>
                <w:rFonts w:cstheme="minorHAnsi"/>
              </w:rPr>
              <w:t>υπερκάθαρου νερού</w:t>
            </w:r>
            <w:r>
              <w:rPr>
                <w:rFonts w:cstheme="minorHAnsi"/>
              </w:rPr>
              <w:t xml:space="preserve"> να είναι μεγαλύτερη από </w:t>
            </w:r>
            <w:r w:rsidR="00D12FA9" w:rsidRPr="00171CF4">
              <w:rPr>
                <w:rFonts w:cstheme="minorHAnsi"/>
              </w:rPr>
              <w:t xml:space="preserve">15 ΜΩ. cm @25 </w:t>
            </w:r>
            <w:r w:rsidR="00D12FA9" w:rsidRPr="00171CF4">
              <w:rPr>
                <w:rFonts w:cstheme="minorHAnsi"/>
                <w:vertAlign w:val="superscript"/>
              </w:rPr>
              <w:t>ο</w:t>
            </w:r>
            <w:r w:rsidR="00D12FA9" w:rsidRPr="00171CF4">
              <w:rPr>
                <w:rFonts w:cstheme="minorHAnsi"/>
              </w:rPr>
              <w:t>C</w:t>
            </w:r>
          </w:p>
        </w:tc>
        <w:tc>
          <w:tcPr>
            <w:tcW w:w="1620" w:type="dxa"/>
            <w:vAlign w:val="center"/>
          </w:tcPr>
          <w:p w14:paraId="07094167"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091EBD80"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7B588A00" w14:textId="77777777" w:rsidR="00F9278A" w:rsidRPr="00D85ED6" w:rsidRDefault="00F9278A" w:rsidP="00F9278A">
            <w:pPr>
              <w:tabs>
                <w:tab w:val="left" w:pos="720"/>
              </w:tabs>
              <w:spacing w:after="0" w:line="240" w:lineRule="auto"/>
              <w:rPr>
                <w:rFonts w:cstheme="minorHAnsi"/>
                <w:b/>
              </w:rPr>
            </w:pPr>
          </w:p>
        </w:tc>
      </w:tr>
      <w:tr w:rsidR="00F9278A" w:rsidRPr="00D85ED6" w14:paraId="4AB134D2" w14:textId="77777777" w:rsidTr="00F9278A">
        <w:trPr>
          <w:trHeight w:val="70"/>
          <w:jc w:val="center"/>
        </w:trPr>
        <w:tc>
          <w:tcPr>
            <w:tcW w:w="739" w:type="dxa"/>
            <w:vAlign w:val="center"/>
          </w:tcPr>
          <w:p w14:paraId="05E6DCAA"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04AC0FB9" w14:textId="23D586B7" w:rsidR="00F9278A" w:rsidRPr="00FA2716" w:rsidRDefault="00F9278A" w:rsidP="00F9278A">
            <w:pPr>
              <w:spacing w:after="0" w:line="240" w:lineRule="auto"/>
              <w:rPr>
                <w:rFonts w:cstheme="minorHAnsi"/>
              </w:rPr>
            </w:pPr>
            <w:r w:rsidRPr="00FA2716">
              <w:rPr>
                <w:rFonts w:cstheme="minorHAnsi"/>
              </w:rPr>
              <w:t>Η αγωγιμ</w:t>
            </w:r>
            <w:r>
              <w:rPr>
                <w:rFonts w:cstheme="minorHAnsi"/>
              </w:rPr>
              <w:t xml:space="preserve">ότητα του </w:t>
            </w:r>
            <w:r w:rsidRPr="00FA2716">
              <w:rPr>
                <w:rFonts w:cstheme="minorHAnsi"/>
              </w:rPr>
              <w:t>υπερκάθαρου νερού</w:t>
            </w:r>
            <w:r>
              <w:rPr>
                <w:rFonts w:cstheme="minorHAnsi"/>
              </w:rPr>
              <w:t xml:space="preserve"> να είναι μικ</w:t>
            </w:r>
            <w:r w:rsidR="009D64C3">
              <w:rPr>
                <w:rFonts w:cstheme="minorHAnsi"/>
              </w:rPr>
              <w:t>ρ</w:t>
            </w:r>
            <w:r>
              <w:rPr>
                <w:rFonts w:cstheme="minorHAnsi"/>
              </w:rPr>
              <w:t xml:space="preserve">ότερη από </w:t>
            </w:r>
            <w:r w:rsidRPr="00FA2716">
              <w:rPr>
                <w:rFonts w:cstheme="minorHAnsi"/>
              </w:rPr>
              <w:t>5μS/cm</w:t>
            </w:r>
          </w:p>
        </w:tc>
        <w:tc>
          <w:tcPr>
            <w:tcW w:w="1620" w:type="dxa"/>
            <w:vAlign w:val="center"/>
          </w:tcPr>
          <w:p w14:paraId="57E3D4E4"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A6B20DE"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5AD8D005" w14:textId="77777777" w:rsidR="00F9278A" w:rsidRPr="00D85ED6" w:rsidRDefault="00F9278A" w:rsidP="00F9278A">
            <w:pPr>
              <w:tabs>
                <w:tab w:val="left" w:pos="720"/>
              </w:tabs>
              <w:spacing w:after="0" w:line="240" w:lineRule="auto"/>
              <w:rPr>
                <w:rFonts w:cstheme="minorHAnsi"/>
                <w:b/>
              </w:rPr>
            </w:pPr>
          </w:p>
        </w:tc>
      </w:tr>
      <w:tr w:rsidR="00F9278A" w:rsidRPr="00D85ED6" w14:paraId="105470AB" w14:textId="77777777" w:rsidTr="00F9278A">
        <w:trPr>
          <w:trHeight w:val="70"/>
          <w:jc w:val="center"/>
        </w:trPr>
        <w:tc>
          <w:tcPr>
            <w:tcW w:w="739" w:type="dxa"/>
            <w:vAlign w:val="center"/>
          </w:tcPr>
          <w:p w14:paraId="0B443070"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5202EB7D" w14:textId="31FDD31F" w:rsidR="00F9278A" w:rsidRPr="00FA2716" w:rsidRDefault="00F9278A">
            <w:pPr>
              <w:spacing w:after="0" w:line="240" w:lineRule="auto"/>
              <w:rPr>
                <w:rFonts w:cstheme="minorHAnsi"/>
              </w:rPr>
            </w:pPr>
            <w:r w:rsidRPr="00FA2716">
              <w:rPr>
                <w:rFonts w:cstheme="minorHAnsi"/>
              </w:rPr>
              <w:t xml:space="preserve">Η </w:t>
            </w:r>
            <w:r>
              <w:rPr>
                <w:rFonts w:cstheme="minorHAnsi"/>
              </w:rPr>
              <w:t>περιεκτικότητα</w:t>
            </w:r>
            <w:r w:rsidRPr="00FA2716">
              <w:rPr>
                <w:rFonts w:cstheme="minorHAnsi"/>
              </w:rPr>
              <w:t xml:space="preserve"> του υπερκάθαρου νερού </w:t>
            </w:r>
            <w:r>
              <w:rPr>
                <w:rFonts w:cstheme="minorHAnsi"/>
              </w:rPr>
              <w:t>σε  π</w:t>
            </w:r>
            <w:r w:rsidRPr="00FA2716">
              <w:rPr>
                <w:rFonts w:cstheme="minorHAnsi"/>
              </w:rPr>
              <w:t>υρίτιο να είναι μικ</w:t>
            </w:r>
            <w:r w:rsidR="009D64C3">
              <w:rPr>
                <w:rFonts w:cstheme="minorHAnsi"/>
              </w:rPr>
              <w:t>ρ</w:t>
            </w:r>
            <w:r w:rsidRPr="00FA2716">
              <w:rPr>
                <w:rFonts w:cstheme="minorHAnsi"/>
              </w:rPr>
              <w:t>ότερη</w:t>
            </w:r>
            <w:r>
              <w:rPr>
                <w:rFonts w:cstheme="minorHAnsi"/>
              </w:rPr>
              <w:t xml:space="preserve"> </w:t>
            </w:r>
            <w:r w:rsidR="00D12FA9" w:rsidRPr="00171CF4">
              <w:rPr>
                <w:rFonts w:ascii="Segoe UI" w:hAnsi="Segoe UI" w:cs="Segoe UI"/>
                <w:bCs/>
                <w:sz w:val="20"/>
              </w:rPr>
              <w:t xml:space="preserve"> </w:t>
            </w:r>
            <w:r w:rsidR="00D12FA9" w:rsidRPr="00171CF4">
              <w:rPr>
                <w:rFonts w:cstheme="minorHAnsi"/>
              </w:rPr>
              <w:t>5 μg/L</w:t>
            </w:r>
            <w:r w:rsidR="00D12FA9" w:rsidDel="00D12FA9">
              <w:rPr>
                <w:rFonts w:cstheme="minorHAnsi"/>
              </w:rPr>
              <w:t xml:space="preserve"> </w:t>
            </w:r>
          </w:p>
        </w:tc>
        <w:tc>
          <w:tcPr>
            <w:tcW w:w="1620" w:type="dxa"/>
            <w:vAlign w:val="center"/>
          </w:tcPr>
          <w:p w14:paraId="5510FA18"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075742D7"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39ABD699" w14:textId="77777777" w:rsidR="00F9278A" w:rsidRPr="00D85ED6" w:rsidRDefault="00F9278A" w:rsidP="00F9278A">
            <w:pPr>
              <w:tabs>
                <w:tab w:val="left" w:pos="720"/>
              </w:tabs>
              <w:spacing w:after="0" w:line="240" w:lineRule="auto"/>
              <w:rPr>
                <w:rFonts w:cstheme="minorHAnsi"/>
                <w:b/>
              </w:rPr>
            </w:pPr>
          </w:p>
        </w:tc>
      </w:tr>
      <w:tr w:rsidR="00F9278A" w:rsidRPr="00D85ED6" w14:paraId="2423E503" w14:textId="77777777" w:rsidTr="00F9278A">
        <w:trPr>
          <w:trHeight w:val="70"/>
          <w:jc w:val="center"/>
        </w:trPr>
        <w:tc>
          <w:tcPr>
            <w:tcW w:w="739" w:type="dxa"/>
            <w:vAlign w:val="center"/>
          </w:tcPr>
          <w:p w14:paraId="127315BC"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641576F5" w14:textId="71990BE0" w:rsidR="00F9278A" w:rsidRPr="00B7183C" w:rsidRDefault="00F9278A" w:rsidP="00F9278A">
            <w:pPr>
              <w:spacing w:after="0" w:line="240" w:lineRule="auto"/>
              <w:rPr>
                <w:rFonts w:cstheme="minorHAnsi"/>
              </w:rPr>
            </w:pPr>
            <w:r w:rsidRPr="00FA2716">
              <w:rPr>
                <w:rFonts w:cstheme="minorHAnsi"/>
              </w:rPr>
              <w:t xml:space="preserve">Η </w:t>
            </w:r>
            <w:r>
              <w:rPr>
                <w:rFonts w:cstheme="minorHAnsi"/>
              </w:rPr>
              <w:t xml:space="preserve">περιεκτικότητα </w:t>
            </w:r>
            <w:r w:rsidRPr="00FA2716">
              <w:rPr>
                <w:rFonts w:cstheme="minorHAnsi"/>
              </w:rPr>
              <w:t xml:space="preserve"> του υπερκάθαρου νερού </w:t>
            </w:r>
            <w:r>
              <w:rPr>
                <w:rFonts w:cstheme="minorHAnsi"/>
              </w:rPr>
              <w:t xml:space="preserve">σε  </w:t>
            </w:r>
            <w:r>
              <w:rPr>
                <w:rFonts w:cstheme="minorHAnsi"/>
                <w:lang w:val="en-US"/>
              </w:rPr>
              <w:t>o</w:t>
            </w:r>
            <w:r w:rsidRPr="00FA2716">
              <w:rPr>
                <w:rFonts w:cstheme="minorHAnsi"/>
              </w:rPr>
              <w:t xml:space="preserve">λικά διαλυμένα στερεά </w:t>
            </w:r>
            <w:r>
              <w:rPr>
                <w:rFonts w:cstheme="minorHAnsi"/>
              </w:rPr>
              <w:t>(</w:t>
            </w:r>
            <w:r>
              <w:rPr>
                <w:rFonts w:cstheme="minorHAnsi"/>
                <w:lang w:val="en-US"/>
              </w:rPr>
              <w:t>TDS</w:t>
            </w:r>
            <w:r w:rsidRPr="00FA2716">
              <w:rPr>
                <w:rFonts w:cstheme="minorHAnsi"/>
              </w:rPr>
              <w:t>) να είναι μικ</w:t>
            </w:r>
            <w:r w:rsidR="009D64C3">
              <w:rPr>
                <w:rFonts w:cstheme="minorHAnsi"/>
              </w:rPr>
              <w:t>ρ</w:t>
            </w:r>
            <w:r w:rsidRPr="00FA2716">
              <w:rPr>
                <w:rFonts w:cstheme="minorHAnsi"/>
              </w:rPr>
              <w:t>ότερη</w:t>
            </w:r>
            <w:r>
              <w:rPr>
                <w:rFonts w:cstheme="minorHAnsi"/>
              </w:rPr>
              <w:t xml:space="preserve"> </w:t>
            </w:r>
            <w:r w:rsidR="00D12FA9" w:rsidRPr="00171CF4">
              <w:rPr>
                <w:rFonts w:cstheme="minorHAnsi"/>
              </w:rPr>
              <w:t>30 ppb</w:t>
            </w:r>
          </w:p>
        </w:tc>
        <w:tc>
          <w:tcPr>
            <w:tcW w:w="1620" w:type="dxa"/>
            <w:vAlign w:val="center"/>
          </w:tcPr>
          <w:p w14:paraId="26816E8C"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E7AA6A8"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525864E7" w14:textId="77777777" w:rsidR="00F9278A" w:rsidRPr="00D85ED6" w:rsidRDefault="00F9278A" w:rsidP="00F9278A">
            <w:pPr>
              <w:tabs>
                <w:tab w:val="left" w:pos="720"/>
              </w:tabs>
              <w:spacing w:after="0" w:line="240" w:lineRule="auto"/>
              <w:rPr>
                <w:rFonts w:cstheme="minorHAnsi"/>
                <w:b/>
              </w:rPr>
            </w:pPr>
          </w:p>
        </w:tc>
      </w:tr>
      <w:tr w:rsidR="00F9278A" w:rsidRPr="00D85ED6" w14:paraId="42FA823E" w14:textId="77777777" w:rsidTr="00F9278A">
        <w:trPr>
          <w:trHeight w:val="70"/>
          <w:jc w:val="center"/>
        </w:trPr>
        <w:tc>
          <w:tcPr>
            <w:tcW w:w="739" w:type="dxa"/>
            <w:vAlign w:val="center"/>
          </w:tcPr>
          <w:p w14:paraId="10155792"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1DCD275A" w14:textId="77777777" w:rsidR="00F9278A" w:rsidRPr="00FA2716" w:rsidRDefault="00F9278A" w:rsidP="00F9278A">
            <w:pPr>
              <w:spacing w:after="0" w:line="240" w:lineRule="auto"/>
              <w:rPr>
                <w:rFonts w:cstheme="minorHAnsi"/>
              </w:rPr>
            </w:pPr>
            <w:r>
              <w:rPr>
                <w:rFonts w:cstheme="minorHAnsi"/>
                <w:lang w:val="en-US"/>
              </w:rPr>
              <w:t>To</w:t>
            </w:r>
            <w:r w:rsidRPr="00FA2716">
              <w:rPr>
                <w:rFonts w:cstheme="minorHAnsi"/>
              </w:rPr>
              <w:t xml:space="preserve"> </w:t>
            </w:r>
            <w:r>
              <w:rPr>
                <w:rFonts w:cstheme="minorHAnsi"/>
                <w:lang w:val="en-US"/>
              </w:rPr>
              <w:t>pH</w:t>
            </w:r>
            <w:r w:rsidRPr="00FA2716">
              <w:rPr>
                <w:rFonts w:cstheme="minorHAnsi"/>
              </w:rPr>
              <w:t xml:space="preserve"> του υπερκάθαρου νερού </w:t>
            </w:r>
            <w:r>
              <w:rPr>
                <w:rFonts w:cstheme="minorHAnsi"/>
              </w:rPr>
              <w:t>να είναι 6-8</w:t>
            </w:r>
          </w:p>
        </w:tc>
        <w:tc>
          <w:tcPr>
            <w:tcW w:w="1620" w:type="dxa"/>
            <w:vAlign w:val="center"/>
          </w:tcPr>
          <w:p w14:paraId="626B5AB8"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B84396F"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2A9C2314" w14:textId="77777777" w:rsidR="00F9278A" w:rsidRPr="00D85ED6" w:rsidRDefault="00F9278A" w:rsidP="00F9278A">
            <w:pPr>
              <w:tabs>
                <w:tab w:val="left" w:pos="720"/>
              </w:tabs>
              <w:spacing w:after="0" w:line="240" w:lineRule="auto"/>
              <w:rPr>
                <w:rFonts w:cstheme="minorHAnsi"/>
                <w:b/>
              </w:rPr>
            </w:pPr>
          </w:p>
        </w:tc>
      </w:tr>
      <w:tr w:rsidR="00F9278A" w:rsidRPr="00D85ED6" w14:paraId="3B692E62" w14:textId="77777777" w:rsidTr="00F9278A">
        <w:trPr>
          <w:trHeight w:val="70"/>
          <w:jc w:val="center"/>
        </w:trPr>
        <w:tc>
          <w:tcPr>
            <w:tcW w:w="739" w:type="dxa"/>
            <w:vAlign w:val="center"/>
          </w:tcPr>
          <w:p w14:paraId="1F636568"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43361B4D" w14:textId="77777777" w:rsidR="00F9278A" w:rsidRPr="00D85ED6" w:rsidRDefault="00F9278A" w:rsidP="00F9278A">
            <w:pPr>
              <w:spacing w:after="0" w:line="240" w:lineRule="auto"/>
              <w:rPr>
                <w:rFonts w:cstheme="minorHAnsi"/>
              </w:rPr>
            </w:pPr>
            <w:r>
              <w:t xml:space="preserve">Η </w:t>
            </w:r>
            <w:r w:rsidRPr="00220E37">
              <w:t xml:space="preserve">παροχή ηλεκτρικού ρεύματος του οργάνου να είναι συμβατή με το Ελληνικό δίκτυο παροχής ρεύματος </w:t>
            </w:r>
            <w:r w:rsidRPr="00E81117">
              <w:t>(220</w:t>
            </w:r>
            <w:r w:rsidRPr="00220E37">
              <w:rPr>
                <w:lang w:val="en-US"/>
              </w:rPr>
              <w:t>Volt</w:t>
            </w:r>
            <w:r w:rsidRPr="00E81117">
              <w:t>/50</w:t>
            </w:r>
            <w:r w:rsidRPr="00220E37">
              <w:rPr>
                <w:lang w:val="en-US"/>
              </w:rPr>
              <w:t>Hz</w:t>
            </w:r>
            <w:r w:rsidRPr="00E81117">
              <w:t>)</w:t>
            </w:r>
          </w:p>
        </w:tc>
        <w:tc>
          <w:tcPr>
            <w:tcW w:w="1620" w:type="dxa"/>
            <w:vAlign w:val="center"/>
          </w:tcPr>
          <w:p w14:paraId="0DC22E9E"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D832E79"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5C9AD84F" w14:textId="77777777" w:rsidR="00F9278A" w:rsidRPr="00D85ED6" w:rsidRDefault="00F9278A" w:rsidP="00F9278A">
            <w:pPr>
              <w:tabs>
                <w:tab w:val="left" w:pos="720"/>
              </w:tabs>
              <w:spacing w:after="0" w:line="240" w:lineRule="auto"/>
              <w:rPr>
                <w:rFonts w:cstheme="minorHAnsi"/>
                <w:b/>
              </w:rPr>
            </w:pPr>
          </w:p>
        </w:tc>
      </w:tr>
      <w:tr w:rsidR="00F9278A" w:rsidRPr="00D85ED6" w14:paraId="720CA9C4" w14:textId="77777777" w:rsidTr="00F9278A">
        <w:trPr>
          <w:trHeight w:val="70"/>
          <w:jc w:val="center"/>
        </w:trPr>
        <w:tc>
          <w:tcPr>
            <w:tcW w:w="739" w:type="dxa"/>
            <w:vAlign w:val="center"/>
          </w:tcPr>
          <w:p w14:paraId="4D253DB7"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28BD86B3" w14:textId="5107A324" w:rsidR="00F9278A" w:rsidRPr="00CD0BA2" w:rsidRDefault="00F9278A" w:rsidP="00F9278A">
            <w:pPr>
              <w:spacing w:after="0" w:line="240" w:lineRule="auto"/>
              <w:rPr>
                <w:rFonts w:cstheme="minorHAnsi"/>
              </w:rPr>
            </w:pPr>
            <w:r>
              <w:rPr>
                <w:rFonts w:cstheme="minorHAnsi"/>
              </w:rPr>
              <w:t>Κόστος χρήσ</w:t>
            </w:r>
            <w:r w:rsidR="009D64C3">
              <w:rPr>
                <w:rFonts w:cstheme="minorHAnsi"/>
              </w:rPr>
              <w:t>η</w:t>
            </w:r>
            <w:r>
              <w:rPr>
                <w:rFonts w:cstheme="minorHAnsi"/>
              </w:rPr>
              <w:t>ς για τα φίλτρα με είσοδο νερού από ΔΕΥΑΧ Χανιών &lt;</w:t>
            </w:r>
            <w:r w:rsidR="00D12FA9" w:rsidRPr="00171CF4">
              <w:rPr>
                <w:rFonts w:cstheme="minorHAnsi"/>
              </w:rPr>
              <w:t>1,500</w:t>
            </w:r>
            <w:r>
              <w:rPr>
                <w:rFonts w:cstheme="minorHAnsi"/>
                <w:lang w:val="en-US"/>
              </w:rPr>
              <w:t>EYR</w:t>
            </w:r>
            <w:r>
              <w:rPr>
                <w:rFonts w:cstheme="minorHAnsi"/>
              </w:rPr>
              <w:t>/</w:t>
            </w:r>
            <w:r>
              <w:rPr>
                <w:rFonts w:cstheme="minorHAnsi"/>
                <w:lang w:val="en-US"/>
              </w:rPr>
              <w:t>lit</w:t>
            </w:r>
            <w:r w:rsidRPr="00CD0BA2">
              <w:rPr>
                <w:rFonts w:cstheme="minorHAnsi"/>
              </w:rPr>
              <w:t xml:space="preserve"> (</w:t>
            </w:r>
            <w:r>
              <w:rPr>
                <w:rFonts w:cstheme="minorHAnsi"/>
              </w:rPr>
              <w:t>εκτιμώμενη κατανάλωση  1000</w:t>
            </w:r>
            <w:r>
              <w:rPr>
                <w:rFonts w:cstheme="minorHAnsi"/>
                <w:lang w:val="en-US"/>
              </w:rPr>
              <w:t>lit</w:t>
            </w:r>
            <w:r w:rsidRPr="00CD0BA2">
              <w:rPr>
                <w:rFonts w:cstheme="minorHAnsi"/>
              </w:rPr>
              <w:t>/</w:t>
            </w:r>
            <w:r w:rsidR="00171CF4">
              <w:rPr>
                <w:rFonts w:cstheme="minorHAnsi"/>
              </w:rPr>
              <w:t>έτος)</w:t>
            </w:r>
          </w:p>
        </w:tc>
        <w:tc>
          <w:tcPr>
            <w:tcW w:w="1620" w:type="dxa"/>
            <w:vAlign w:val="center"/>
          </w:tcPr>
          <w:p w14:paraId="09E5461D"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3BBF8C25"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3E703777" w14:textId="77777777" w:rsidR="00F9278A" w:rsidRPr="00D85ED6" w:rsidRDefault="00F9278A" w:rsidP="00F9278A">
            <w:pPr>
              <w:tabs>
                <w:tab w:val="left" w:pos="720"/>
              </w:tabs>
              <w:spacing w:after="0" w:line="240" w:lineRule="auto"/>
              <w:rPr>
                <w:rFonts w:cstheme="minorHAnsi"/>
                <w:b/>
              </w:rPr>
            </w:pPr>
          </w:p>
        </w:tc>
      </w:tr>
      <w:tr w:rsidR="00F9278A" w:rsidRPr="00D85ED6" w14:paraId="70D90211" w14:textId="77777777" w:rsidTr="00171CF4">
        <w:trPr>
          <w:trHeight w:val="354"/>
          <w:jc w:val="center"/>
        </w:trPr>
        <w:tc>
          <w:tcPr>
            <w:tcW w:w="739" w:type="dxa"/>
            <w:vAlign w:val="center"/>
          </w:tcPr>
          <w:p w14:paraId="6AD9C6BA" w14:textId="77777777" w:rsidR="00F9278A" w:rsidRPr="00D85ED6" w:rsidRDefault="00F9278A" w:rsidP="002C676E">
            <w:pPr>
              <w:numPr>
                <w:ilvl w:val="0"/>
                <w:numId w:val="23"/>
              </w:numPr>
              <w:spacing w:after="0" w:line="240" w:lineRule="auto"/>
              <w:ind w:left="504"/>
              <w:jc w:val="center"/>
              <w:rPr>
                <w:rFonts w:cstheme="minorHAnsi"/>
              </w:rPr>
            </w:pPr>
          </w:p>
        </w:tc>
        <w:tc>
          <w:tcPr>
            <w:tcW w:w="4410" w:type="dxa"/>
          </w:tcPr>
          <w:p w14:paraId="3FA9B798" w14:textId="77777777" w:rsidR="00F9278A" w:rsidRPr="00171CF4" w:rsidRDefault="00D12FA9" w:rsidP="00F9278A">
            <w:pPr>
              <w:spacing w:after="0" w:line="240" w:lineRule="auto"/>
              <w:rPr>
                <w:rFonts w:cstheme="minorHAnsi"/>
              </w:rPr>
            </w:pPr>
            <w:r w:rsidRPr="00171CF4">
              <w:rPr>
                <w:rFonts w:cstheme="minorHAnsi"/>
              </w:rPr>
              <w:t>Tο σύστημα να διαθέτει εφαρμογή απομακρυσμένης παρακολούθησης του συστήματος, της διαμόρφωσης του και των διαγνωστικών του μέσω εφαρμογής web server. Η σύνδεση του υπολογιστή με το σύστημα να πραγματοποιείται μέσω Ethernet.</w:t>
            </w:r>
          </w:p>
        </w:tc>
        <w:tc>
          <w:tcPr>
            <w:tcW w:w="1620" w:type="dxa"/>
            <w:vAlign w:val="center"/>
          </w:tcPr>
          <w:p w14:paraId="6CF51CF4"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264BB93"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3D7C9E7D" w14:textId="77777777" w:rsidR="00F9278A" w:rsidRPr="00D85ED6" w:rsidRDefault="00F9278A" w:rsidP="00F9278A">
            <w:pPr>
              <w:tabs>
                <w:tab w:val="left" w:pos="720"/>
              </w:tabs>
              <w:spacing w:after="0" w:line="240" w:lineRule="auto"/>
              <w:rPr>
                <w:rFonts w:cstheme="minorHAnsi"/>
                <w:b/>
              </w:rPr>
            </w:pPr>
          </w:p>
        </w:tc>
      </w:tr>
      <w:tr w:rsidR="00D33BF5" w:rsidRPr="00D85ED6" w14:paraId="5C80FB2C" w14:textId="77777777" w:rsidTr="00171CF4">
        <w:trPr>
          <w:trHeight w:val="354"/>
          <w:jc w:val="center"/>
        </w:trPr>
        <w:tc>
          <w:tcPr>
            <w:tcW w:w="739" w:type="dxa"/>
            <w:vAlign w:val="center"/>
          </w:tcPr>
          <w:p w14:paraId="5DACAAF5" w14:textId="77777777" w:rsidR="00D33BF5" w:rsidRPr="00D85ED6" w:rsidRDefault="00D33BF5" w:rsidP="002C676E">
            <w:pPr>
              <w:numPr>
                <w:ilvl w:val="0"/>
                <w:numId w:val="23"/>
              </w:numPr>
              <w:spacing w:after="0" w:line="240" w:lineRule="auto"/>
              <w:ind w:left="504"/>
              <w:jc w:val="center"/>
              <w:rPr>
                <w:rFonts w:cstheme="minorHAnsi"/>
              </w:rPr>
            </w:pPr>
          </w:p>
        </w:tc>
        <w:tc>
          <w:tcPr>
            <w:tcW w:w="4410" w:type="dxa"/>
          </w:tcPr>
          <w:p w14:paraId="442771F0" w14:textId="43617BCC" w:rsidR="00D33BF5" w:rsidRPr="00171CF4" w:rsidRDefault="00D33BF5" w:rsidP="00F9278A">
            <w:pPr>
              <w:spacing w:after="0" w:line="240" w:lineRule="auto"/>
              <w:rPr>
                <w:rFonts w:cstheme="minorHAnsi"/>
              </w:rPr>
            </w:pPr>
            <w:r w:rsidRPr="00D33BF5">
              <w:rPr>
                <w:rFonts w:cstheme="minorHAnsi"/>
              </w:rPr>
              <w:t>Εγγύηση κατασκευαστή για την καλή λειτουργία για τουλάχιστον δύο (2) χρόνια</w:t>
            </w:r>
          </w:p>
        </w:tc>
        <w:tc>
          <w:tcPr>
            <w:tcW w:w="1620" w:type="dxa"/>
            <w:vAlign w:val="center"/>
          </w:tcPr>
          <w:p w14:paraId="384AE479" w14:textId="7742DF67" w:rsidR="00D33BF5" w:rsidRPr="00D85ED6" w:rsidRDefault="00260450" w:rsidP="00F9278A">
            <w:pPr>
              <w:spacing w:after="0" w:line="240" w:lineRule="auto"/>
              <w:jc w:val="center"/>
              <w:rPr>
                <w:rFonts w:cstheme="minorHAnsi"/>
                <w:b/>
              </w:rPr>
            </w:pPr>
            <w:r>
              <w:rPr>
                <w:rFonts w:cstheme="minorHAnsi"/>
                <w:b/>
              </w:rPr>
              <w:t>ΝΑΙ</w:t>
            </w:r>
          </w:p>
        </w:tc>
        <w:tc>
          <w:tcPr>
            <w:tcW w:w="1440" w:type="dxa"/>
            <w:vAlign w:val="center"/>
          </w:tcPr>
          <w:p w14:paraId="2C2BB918" w14:textId="77777777" w:rsidR="00D33BF5" w:rsidRPr="00D85ED6" w:rsidRDefault="00D33BF5" w:rsidP="00F9278A">
            <w:pPr>
              <w:tabs>
                <w:tab w:val="left" w:pos="720"/>
              </w:tabs>
              <w:spacing w:after="0" w:line="240" w:lineRule="auto"/>
              <w:rPr>
                <w:rFonts w:cstheme="minorHAnsi"/>
                <w:b/>
              </w:rPr>
            </w:pPr>
          </w:p>
        </w:tc>
        <w:tc>
          <w:tcPr>
            <w:tcW w:w="1574" w:type="dxa"/>
            <w:vAlign w:val="center"/>
          </w:tcPr>
          <w:p w14:paraId="24689DF8" w14:textId="77777777" w:rsidR="00D33BF5" w:rsidRPr="00D85ED6" w:rsidRDefault="00D33BF5" w:rsidP="00F9278A">
            <w:pPr>
              <w:tabs>
                <w:tab w:val="left" w:pos="720"/>
              </w:tabs>
              <w:spacing w:after="0" w:line="240" w:lineRule="auto"/>
              <w:rPr>
                <w:rFonts w:cstheme="minorHAnsi"/>
                <w:b/>
              </w:rPr>
            </w:pPr>
          </w:p>
        </w:tc>
      </w:tr>
      <w:tr w:rsidR="008D2CA4" w:rsidRPr="00931FC7" w14:paraId="5E9D1D71" w14:textId="77777777" w:rsidTr="008D2CA4">
        <w:trPr>
          <w:trHeight w:val="354"/>
          <w:jc w:val="center"/>
        </w:trPr>
        <w:tc>
          <w:tcPr>
            <w:tcW w:w="739" w:type="dxa"/>
            <w:tcBorders>
              <w:top w:val="single" w:sz="4" w:space="0" w:color="auto"/>
              <w:left w:val="double" w:sz="4" w:space="0" w:color="auto"/>
              <w:bottom w:val="single" w:sz="4" w:space="0" w:color="auto"/>
              <w:right w:val="single" w:sz="4" w:space="0" w:color="auto"/>
            </w:tcBorders>
            <w:vAlign w:val="center"/>
          </w:tcPr>
          <w:p w14:paraId="0BCA8ECB" w14:textId="5BA014D2" w:rsidR="008D2CA4" w:rsidRPr="008D2CA4" w:rsidRDefault="008D2CA4" w:rsidP="00B62D21">
            <w:pPr>
              <w:numPr>
                <w:ilvl w:val="0"/>
                <w:numId w:val="23"/>
              </w:numPr>
              <w:spacing w:after="0" w:line="240" w:lineRule="auto"/>
              <w:ind w:left="504"/>
              <w:rPr>
                <w:rFonts w:cstheme="minorHAnsi"/>
              </w:rPr>
            </w:pPr>
            <w:r>
              <w:rPr>
                <w:rFonts w:cstheme="minorHAnsi"/>
              </w:rPr>
              <w:t xml:space="preserve"> </w:t>
            </w:r>
          </w:p>
        </w:tc>
        <w:tc>
          <w:tcPr>
            <w:tcW w:w="4410" w:type="dxa"/>
            <w:tcBorders>
              <w:top w:val="single" w:sz="4" w:space="0" w:color="auto"/>
              <w:left w:val="single" w:sz="4" w:space="0" w:color="auto"/>
              <w:bottom w:val="single" w:sz="4" w:space="0" w:color="auto"/>
              <w:right w:val="single" w:sz="4" w:space="0" w:color="auto"/>
            </w:tcBorders>
          </w:tcPr>
          <w:p w14:paraId="74D4B61E" w14:textId="64C61D12" w:rsidR="008D2CA4" w:rsidRPr="008D2CA4" w:rsidRDefault="008D2CA4" w:rsidP="00A41A1A">
            <w:pPr>
              <w:spacing w:after="0" w:line="240" w:lineRule="auto"/>
              <w:rPr>
                <w:rFonts w:cstheme="minorHAnsi"/>
              </w:rPr>
            </w:pPr>
            <w:r w:rsidRPr="008D2CA4">
              <w:rPr>
                <w:rFonts w:cstheme="minorHAnsi"/>
              </w:rPr>
              <w:t xml:space="preserve">Ο κατασκευαστής του </w:t>
            </w:r>
            <w:r>
              <w:rPr>
                <w:rFonts w:cstheme="minorHAnsi"/>
              </w:rPr>
              <w:t>συστήματος</w:t>
            </w:r>
            <w:r w:rsidRPr="008D2CA4">
              <w:rPr>
                <w:rFonts w:cstheme="minorHAnsi"/>
              </w:rPr>
              <w:t xml:space="preserve"> να διαθέτει πιστοποιητικό ποιότητας ISO 9001 ή άλλο ισοδύναμο</w:t>
            </w:r>
          </w:p>
        </w:tc>
        <w:tc>
          <w:tcPr>
            <w:tcW w:w="1620" w:type="dxa"/>
            <w:tcBorders>
              <w:top w:val="single" w:sz="4" w:space="0" w:color="auto"/>
              <w:left w:val="single" w:sz="4" w:space="0" w:color="auto"/>
              <w:bottom w:val="single" w:sz="4" w:space="0" w:color="auto"/>
              <w:right w:val="single" w:sz="4" w:space="0" w:color="auto"/>
            </w:tcBorders>
            <w:vAlign w:val="center"/>
          </w:tcPr>
          <w:p w14:paraId="1F5B9BD4" w14:textId="77777777" w:rsidR="008D2CA4" w:rsidRPr="008D2CA4" w:rsidRDefault="008D2CA4" w:rsidP="008D2CA4">
            <w:pPr>
              <w:spacing w:after="0" w:line="240" w:lineRule="auto"/>
              <w:jc w:val="center"/>
              <w:rPr>
                <w:rFonts w:cstheme="minorHAnsi"/>
                <w:b/>
              </w:rPr>
            </w:pPr>
            <w:r w:rsidRPr="008D2CA4">
              <w:rPr>
                <w:rFonts w:cstheme="minorHAnsi"/>
                <w:b/>
              </w:rPr>
              <w:t>ΝΑΙ</w:t>
            </w:r>
          </w:p>
        </w:tc>
        <w:tc>
          <w:tcPr>
            <w:tcW w:w="1440" w:type="dxa"/>
            <w:tcBorders>
              <w:top w:val="single" w:sz="4" w:space="0" w:color="auto"/>
              <w:left w:val="single" w:sz="4" w:space="0" w:color="auto"/>
              <w:bottom w:val="single" w:sz="4" w:space="0" w:color="auto"/>
              <w:right w:val="single" w:sz="4" w:space="0" w:color="auto"/>
            </w:tcBorders>
            <w:vAlign w:val="center"/>
          </w:tcPr>
          <w:p w14:paraId="1875E278" w14:textId="77777777" w:rsidR="008D2CA4" w:rsidRPr="008D2CA4" w:rsidRDefault="008D2CA4" w:rsidP="008D2CA4">
            <w:pPr>
              <w:tabs>
                <w:tab w:val="left" w:pos="720"/>
              </w:tabs>
              <w:spacing w:after="0" w:line="240" w:lineRule="auto"/>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14:paraId="7D7DCFE2" w14:textId="77777777" w:rsidR="008D2CA4" w:rsidRPr="008D2CA4" w:rsidRDefault="008D2CA4" w:rsidP="008D2CA4">
            <w:pPr>
              <w:tabs>
                <w:tab w:val="left" w:pos="720"/>
              </w:tabs>
              <w:spacing w:after="0" w:line="240" w:lineRule="auto"/>
              <w:rPr>
                <w:rFonts w:cstheme="minorHAnsi"/>
                <w:b/>
              </w:rPr>
            </w:pPr>
          </w:p>
        </w:tc>
      </w:tr>
      <w:tr w:rsidR="008D2CA4" w:rsidRPr="00931FC7" w14:paraId="5846F4CA" w14:textId="77777777" w:rsidTr="008D2CA4">
        <w:trPr>
          <w:trHeight w:val="354"/>
          <w:jc w:val="center"/>
        </w:trPr>
        <w:tc>
          <w:tcPr>
            <w:tcW w:w="739" w:type="dxa"/>
            <w:tcBorders>
              <w:top w:val="single" w:sz="4" w:space="0" w:color="auto"/>
              <w:left w:val="double" w:sz="4" w:space="0" w:color="auto"/>
              <w:bottom w:val="double" w:sz="4" w:space="0" w:color="auto"/>
              <w:right w:val="single" w:sz="4" w:space="0" w:color="auto"/>
            </w:tcBorders>
            <w:vAlign w:val="center"/>
          </w:tcPr>
          <w:p w14:paraId="4C7F5A22" w14:textId="1F518D85" w:rsidR="008D2CA4" w:rsidRPr="008D2CA4" w:rsidRDefault="008D2CA4" w:rsidP="00B62D21">
            <w:pPr>
              <w:numPr>
                <w:ilvl w:val="0"/>
                <w:numId w:val="23"/>
              </w:numPr>
              <w:spacing w:after="0" w:line="240" w:lineRule="auto"/>
              <w:ind w:left="504"/>
              <w:jc w:val="center"/>
              <w:rPr>
                <w:rFonts w:cstheme="minorHAnsi"/>
              </w:rPr>
            </w:pPr>
          </w:p>
        </w:tc>
        <w:tc>
          <w:tcPr>
            <w:tcW w:w="4410" w:type="dxa"/>
            <w:tcBorders>
              <w:top w:val="single" w:sz="4" w:space="0" w:color="auto"/>
              <w:left w:val="single" w:sz="4" w:space="0" w:color="auto"/>
              <w:bottom w:val="double" w:sz="4" w:space="0" w:color="auto"/>
              <w:right w:val="single" w:sz="4" w:space="0" w:color="auto"/>
            </w:tcBorders>
          </w:tcPr>
          <w:p w14:paraId="4CB19B46" w14:textId="57A8F7D3" w:rsidR="008D2CA4" w:rsidRPr="008D2CA4" w:rsidRDefault="008D2CA4" w:rsidP="00A41A1A">
            <w:pPr>
              <w:spacing w:after="0" w:line="240" w:lineRule="auto"/>
              <w:rPr>
                <w:rFonts w:cstheme="minorHAnsi"/>
              </w:rPr>
            </w:pPr>
            <w:r w:rsidRPr="008D2CA4">
              <w:rPr>
                <w:rFonts w:cstheme="minorHAnsi"/>
              </w:rPr>
              <w:t xml:space="preserve">Το </w:t>
            </w:r>
            <w:r>
              <w:rPr>
                <w:rFonts w:cstheme="minorHAnsi"/>
              </w:rPr>
              <w:t>σύστημα</w:t>
            </w:r>
            <w:r w:rsidRPr="008D2CA4">
              <w:rPr>
                <w:rFonts w:cstheme="minorHAnsi"/>
              </w:rPr>
              <w:t xml:space="preserve"> να διαθέτει πιστοποίηση CE</w:t>
            </w:r>
          </w:p>
        </w:tc>
        <w:tc>
          <w:tcPr>
            <w:tcW w:w="1620" w:type="dxa"/>
            <w:tcBorders>
              <w:top w:val="single" w:sz="4" w:space="0" w:color="auto"/>
              <w:left w:val="single" w:sz="4" w:space="0" w:color="auto"/>
              <w:bottom w:val="double" w:sz="4" w:space="0" w:color="auto"/>
              <w:right w:val="single" w:sz="4" w:space="0" w:color="auto"/>
            </w:tcBorders>
            <w:vAlign w:val="center"/>
          </w:tcPr>
          <w:p w14:paraId="549EACDD" w14:textId="77777777" w:rsidR="008D2CA4" w:rsidRPr="008D2CA4" w:rsidRDefault="008D2CA4" w:rsidP="008D2CA4">
            <w:pPr>
              <w:spacing w:after="0" w:line="240" w:lineRule="auto"/>
              <w:jc w:val="center"/>
              <w:rPr>
                <w:rFonts w:cstheme="minorHAnsi"/>
                <w:b/>
              </w:rPr>
            </w:pPr>
            <w:r w:rsidRPr="008D2CA4">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665A6B5B" w14:textId="77777777" w:rsidR="008D2CA4" w:rsidRPr="008D2CA4" w:rsidRDefault="008D2CA4" w:rsidP="008D2CA4">
            <w:pPr>
              <w:tabs>
                <w:tab w:val="left" w:pos="720"/>
              </w:tabs>
              <w:spacing w:after="0" w:line="240"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35D5706E" w14:textId="77777777" w:rsidR="008D2CA4" w:rsidRPr="008D2CA4" w:rsidRDefault="008D2CA4" w:rsidP="008D2CA4">
            <w:pPr>
              <w:tabs>
                <w:tab w:val="left" w:pos="720"/>
              </w:tabs>
              <w:spacing w:after="0" w:line="240" w:lineRule="auto"/>
              <w:rPr>
                <w:rFonts w:cstheme="minorHAnsi"/>
                <w:b/>
              </w:rPr>
            </w:pPr>
          </w:p>
        </w:tc>
      </w:tr>
    </w:tbl>
    <w:p w14:paraId="2D6D5EC6" w14:textId="77777777" w:rsidR="00797B11" w:rsidRDefault="00797B11" w:rsidP="00171CF4">
      <w:pPr>
        <w:tabs>
          <w:tab w:val="center" w:pos="4873"/>
        </w:tabs>
        <w:spacing w:after="0" w:line="240" w:lineRule="auto"/>
        <w:rPr>
          <w:rFonts w:cstheme="minorHAnsi"/>
          <w:b/>
          <w:sz w:val="28"/>
        </w:rPr>
      </w:pPr>
    </w:p>
    <w:p w14:paraId="57D98BD9" w14:textId="642D91F8" w:rsidR="00B62D21" w:rsidRDefault="00B62D21">
      <w:pPr>
        <w:rPr>
          <w:rFonts w:cstheme="minorHAnsi"/>
          <w:b/>
          <w:sz w:val="28"/>
        </w:rPr>
      </w:pPr>
      <w:r>
        <w:rPr>
          <w:rFonts w:cstheme="minorHAnsi"/>
          <w:b/>
          <w:sz w:val="28"/>
        </w:rPr>
        <w:br w:type="page"/>
      </w:r>
    </w:p>
    <w:p w14:paraId="4345D44D" w14:textId="77777777" w:rsidR="00797B11" w:rsidRDefault="00797B11" w:rsidP="00171CF4">
      <w:pPr>
        <w:tabs>
          <w:tab w:val="center" w:pos="4873"/>
        </w:tabs>
        <w:spacing w:after="0" w:line="240" w:lineRule="auto"/>
        <w:rPr>
          <w:rFonts w:cstheme="minorHAnsi"/>
          <w:b/>
          <w:sz w:val="28"/>
        </w:rPr>
      </w:pPr>
    </w:p>
    <w:p w14:paraId="4C68B6EB" w14:textId="77777777" w:rsidR="00F9278A" w:rsidRPr="00E947BF" w:rsidRDefault="00171CF4" w:rsidP="00171CF4">
      <w:pPr>
        <w:tabs>
          <w:tab w:val="center" w:pos="4873"/>
        </w:tabs>
        <w:spacing w:after="0" w:line="240" w:lineRule="auto"/>
        <w:rPr>
          <w:rFonts w:cstheme="minorHAnsi"/>
          <w:b/>
          <w:sz w:val="28"/>
        </w:rPr>
      </w:pPr>
      <w:r>
        <w:rPr>
          <w:rFonts w:cstheme="minorHAnsi"/>
          <w:b/>
          <w:sz w:val="28"/>
        </w:rPr>
        <w:t>Τμήμα</w:t>
      </w:r>
      <w:r w:rsidR="00F9278A">
        <w:rPr>
          <w:rFonts w:cstheme="minorHAnsi"/>
          <w:b/>
          <w:sz w:val="28"/>
        </w:rPr>
        <w:t xml:space="preserve"> </w:t>
      </w:r>
      <w:r w:rsidR="00FB153A">
        <w:rPr>
          <w:rFonts w:cstheme="minorHAnsi"/>
          <w:b/>
          <w:sz w:val="28"/>
        </w:rPr>
        <w:t>9</w:t>
      </w:r>
      <w:r w:rsidR="00F9278A" w:rsidRPr="00366F02">
        <w:rPr>
          <w:rFonts w:cstheme="minorHAnsi"/>
          <w:b/>
          <w:sz w:val="28"/>
        </w:rPr>
        <w:t>:</w:t>
      </w:r>
      <w:r w:rsidR="00F9278A">
        <w:rPr>
          <w:rFonts w:cstheme="minorHAnsi"/>
          <w:b/>
          <w:sz w:val="28"/>
        </w:rPr>
        <w:t xml:space="preserve"> Σ</w:t>
      </w:r>
      <w:r w:rsidR="00F9278A" w:rsidRPr="00E947BF">
        <w:rPr>
          <w:rFonts w:cstheme="minorHAnsi"/>
          <w:b/>
          <w:sz w:val="28"/>
        </w:rPr>
        <w:t xml:space="preserve">ύστημα μέτρησης αεροστεγανότητας </w:t>
      </w:r>
      <w:r w:rsidR="00F9278A">
        <w:rPr>
          <w:rFonts w:cstheme="minorHAnsi"/>
          <w:b/>
          <w:sz w:val="28"/>
        </w:rPr>
        <w:t>κτιρίων</w:t>
      </w:r>
    </w:p>
    <w:p w14:paraId="683E44A3" w14:textId="77777777" w:rsidR="00F9278A" w:rsidRDefault="00F9278A" w:rsidP="00F9278A">
      <w:pPr>
        <w:spacing w:after="0" w:line="240" w:lineRule="auto"/>
        <w:rPr>
          <w:rFonts w:cstheme="minorHAnsi"/>
          <w:sz w:val="24"/>
          <w:szCs w:val="24"/>
        </w:rPr>
      </w:pPr>
    </w:p>
    <w:p w14:paraId="37DC174D" w14:textId="2F9C0F96" w:rsidR="00F9278A" w:rsidRDefault="00F9278A" w:rsidP="00F9278A">
      <w:pPr>
        <w:spacing w:after="0" w:line="240" w:lineRule="auto"/>
        <w:jc w:val="both"/>
        <w:rPr>
          <w:rFonts w:cstheme="minorHAnsi"/>
          <w:i/>
          <w:u w:val="single"/>
        </w:rPr>
      </w:pPr>
      <w:r w:rsidRPr="00BE2205">
        <w:rPr>
          <w:rFonts w:cstheme="minorHAnsi"/>
          <w:i/>
          <w:u w:val="single"/>
        </w:rPr>
        <w:t>Ι. Γενική Περιγραφή του οργάνου</w:t>
      </w:r>
    </w:p>
    <w:p w14:paraId="110EAFF5" w14:textId="77777777" w:rsidR="00AC72E6" w:rsidRPr="00BE2205" w:rsidRDefault="00AC72E6" w:rsidP="00F9278A">
      <w:pPr>
        <w:spacing w:after="0" w:line="240" w:lineRule="auto"/>
        <w:jc w:val="both"/>
        <w:rPr>
          <w:rFonts w:cstheme="minorHAnsi"/>
          <w:i/>
          <w:u w:val="single"/>
        </w:rPr>
      </w:pPr>
    </w:p>
    <w:p w14:paraId="1176C901" w14:textId="77777777" w:rsidR="00F9278A" w:rsidRPr="00BE2205" w:rsidRDefault="00F9278A" w:rsidP="00F9278A">
      <w:pPr>
        <w:spacing w:after="0" w:line="240" w:lineRule="auto"/>
        <w:jc w:val="both"/>
        <w:rPr>
          <w:rFonts w:cstheme="minorHAnsi"/>
        </w:rPr>
      </w:pPr>
      <w:r>
        <w:rPr>
          <w:rFonts w:cstheme="minorHAnsi"/>
        </w:rPr>
        <w:t>Πρόκειται για ένα φορητό σύστημα μέτρησης αεροστεγανότητας των χώρων ενός κτιρίου. Τοποθετείται σε όλα τα ανοίγματα του κελύφους της κατασκευής και μετρά τη διαφυγή αέρα από τις κατασκευαστικές χαραμάδες και μικρορωγμές των πλαισίων των κουφωμάτων, λόγω διαφοράς πίεσης του εσωτερικού με τον εξωτερικό χώρο. Αποτελείται από το υλικό κάλυψης του ανοίγματος και τον εξοπλισμό μέτρησης (ανεμιστήρες, αισθητήρες κίνησης-πίεσης, μέσα διασύνδεσης με Η/Υ, λογισμικό).</w:t>
      </w:r>
    </w:p>
    <w:p w14:paraId="1509F1A6" w14:textId="77777777" w:rsidR="00F9278A" w:rsidRPr="00BE2205" w:rsidRDefault="00F9278A" w:rsidP="00F9278A">
      <w:pPr>
        <w:spacing w:after="0" w:line="240" w:lineRule="auto"/>
        <w:jc w:val="both"/>
        <w:rPr>
          <w:rFonts w:cstheme="minorHAnsi"/>
          <w:i/>
        </w:rPr>
      </w:pPr>
    </w:p>
    <w:p w14:paraId="39882F51" w14:textId="7B8101E6" w:rsidR="00F9278A" w:rsidRDefault="00F9278A" w:rsidP="00F9278A">
      <w:pPr>
        <w:spacing w:after="0" w:line="240" w:lineRule="auto"/>
        <w:jc w:val="both"/>
        <w:rPr>
          <w:rFonts w:cstheme="minorHAnsi"/>
          <w:i/>
          <w:u w:val="single"/>
        </w:rPr>
      </w:pPr>
      <w:r w:rsidRPr="00BE2205">
        <w:rPr>
          <w:rFonts w:cstheme="minorHAnsi"/>
          <w:i/>
          <w:u w:val="single"/>
        </w:rPr>
        <w:t>ΙΙ. Χρησιμότητα του οργάνου</w:t>
      </w:r>
    </w:p>
    <w:p w14:paraId="1F32C1BA" w14:textId="77777777" w:rsidR="00AC72E6" w:rsidRPr="00BE2205" w:rsidRDefault="00AC72E6" w:rsidP="00F9278A">
      <w:pPr>
        <w:spacing w:after="0" w:line="240" w:lineRule="auto"/>
        <w:jc w:val="both"/>
        <w:rPr>
          <w:rFonts w:cstheme="minorHAnsi"/>
          <w:i/>
          <w:u w:val="single"/>
        </w:rPr>
      </w:pPr>
    </w:p>
    <w:p w14:paraId="388C113D" w14:textId="2D0A6CC7" w:rsidR="00F9278A" w:rsidRDefault="00F9278A" w:rsidP="00F9278A">
      <w:pPr>
        <w:spacing w:after="0" w:line="240" w:lineRule="auto"/>
        <w:jc w:val="both"/>
        <w:rPr>
          <w:rFonts w:cstheme="minorHAnsi"/>
        </w:rPr>
      </w:pPr>
      <w:r>
        <w:rPr>
          <w:rFonts w:cstheme="minorHAnsi"/>
        </w:rPr>
        <w:t xml:space="preserve">Η χρησιμότητα ενός τέτοιου οργάνου </w:t>
      </w:r>
      <w:r w:rsidR="00AC72E6">
        <w:rPr>
          <w:rFonts w:cstheme="minorHAnsi"/>
        </w:rPr>
        <w:t xml:space="preserve">συνίσταται </w:t>
      </w:r>
      <w:r>
        <w:rPr>
          <w:rFonts w:cstheme="minorHAnsi"/>
        </w:rPr>
        <w:t xml:space="preserve">στην ανάγκη εξασφάλισης πληροφορίας σχετικά με την διαφυγή αέρα από την κατασκευή, γεγονός που έχει ως αποτέλεσμα την απώλεια θερμότητας, μείζον πρόβλημα στην προσπάθεια αναδιαμόρφωσης του χαρακτήρα των ελληνικών κτιρίων ως προς ένα φιλικότερο στο περιβάλλον πλαίσιο. Πιο συγκεκριμένα η χρήση του στο Εργαστήριο Διαχείρισης Ενέργειας στο Δομημένο περιβάλλον της </w:t>
      </w:r>
      <w:r w:rsidRPr="00BE2205">
        <w:rPr>
          <w:rFonts w:cstheme="minorHAnsi"/>
        </w:rPr>
        <w:t>Σχολής Μηχανικών Περιβάλλοντος</w:t>
      </w:r>
      <w:r>
        <w:rPr>
          <w:rFonts w:cstheme="minorHAnsi"/>
        </w:rPr>
        <w:t xml:space="preserve"> μπορεί να προσφέρει:</w:t>
      </w:r>
    </w:p>
    <w:p w14:paraId="707E30B1" w14:textId="77777777" w:rsidR="00F9278A" w:rsidRDefault="00F9278A" w:rsidP="00F9278A">
      <w:pPr>
        <w:spacing w:after="0" w:line="240" w:lineRule="auto"/>
        <w:jc w:val="both"/>
        <w:rPr>
          <w:rFonts w:cstheme="minorHAnsi"/>
        </w:rPr>
      </w:pPr>
    </w:p>
    <w:p w14:paraId="341EE6D8" w14:textId="77777777" w:rsidR="00F9278A" w:rsidRDefault="00F9278A" w:rsidP="002C676E">
      <w:pPr>
        <w:pStyle w:val="a7"/>
        <w:numPr>
          <w:ilvl w:val="0"/>
          <w:numId w:val="24"/>
        </w:numPr>
        <w:spacing w:after="0" w:line="240" w:lineRule="auto"/>
        <w:jc w:val="both"/>
        <w:rPr>
          <w:rFonts w:cstheme="minorHAnsi"/>
        </w:rPr>
      </w:pPr>
      <w:r>
        <w:rPr>
          <w:rFonts w:cstheme="minorHAnsi"/>
        </w:rPr>
        <w:t>Δυνατότητα προσδιορισμού αεροστεγανότητας χώρων, ακριβέστερη των προτεινόμενων από το ΤΕΕ προσεγγιστικών μεθόδων.</w:t>
      </w:r>
    </w:p>
    <w:p w14:paraId="208ABFB7" w14:textId="77777777" w:rsidR="00F9278A" w:rsidRPr="007D40B4" w:rsidRDefault="00F9278A" w:rsidP="002C676E">
      <w:pPr>
        <w:pStyle w:val="a7"/>
        <w:numPr>
          <w:ilvl w:val="0"/>
          <w:numId w:val="24"/>
        </w:numPr>
        <w:spacing w:after="0" w:line="240" w:lineRule="auto"/>
        <w:jc w:val="both"/>
        <w:rPr>
          <w:rFonts w:cstheme="minorHAnsi"/>
        </w:rPr>
      </w:pPr>
      <w:r>
        <w:rPr>
          <w:rFonts w:cstheme="minorHAnsi"/>
        </w:rPr>
        <w:t>Δυνατότητα μεταφοράς και ευελιξίας στον τρόπο εγκατάστασης σε οποιουδήποτε τύπου κτιριακή κατασκευή.</w:t>
      </w:r>
    </w:p>
    <w:p w14:paraId="05E9A1C1" w14:textId="77777777" w:rsidR="00F9278A" w:rsidRDefault="00F9278A" w:rsidP="002C676E">
      <w:pPr>
        <w:pStyle w:val="a7"/>
        <w:numPr>
          <w:ilvl w:val="0"/>
          <w:numId w:val="24"/>
        </w:numPr>
        <w:spacing w:after="0" w:line="240" w:lineRule="auto"/>
        <w:jc w:val="both"/>
        <w:rPr>
          <w:rFonts w:cstheme="minorHAnsi"/>
        </w:rPr>
      </w:pPr>
      <w:r>
        <w:rPr>
          <w:rFonts w:cstheme="minorHAnsi"/>
        </w:rPr>
        <w:t>Άμεση και ασφαλή καταγραφή και αποθήκευση των αποτελεσμάτων της μέτρησης επί τόπου στον φορητό υπολογιστή του χρήστη, μέσω της χρήσης σύγχρονων μεθόδων διασύνδεσης (</w:t>
      </w:r>
      <w:r>
        <w:rPr>
          <w:rFonts w:cstheme="minorHAnsi"/>
          <w:lang w:val="en-US"/>
        </w:rPr>
        <w:t>WLAN</w:t>
      </w:r>
      <w:r w:rsidRPr="00552E29">
        <w:rPr>
          <w:rFonts w:cstheme="minorHAnsi"/>
        </w:rPr>
        <w:t xml:space="preserve">, </w:t>
      </w:r>
      <w:r>
        <w:rPr>
          <w:rFonts w:cstheme="minorHAnsi"/>
          <w:lang w:val="en-US"/>
        </w:rPr>
        <w:t>USB</w:t>
      </w:r>
      <w:r w:rsidRPr="00552E29">
        <w:rPr>
          <w:rFonts w:cstheme="minorHAnsi"/>
        </w:rPr>
        <w:t xml:space="preserve">, </w:t>
      </w:r>
      <w:r>
        <w:rPr>
          <w:rFonts w:cstheme="minorHAnsi"/>
          <w:lang w:val="en-US"/>
        </w:rPr>
        <w:t>Ethernet</w:t>
      </w:r>
      <w:r w:rsidRPr="00552E29">
        <w:rPr>
          <w:rFonts w:cstheme="minorHAnsi"/>
        </w:rPr>
        <w:t xml:space="preserve"> </w:t>
      </w:r>
      <w:r>
        <w:rPr>
          <w:rFonts w:cstheme="minorHAnsi"/>
          <w:lang w:val="en-US"/>
        </w:rPr>
        <w:t>Ports</w:t>
      </w:r>
      <w:r w:rsidRPr="00552E29">
        <w:rPr>
          <w:rFonts w:cstheme="minorHAnsi"/>
        </w:rPr>
        <w:t>)</w:t>
      </w:r>
      <w:r>
        <w:rPr>
          <w:rFonts w:cstheme="minorHAnsi"/>
        </w:rPr>
        <w:t xml:space="preserve"> και κατάλληλου λογισμικού.</w:t>
      </w:r>
    </w:p>
    <w:p w14:paraId="6EEF2D85" w14:textId="77777777" w:rsidR="00F9278A" w:rsidRDefault="00F9278A" w:rsidP="002C676E">
      <w:pPr>
        <w:pStyle w:val="a7"/>
        <w:numPr>
          <w:ilvl w:val="0"/>
          <w:numId w:val="24"/>
        </w:numPr>
        <w:spacing w:after="0" w:line="240" w:lineRule="auto"/>
        <w:jc w:val="both"/>
        <w:rPr>
          <w:rFonts w:cstheme="minorHAnsi"/>
        </w:rPr>
      </w:pPr>
      <w:r>
        <w:rPr>
          <w:rFonts w:cstheme="minorHAnsi"/>
        </w:rPr>
        <w:t>Δυνατότητα παρακολούθησης διαδικτυακών επιμορφωτικών σεμιναρίων για του μελλοντικούς χρήστες του οργάνου.</w:t>
      </w:r>
    </w:p>
    <w:p w14:paraId="68B2414C" w14:textId="77777777" w:rsidR="00F9278A" w:rsidRPr="007D40B4" w:rsidRDefault="00F9278A" w:rsidP="002C676E">
      <w:pPr>
        <w:pStyle w:val="a7"/>
        <w:numPr>
          <w:ilvl w:val="0"/>
          <w:numId w:val="24"/>
        </w:numPr>
        <w:spacing w:after="0" w:line="240" w:lineRule="auto"/>
        <w:jc w:val="both"/>
        <w:rPr>
          <w:rFonts w:cstheme="minorHAnsi"/>
        </w:rPr>
      </w:pPr>
      <w:r>
        <w:rPr>
          <w:rFonts w:cstheme="minorHAnsi"/>
        </w:rPr>
        <w:t>Δυνατότητα εκμάθησης χρήσης του οργάνου σε φοιτητές προπτυχιακού αλλά και μεταπτυχιακού επιπέδου, τόσο για εκπόνηση διπλωματικών εργασιών όσο και για μετέπειτα απασχόληση σε αντίστοιχους επαγγελματικούς κλάδους.</w:t>
      </w:r>
    </w:p>
    <w:p w14:paraId="197FF5BA" w14:textId="77777777" w:rsidR="00F9278A" w:rsidRDefault="00F9278A" w:rsidP="00F9278A">
      <w:pPr>
        <w:spacing w:after="0" w:line="240" w:lineRule="auto"/>
        <w:jc w:val="both"/>
        <w:rPr>
          <w:rFonts w:cstheme="minorHAnsi"/>
        </w:rPr>
      </w:pPr>
    </w:p>
    <w:p w14:paraId="5D029060" w14:textId="77777777" w:rsidR="00F9278A" w:rsidRPr="00171CF4" w:rsidRDefault="00F9278A" w:rsidP="00171CF4">
      <w:pPr>
        <w:spacing w:after="0" w:line="240" w:lineRule="auto"/>
        <w:jc w:val="both"/>
        <w:rPr>
          <w:rFonts w:cstheme="minorHAnsi"/>
          <w:i/>
          <w:u w:val="single"/>
        </w:rPr>
      </w:pPr>
      <w:r w:rsidRPr="00BE2205">
        <w:rPr>
          <w:rFonts w:cstheme="minorHAnsi"/>
          <w:i/>
          <w:u w:val="single"/>
        </w:rPr>
        <w:t>ΙΙΙ</w:t>
      </w:r>
      <w:r w:rsidRPr="00171CF4">
        <w:rPr>
          <w:rFonts w:cstheme="minorHAnsi"/>
          <w:i/>
          <w:u w:val="single"/>
        </w:rPr>
        <w:t>. Τεχνικές προδιαγραφές για σύστημα μέτρησης αεροστεγανότητας κτιρίων</w:t>
      </w:r>
    </w:p>
    <w:p w14:paraId="4669885E" w14:textId="77777777" w:rsidR="00F9278A" w:rsidRDefault="00F9278A" w:rsidP="00171CF4">
      <w:pPr>
        <w:spacing w:after="0" w:line="240" w:lineRule="auto"/>
        <w:jc w:val="both"/>
        <w:rPr>
          <w:rFonts w:cstheme="minorHAnsi"/>
          <w:b/>
          <w:sz w:val="28"/>
        </w:rPr>
      </w:pPr>
    </w:p>
    <w:p w14:paraId="59A161A7" w14:textId="77777777" w:rsidR="00F9278A" w:rsidRPr="00D85ED6" w:rsidRDefault="00F9278A" w:rsidP="00F9278A">
      <w:pPr>
        <w:ind w:right="26"/>
        <w:jc w:val="both"/>
        <w:rPr>
          <w:rFonts w:ascii="Calibri" w:hAnsi="Calibri"/>
          <w:b/>
        </w:rPr>
      </w:pPr>
      <w:r w:rsidRPr="00D85ED6">
        <w:rPr>
          <w:rFonts w:ascii="Calibri" w:hAnsi="Calibri"/>
          <w:b/>
        </w:rPr>
        <w:t>Περιγραφή του οργάνου</w:t>
      </w:r>
    </w:p>
    <w:p w14:paraId="1F2C25E7" w14:textId="77777777" w:rsidR="00F9278A" w:rsidRPr="00D85ED6" w:rsidRDefault="00F9278A" w:rsidP="00F9278A">
      <w:pPr>
        <w:spacing w:after="0" w:line="240" w:lineRule="auto"/>
        <w:ind w:right="26"/>
        <w:rPr>
          <w:rFonts w:cstheme="minorHAnsi"/>
          <w:b/>
        </w:rPr>
      </w:pPr>
      <w:r>
        <w:rPr>
          <w:rFonts w:cstheme="minorHAnsi"/>
        </w:rPr>
        <w:t>Πρόκειται για ένα φορητό σύστημα μέτρησης αεροστεγανότητας των χώρων ενός κτιρίου. Τοποθετείται σε όλα τα ανοίγματα του κελύφους της κατασκευής και μετρά τη διαφυγή αέρα από τις κατασκευαστικές χαραμάδες και μικρορωγμές των πλαισίων των κουφωμάτων, λόγω διαφοράς πίεσης του εσωτερικού με τον εξωτερικό χώρο. Αποτελείται από το υλικό κάλυψης του ανοίγματος και τον εξοπλισμό μέτρησης (ανεμιστήρες, αισθητήρες κίνησης-πίεσης, μέσα διασύνδεσης με Η/Υ, λογισμικό).</w:t>
      </w:r>
      <w:r w:rsidRPr="00D85ED6">
        <w:rPr>
          <w:rFonts w:cstheme="minorHAnsi"/>
          <w:b/>
        </w:rPr>
        <w:tab/>
      </w:r>
    </w:p>
    <w:p w14:paraId="7BB6C769" w14:textId="77777777" w:rsidR="00F9278A" w:rsidRPr="00D85ED6" w:rsidRDefault="00F9278A" w:rsidP="00F9278A">
      <w:pPr>
        <w:spacing w:after="0" w:line="240" w:lineRule="auto"/>
        <w:ind w:left="1440" w:hanging="1440"/>
        <w:rPr>
          <w:rFonts w:cstheme="minorHAnsi"/>
          <w:b/>
        </w:rPr>
      </w:pPr>
    </w:p>
    <w:p w14:paraId="5805EB71" w14:textId="77777777" w:rsidR="00F9278A" w:rsidRPr="00D85ED6" w:rsidRDefault="00F9278A" w:rsidP="00F9278A">
      <w:pPr>
        <w:rPr>
          <w:rFonts w:cstheme="minorHAnsi"/>
        </w:rPr>
      </w:pPr>
      <w:r>
        <w:rPr>
          <w:rFonts w:ascii="Calibri" w:hAnsi="Calibri"/>
          <w:b/>
        </w:rPr>
        <w:t>Συνολικός Προϋπολογισμός:  10.0</w:t>
      </w:r>
      <w:r w:rsidRPr="00D85ED6">
        <w:rPr>
          <w:rFonts w:ascii="Calibri" w:hAnsi="Calibri"/>
          <w:b/>
        </w:rPr>
        <w:t>00,00 €</w:t>
      </w:r>
      <w:r>
        <w:rPr>
          <w:rFonts w:ascii="Calibri" w:hAnsi="Calibri"/>
          <w:b/>
        </w:rPr>
        <w:t xml:space="preserve"> (συμπεριλαμβανομένου Φ.Π.Α.)</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F9278A" w:rsidRPr="00D85ED6" w14:paraId="6A7468C4" w14:textId="77777777" w:rsidTr="00F9278A">
        <w:trPr>
          <w:trHeight w:val="330"/>
          <w:tblHeader/>
          <w:jc w:val="center"/>
        </w:trPr>
        <w:tc>
          <w:tcPr>
            <w:tcW w:w="739" w:type="dxa"/>
            <w:shd w:val="clear" w:color="auto" w:fill="C0C0C0"/>
            <w:vAlign w:val="bottom"/>
          </w:tcPr>
          <w:p w14:paraId="762635D3" w14:textId="77777777" w:rsidR="00F9278A" w:rsidRPr="00D85ED6" w:rsidRDefault="00F9278A" w:rsidP="00F9278A">
            <w:pPr>
              <w:spacing w:after="0" w:line="240" w:lineRule="auto"/>
              <w:jc w:val="center"/>
              <w:rPr>
                <w:rFonts w:cstheme="minorHAnsi"/>
                <w:b/>
              </w:rPr>
            </w:pPr>
            <w:r w:rsidRPr="00D85ED6">
              <w:rPr>
                <w:rFonts w:cstheme="minorHAnsi"/>
                <w:b/>
              </w:rPr>
              <w:br w:type="page"/>
              <w:t>Α/Α</w:t>
            </w:r>
          </w:p>
        </w:tc>
        <w:tc>
          <w:tcPr>
            <w:tcW w:w="6030" w:type="dxa"/>
            <w:gridSpan w:val="2"/>
            <w:shd w:val="clear" w:color="auto" w:fill="C0C0C0"/>
            <w:vAlign w:val="bottom"/>
          </w:tcPr>
          <w:p w14:paraId="32EBCF72" w14:textId="77777777" w:rsidR="00F9278A" w:rsidRPr="00D85ED6" w:rsidRDefault="00F9278A" w:rsidP="00F9278A">
            <w:pPr>
              <w:spacing w:after="0" w:line="240" w:lineRule="auto"/>
              <w:jc w:val="center"/>
              <w:rPr>
                <w:rFonts w:cstheme="minorHAnsi"/>
                <w:b/>
              </w:rPr>
            </w:pPr>
            <w:r w:rsidRPr="00D85ED6">
              <w:rPr>
                <w:rFonts w:cstheme="minorHAnsi"/>
                <w:b/>
              </w:rPr>
              <w:t>ΠΡΟΔΙΑΓΡΑΦΕΣ</w:t>
            </w:r>
          </w:p>
        </w:tc>
        <w:tc>
          <w:tcPr>
            <w:tcW w:w="3014" w:type="dxa"/>
            <w:gridSpan w:val="2"/>
            <w:shd w:val="clear" w:color="auto" w:fill="C0C0C0"/>
            <w:vAlign w:val="bottom"/>
          </w:tcPr>
          <w:p w14:paraId="1B82228E" w14:textId="77777777" w:rsidR="00F9278A" w:rsidRPr="00D85ED6" w:rsidRDefault="00F9278A" w:rsidP="00F9278A">
            <w:pPr>
              <w:spacing w:after="0" w:line="240" w:lineRule="auto"/>
              <w:jc w:val="center"/>
              <w:rPr>
                <w:rFonts w:cstheme="minorHAnsi"/>
                <w:b/>
              </w:rPr>
            </w:pPr>
            <w:r w:rsidRPr="00D85ED6">
              <w:rPr>
                <w:rFonts w:cstheme="minorHAnsi"/>
                <w:b/>
              </w:rPr>
              <w:t>ΠΡΟΣΦΟΡΑ</w:t>
            </w:r>
          </w:p>
        </w:tc>
      </w:tr>
      <w:tr w:rsidR="00F9278A" w:rsidRPr="00D85ED6" w14:paraId="79EDBF6D" w14:textId="77777777" w:rsidTr="00F9278A">
        <w:trPr>
          <w:tblHeader/>
          <w:jc w:val="center"/>
        </w:trPr>
        <w:tc>
          <w:tcPr>
            <w:tcW w:w="739" w:type="dxa"/>
            <w:shd w:val="clear" w:color="auto" w:fill="FFFFFF"/>
            <w:vAlign w:val="center"/>
          </w:tcPr>
          <w:p w14:paraId="0EE4167A"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(α)</w:t>
            </w:r>
          </w:p>
        </w:tc>
        <w:tc>
          <w:tcPr>
            <w:tcW w:w="4410" w:type="dxa"/>
            <w:shd w:val="clear" w:color="auto" w:fill="FFFFFF"/>
            <w:vAlign w:val="center"/>
          </w:tcPr>
          <w:p w14:paraId="5F3EEFAE" w14:textId="77777777" w:rsidR="00F9278A" w:rsidRPr="00D85ED6" w:rsidRDefault="00F9278A" w:rsidP="00F9278A">
            <w:pPr>
              <w:spacing w:after="0" w:line="240" w:lineRule="auto"/>
              <w:jc w:val="center"/>
              <w:rPr>
                <w:rFonts w:cstheme="minorHAnsi"/>
                <w:b/>
              </w:rPr>
            </w:pPr>
            <w:r w:rsidRPr="00D85ED6">
              <w:rPr>
                <w:rFonts w:cstheme="minorHAnsi"/>
                <w:b/>
              </w:rPr>
              <w:t>(β)</w:t>
            </w:r>
          </w:p>
        </w:tc>
        <w:tc>
          <w:tcPr>
            <w:tcW w:w="1620" w:type="dxa"/>
            <w:shd w:val="clear" w:color="auto" w:fill="FFFFFF"/>
            <w:vAlign w:val="center"/>
          </w:tcPr>
          <w:p w14:paraId="0C7DCA3E"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(γ)</w:t>
            </w:r>
          </w:p>
        </w:tc>
        <w:tc>
          <w:tcPr>
            <w:tcW w:w="1440" w:type="dxa"/>
            <w:shd w:val="clear" w:color="auto" w:fill="FFFFFF"/>
            <w:vAlign w:val="center"/>
          </w:tcPr>
          <w:p w14:paraId="50C472CE"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(δ)</w:t>
            </w:r>
          </w:p>
        </w:tc>
        <w:tc>
          <w:tcPr>
            <w:tcW w:w="1574" w:type="dxa"/>
            <w:shd w:val="clear" w:color="auto" w:fill="FFFFFF"/>
            <w:vAlign w:val="center"/>
          </w:tcPr>
          <w:p w14:paraId="1B753137"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(ε)</w:t>
            </w:r>
          </w:p>
        </w:tc>
      </w:tr>
      <w:tr w:rsidR="00F9278A" w:rsidRPr="00D85ED6" w14:paraId="34414B0D" w14:textId="77777777" w:rsidTr="00F9278A">
        <w:trPr>
          <w:jc w:val="center"/>
        </w:trPr>
        <w:tc>
          <w:tcPr>
            <w:tcW w:w="739" w:type="dxa"/>
            <w:shd w:val="clear" w:color="auto" w:fill="B3B3B3"/>
          </w:tcPr>
          <w:p w14:paraId="30D5BE7F" w14:textId="77777777" w:rsidR="00F9278A" w:rsidRPr="00D85ED6" w:rsidRDefault="00F9278A" w:rsidP="00F9278A">
            <w:pPr>
              <w:pStyle w:val="2"/>
              <w:rPr>
                <w:rFonts w:asciiTheme="minorHAnsi" w:hAnsiTheme="minorHAnsi" w:cstheme="minorHAnsi"/>
                <w:i/>
                <w:sz w:val="22"/>
                <w:szCs w:val="22"/>
              </w:rPr>
            </w:pPr>
          </w:p>
        </w:tc>
        <w:tc>
          <w:tcPr>
            <w:tcW w:w="4410" w:type="dxa"/>
            <w:shd w:val="clear" w:color="auto" w:fill="B3B3B3"/>
          </w:tcPr>
          <w:p w14:paraId="12F9D865" w14:textId="77777777" w:rsidR="00F9278A" w:rsidRPr="00D85ED6" w:rsidRDefault="00F9278A" w:rsidP="00F9278A">
            <w:pPr>
              <w:pStyle w:val="2"/>
              <w:rPr>
                <w:rFonts w:asciiTheme="minorHAnsi" w:hAnsiTheme="minorHAnsi" w:cstheme="minorHAnsi"/>
                <w:i/>
                <w:sz w:val="22"/>
                <w:szCs w:val="22"/>
              </w:rPr>
            </w:pPr>
            <w:r w:rsidRPr="00D85ED6">
              <w:rPr>
                <w:rFonts w:asciiTheme="minorHAnsi" w:hAnsiTheme="minorHAnsi" w:cstheme="minorHAnsi"/>
                <w:i/>
                <w:sz w:val="22"/>
                <w:szCs w:val="22"/>
              </w:rPr>
              <w:tab/>
            </w:r>
          </w:p>
        </w:tc>
        <w:tc>
          <w:tcPr>
            <w:tcW w:w="1620" w:type="dxa"/>
            <w:shd w:val="clear" w:color="auto" w:fill="B3B3B3"/>
            <w:vAlign w:val="center"/>
          </w:tcPr>
          <w:p w14:paraId="15EF4E65" w14:textId="77777777" w:rsidR="00F9278A" w:rsidRPr="00D85ED6" w:rsidRDefault="00F9278A" w:rsidP="00F9278A">
            <w:pPr>
              <w:spacing w:after="0" w:line="240" w:lineRule="auto"/>
              <w:jc w:val="center"/>
              <w:rPr>
                <w:rFonts w:cstheme="minorHAnsi"/>
                <w:b/>
              </w:rPr>
            </w:pPr>
            <w:r w:rsidRPr="00D85ED6">
              <w:rPr>
                <w:rFonts w:cstheme="minorHAnsi"/>
                <w:b/>
              </w:rPr>
              <w:t>ΥΠΟΧΡ/ΚΗ ΑΠΑΙΤΗΣΗ</w:t>
            </w:r>
          </w:p>
        </w:tc>
        <w:tc>
          <w:tcPr>
            <w:tcW w:w="1440" w:type="dxa"/>
            <w:shd w:val="clear" w:color="auto" w:fill="B3B3B3"/>
            <w:vAlign w:val="center"/>
          </w:tcPr>
          <w:p w14:paraId="189F38E8" w14:textId="77777777" w:rsidR="00F9278A" w:rsidRPr="00D85ED6" w:rsidRDefault="00F9278A" w:rsidP="00F9278A">
            <w:pPr>
              <w:spacing w:after="0" w:line="240" w:lineRule="auto"/>
              <w:jc w:val="center"/>
              <w:rPr>
                <w:rFonts w:cstheme="minorHAnsi"/>
                <w:b/>
              </w:rPr>
            </w:pPr>
            <w:r w:rsidRPr="00D85ED6">
              <w:rPr>
                <w:rFonts w:cstheme="minorHAnsi"/>
                <w:b/>
              </w:rPr>
              <w:t>ΑΠΑΝΤΗΣΗ ΠΡΟΜ/ΤΗ</w:t>
            </w:r>
          </w:p>
        </w:tc>
        <w:tc>
          <w:tcPr>
            <w:tcW w:w="1574" w:type="dxa"/>
            <w:shd w:val="clear" w:color="auto" w:fill="B3B3B3"/>
            <w:vAlign w:val="center"/>
          </w:tcPr>
          <w:p w14:paraId="2F56E94F" w14:textId="77777777" w:rsidR="00F9278A" w:rsidRPr="00D85ED6" w:rsidRDefault="00F9278A" w:rsidP="00F9278A">
            <w:pPr>
              <w:spacing w:after="0" w:line="240" w:lineRule="auto"/>
              <w:jc w:val="center"/>
              <w:rPr>
                <w:rFonts w:cstheme="minorHAnsi"/>
                <w:b/>
              </w:rPr>
            </w:pPr>
            <w:r w:rsidRPr="00D85ED6">
              <w:rPr>
                <w:rFonts w:cstheme="minorHAnsi"/>
                <w:b/>
              </w:rPr>
              <w:t>ΠΑΡΑΠΟΜΠΗ</w:t>
            </w:r>
          </w:p>
        </w:tc>
      </w:tr>
      <w:tr w:rsidR="00F9278A" w:rsidRPr="00D85ED6" w14:paraId="750D6D18" w14:textId="77777777" w:rsidTr="00797B11">
        <w:trPr>
          <w:trHeight w:val="70"/>
          <w:jc w:val="center"/>
        </w:trPr>
        <w:tc>
          <w:tcPr>
            <w:tcW w:w="739" w:type="dxa"/>
            <w:vAlign w:val="center"/>
          </w:tcPr>
          <w:p w14:paraId="47E8F2E9" w14:textId="77777777" w:rsidR="00F9278A" w:rsidRPr="00D85ED6" w:rsidRDefault="00F9278A" w:rsidP="003A3FD7">
            <w:pPr>
              <w:numPr>
                <w:ilvl w:val="0"/>
                <w:numId w:val="25"/>
              </w:numPr>
              <w:spacing w:after="0" w:line="240" w:lineRule="auto"/>
              <w:ind w:left="504"/>
              <w:jc w:val="center"/>
              <w:rPr>
                <w:rFonts w:cstheme="minorHAnsi"/>
              </w:rPr>
            </w:pPr>
          </w:p>
        </w:tc>
        <w:tc>
          <w:tcPr>
            <w:tcW w:w="4410" w:type="dxa"/>
          </w:tcPr>
          <w:p w14:paraId="4EBBAF88" w14:textId="77777777" w:rsidR="00F9278A" w:rsidRPr="00D85ED6" w:rsidRDefault="00F9278A" w:rsidP="00F9278A">
            <w:pPr>
              <w:spacing w:after="0" w:line="240" w:lineRule="auto"/>
              <w:rPr>
                <w:rFonts w:cstheme="minorHAnsi"/>
              </w:rPr>
            </w:pPr>
            <w:r w:rsidRPr="00D85ED6">
              <w:rPr>
                <w:rFonts w:cstheme="minorHAnsi"/>
              </w:rPr>
              <w:t>Να διαθέ</w:t>
            </w:r>
            <w:r>
              <w:rPr>
                <w:rFonts w:cstheme="minorHAnsi"/>
              </w:rPr>
              <w:t>τει τουλάχιστον 2 Ανεμιστήρες</w:t>
            </w:r>
          </w:p>
        </w:tc>
        <w:tc>
          <w:tcPr>
            <w:tcW w:w="1620" w:type="dxa"/>
            <w:vAlign w:val="center"/>
          </w:tcPr>
          <w:p w14:paraId="1149DAE9"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95FE2B4"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4E88E6DC" w14:textId="77777777" w:rsidR="00F9278A" w:rsidRPr="00D85ED6" w:rsidRDefault="00F9278A" w:rsidP="00F9278A">
            <w:pPr>
              <w:tabs>
                <w:tab w:val="left" w:pos="720"/>
              </w:tabs>
              <w:spacing w:after="0" w:line="240" w:lineRule="auto"/>
              <w:rPr>
                <w:rFonts w:cstheme="minorHAnsi"/>
                <w:b/>
              </w:rPr>
            </w:pPr>
          </w:p>
        </w:tc>
      </w:tr>
      <w:tr w:rsidR="00F9278A" w:rsidRPr="00D85ED6" w14:paraId="30AF4DA7" w14:textId="77777777" w:rsidTr="00F9278A">
        <w:trPr>
          <w:trHeight w:val="70"/>
          <w:jc w:val="center"/>
        </w:trPr>
        <w:tc>
          <w:tcPr>
            <w:tcW w:w="739" w:type="dxa"/>
            <w:vAlign w:val="center"/>
          </w:tcPr>
          <w:p w14:paraId="1F1F367E"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0B7A5485" w14:textId="77777777" w:rsidR="00F9278A" w:rsidRPr="00D85ED6" w:rsidRDefault="00F9278A" w:rsidP="00F9278A">
            <w:pPr>
              <w:spacing w:after="0" w:line="240" w:lineRule="auto"/>
              <w:rPr>
                <w:rFonts w:cstheme="minorHAnsi"/>
              </w:rPr>
            </w:pPr>
            <w:r>
              <w:rPr>
                <w:rFonts w:cstheme="minorHAnsi"/>
              </w:rPr>
              <w:t>Να διαθέτει ρύθμιση ταχύτητας ανεμιστήρων</w:t>
            </w:r>
          </w:p>
        </w:tc>
        <w:tc>
          <w:tcPr>
            <w:tcW w:w="1620" w:type="dxa"/>
            <w:vAlign w:val="center"/>
          </w:tcPr>
          <w:p w14:paraId="6F093680"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F7CB194"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7DB555F3" w14:textId="77777777" w:rsidR="00F9278A" w:rsidRPr="00D85ED6" w:rsidRDefault="00F9278A" w:rsidP="00F9278A">
            <w:pPr>
              <w:tabs>
                <w:tab w:val="left" w:pos="720"/>
              </w:tabs>
              <w:spacing w:after="0" w:line="240" w:lineRule="auto"/>
              <w:rPr>
                <w:rFonts w:cstheme="minorHAnsi"/>
                <w:b/>
              </w:rPr>
            </w:pPr>
          </w:p>
        </w:tc>
      </w:tr>
      <w:tr w:rsidR="00F9278A" w:rsidRPr="00D85ED6" w14:paraId="06861BBE" w14:textId="77777777" w:rsidTr="00F9278A">
        <w:trPr>
          <w:trHeight w:val="70"/>
          <w:jc w:val="center"/>
        </w:trPr>
        <w:tc>
          <w:tcPr>
            <w:tcW w:w="739" w:type="dxa"/>
            <w:vAlign w:val="center"/>
          </w:tcPr>
          <w:p w14:paraId="5042DB9B"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2FEF9E47" w14:textId="77777777" w:rsidR="00F9278A" w:rsidRPr="006F31CA" w:rsidRDefault="00F9278A" w:rsidP="00F9278A">
            <w:pPr>
              <w:spacing w:after="0" w:line="240" w:lineRule="auto"/>
              <w:rPr>
                <w:rFonts w:cstheme="minorHAnsi"/>
              </w:rPr>
            </w:pPr>
            <w:r>
              <w:rPr>
                <w:rFonts w:cstheme="minorHAnsi"/>
              </w:rPr>
              <w:t>Μέγιστη πίεση δοκιμής 100</w:t>
            </w:r>
            <w:r>
              <w:rPr>
                <w:rFonts w:cstheme="minorHAnsi"/>
                <w:lang w:val="en-US"/>
              </w:rPr>
              <w:t>Pa</w:t>
            </w:r>
          </w:p>
        </w:tc>
        <w:tc>
          <w:tcPr>
            <w:tcW w:w="1620" w:type="dxa"/>
            <w:vAlign w:val="center"/>
          </w:tcPr>
          <w:p w14:paraId="1697E2E3"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BE7D0D1"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6742BE29" w14:textId="77777777" w:rsidR="00F9278A" w:rsidRPr="00D85ED6" w:rsidRDefault="00F9278A" w:rsidP="00F9278A">
            <w:pPr>
              <w:tabs>
                <w:tab w:val="left" w:pos="720"/>
              </w:tabs>
              <w:spacing w:after="0" w:line="240" w:lineRule="auto"/>
              <w:rPr>
                <w:rFonts w:cstheme="minorHAnsi"/>
                <w:b/>
              </w:rPr>
            </w:pPr>
          </w:p>
        </w:tc>
      </w:tr>
      <w:tr w:rsidR="00F9278A" w:rsidRPr="00D85ED6" w14:paraId="1250AE07" w14:textId="77777777" w:rsidTr="00F9278A">
        <w:trPr>
          <w:trHeight w:val="70"/>
          <w:jc w:val="center"/>
        </w:trPr>
        <w:tc>
          <w:tcPr>
            <w:tcW w:w="739" w:type="dxa"/>
            <w:vAlign w:val="center"/>
          </w:tcPr>
          <w:p w14:paraId="61E2EA44"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59420CEA" w14:textId="77777777" w:rsidR="00F9278A" w:rsidRPr="006F31CA" w:rsidRDefault="00F9278A" w:rsidP="00F9278A">
            <w:pPr>
              <w:spacing w:after="0" w:line="240" w:lineRule="auto"/>
              <w:rPr>
                <w:rFonts w:cstheme="minorHAnsi"/>
              </w:rPr>
            </w:pPr>
            <w:r>
              <w:rPr>
                <w:rFonts w:cstheme="minorHAnsi"/>
              </w:rPr>
              <w:t>Ελάχιστη διάσταση θύρας 0,8</w:t>
            </w:r>
            <w:r>
              <w:rPr>
                <w:rFonts w:cstheme="minorHAnsi"/>
                <w:lang w:val="en-US"/>
              </w:rPr>
              <w:t>m</w:t>
            </w:r>
            <w:r w:rsidRPr="00727D57">
              <w:rPr>
                <w:rFonts w:cstheme="minorHAnsi"/>
              </w:rPr>
              <w:t xml:space="preserve"> </w:t>
            </w:r>
            <w:r>
              <w:rPr>
                <w:rFonts w:cstheme="minorHAnsi"/>
                <w:lang w:val="en-US"/>
              </w:rPr>
              <w:t>x</w:t>
            </w:r>
            <w:r w:rsidRPr="00727D57">
              <w:rPr>
                <w:rFonts w:cstheme="minorHAnsi"/>
              </w:rPr>
              <w:t xml:space="preserve"> </w:t>
            </w:r>
            <w:r w:rsidRPr="006F31CA">
              <w:rPr>
                <w:rFonts w:cstheme="minorHAnsi"/>
              </w:rPr>
              <w:t>1,4</w:t>
            </w:r>
            <w:r>
              <w:rPr>
                <w:rFonts w:cstheme="minorHAnsi"/>
                <w:lang w:val="en-US"/>
              </w:rPr>
              <w:t>m</w:t>
            </w:r>
          </w:p>
        </w:tc>
        <w:tc>
          <w:tcPr>
            <w:tcW w:w="1620" w:type="dxa"/>
            <w:vAlign w:val="center"/>
          </w:tcPr>
          <w:p w14:paraId="55F66185"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8081676"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952A355" w14:textId="77777777" w:rsidR="00F9278A" w:rsidRPr="00D85ED6" w:rsidRDefault="00F9278A" w:rsidP="00F9278A">
            <w:pPr>
              <w:tabs>
                <w:tab w:val="left" w:pos="720"/>
              </w:tabs>
              <w:spacing w:after="0" w:line="240" w:lineRule="auto"/>
              <w:rPr>
                <w:rFonts w:cstheme="minorHAnsi"/>
                <w:b/>
              </w:rPr>
            </w:pPr>
          </w:p>
        </w:tc>
      </w:tr>
      <w:tr w:rsidR="00F9278A" w:rsidRPr="00D85ED6" w14:paraId="3E2B1DF4" w14:textId="77777777" w:rsidTr="00F9278A">
        <w:trPr>
          <w:trHeight w:val="70"/>
          <w:jc w:val="center"/>
        </w:trPr>
        <w:tc>
          <w:tcPr>
            <w:tcW w:w="739" w:type="dxa"/>
            <w:vAlign w:val="center"/>
          </w:tcPr>
          <w:p w14:paraId="3C30F439"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3D15F298" w14:textId="77777777" w:rsidR="00F9278A" w:rsidRPr="006F31CA" w:rsidRDefault="00F9278A" w:rsidP="00F9278A">
            <w:pPr>
              <w:spacing w:after="0" w:line="240" w:lineRule="auto"/>
              <w:rPr>
                <w:rFonts w:cstheme="minorHAnsi"/>
              </w:rPr>
            </w:pPr>
            <w:r>
              <w:rPr>
                <w:rFonts w:cstheme="minorHAnsi"/>
              </w:rPr>
              <w:t>Μέγιστη διάσταση θύρας 1,1</w:t>
            </w:r>
            <w:r>
              <w:rPr>
                <w:rFonts w:cstheme="minorHAnsi"/>
                <w:lang w:val="en-US"/>
              </w:rPr>
              <w:t>m</w:t>
            </w:r>
            <w:r>
              <w:rPr>
                <w:rFonts w:cstheme="minorHAnsi"/>
                <w:vertAlign w:val="superscript"/>
              </w:rPr>
              <w:t xml:space="preserve"> </w:t>
            </w:r>
            <w:r w:rsidRPr="00727D57">
              <w:rPr>
                <w:rFonts w:cstheme="minorHAnsi"/>
                <w:lang w:val="en-US"/>
              </w:rPr>
              <w:t>x</w:t>
            </w:r>
            <w:r>
              <w:rPr>
                <w:rFonts w:cstheme="minorHAnsi"/>
              </w:rPr>
              <w:t xml:space="preserve"> 2,3</w:t>
            </w:r>
            <w:r>
              <w:rPr>
                <w:rFonts w:cstheme="minorHAnsi"/>
                <w:lang w:val="en-US"/>
              </w:rPr>
              <w:t>m</w:t>
            </w:r>
          </w:p>
        </w:tc>
        <w:tc>
          <w:tcPr>
            <w:tcW w:w="1620" w:type="dxa"/>
            <w:vAlign w:val="center"/>
          </w:tcPr>
          <w:p w14:paraId="0E087A6D"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764D6CD4"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354FAED" w14:textId="77777777" w:rsidR="00F9278A" w:rsidRPr="00D85ED6" w:rsidRDefault="00F9278A" w:rsidP="00F9278A">
            <w:pPr>
              <w:tabs>
                <w:tab w:val="left" w:pos="720"/>
              </w:tabs>
              <w:spacing w:after="0" w:line="240" w:lineRule="auto"/>
              <w:rPr>
                <w:rFonts w:cstheme="minorHAnsi"/>
                <w:b/>
              </w:rPr>
            </w:pPr>
          </w:p>
        </w:tc>
      </w:tr>
      <w:tr w:rsidR="00F9278A" w:rsidRPr="00D85ED6" w14:paraId="193C717D" w14:textId="77777777" w:rsidTr="00F9278A">
        <w:trPr>
          <w:trHeight w:val="70"/>
          <w:jc w:val="center"/>
        </w:trPr>
        <w:tc>
          <w:tcPr>
            <w:tcW w:w="739" w:type="dxa"/>
            <w:vAlign w:val="center"/>
          </w:tcPr>
          <w:p w14:paraId="1728FAE6"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1A2E1A8E" w14:textId="77777777" w:rsidR="00F9278A" w:rsidRPr="006F31CA" w:rsidRDefault="00F9278A" w:rsidP="00F9278A">
            <w:pPr>
              <w:spacing w:after="0" w:line="240" w:lineRule="auto"/>
              <w:rPr>
                <w:rFonts w:cstheme="minorHAnsi"/>
              </w:rPr>
            </w:pPr>
            <w:r>
              <w:rPr>
                <w:rFonts w:cstheme="minorHAnsi"/>
              </w:rPr>
              <w:t>Ελάχιστη βαθμονομημένη ροή αέρα 5</w:t>
            </w:r>
            <w:r w:rsidRPr="008575C1">
              <w:rPr>
                <w:rFonts w:cstheme="minorHAnsi"/>
              </w:rPr>
              <w:t xml:space="preserve"> </w:t>
            </w:r>
            <w:r>
              <w:rPr>
                <w:rFonts w:cstheme="minorHAnsi"/>
                <w:lang w:val="en-US"/>
              </w:rPr>
              <w:t>m</w:t>
            </w:r>
            <w:r w:rsidRPr="006F31CA">
              <w:rPr>
                <w:rFonts w:cstheme="minorHAnsi"/>
                <w:vertAlign w:val="superscript"/>
              </w:rPr>
              <w:t>3</w:t>
            </w:r>
            <w:r w:rsidRPr="006F31CA">
              <w:rPr>
                <w:rFonts w:cstheme="minorHAnsi"/>
              </w:rPr>
              <w:t>/</w:t>
            </w:r>
            <w:r>
              <w:rPr>
                <w:rFonts w:cstheme="minorHAnsi"/>
                <w:lang w:val="en-US"/>
              </w:rPr>
              <w:t>h</w:t>
            </w:r>
            <w:r w:rsidRPr="006F31CA">
              <w:rPr>
                <w:rFonts w:cstheme="minorHAnsi"/>
              </w:rPr>
              <w:t xml:space="preserve"> –</w:t>
            </w:r>
            <w:r>
              <w:rPr>
                <w:rFonts w:cstheme="minorHAnsi"/>
              </w:rPr>
              <w:t xml:space="preserve"> 10</w:t>
            </w:r>
            <w:r>
              <w:rPr>
                <w:rFonts w:cstheme="minorHAnsi"/>
                <w:lang w:val="en-US"/>
              </w:rPr>
              <w:t>m</w:t>
            </w:r>
            <w:r w:rsidRPr="006F31CA">
              <w:rPr>
                <w:rFonts w:cstheme="minorHAnsi"/>
                <w:vertAlign w:val="superscript"/>
              </w:rPr>
              <w:t>3</w:t>
            </w:r>
            <w:r w:rsidRPr="006F31CA">
              <w:rPr>
                <w:rFonts w:cstheme="minorHAnsi"/>
              </w:rPr>
              <w:t>/</w:t>
            </w:r>
            <w:r>
              <w:rPr>
                <w:rFonts w:cstheme="minorHAnsi"/>
                <w:lang w:val="en-US"/>
              </w:rPr>
              <w:t>h</w:t>
            </w:r>
          </w:p>
        </w:tc>
        <w:tc>
          <w:tcPr>
            <w:tcW w:w="1620" w:type="dxa"/>
            <w:vAlign w:val="center"/>
          </w:tcPr>
          <w:p w14:paraId="75BD7A9F"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01161915"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47CCDCB9" w14:textId="77777777" w:rsidR="00F9278A" w:rsidRPr="00D85ED6" w:rsidRDefault="00F9278A" w:rsidP="00F9278A">
            <w:pPr>
              <w:tabs>
                <w:tab w:val="left" w:pos="720"/>
              </w:tabs>
              <w:spacing w:after="0" w:line="240" w:lineRule="auto"/>
              <w:rPr>
                <w:rFonts w:cstheme="minorHAnsi"/>
                <w:b/>
              </w:rPr>
            </w:pPr>
          </w:p>
        </w:tc>
      </w:tr>
      <w:tr w:rsidR="00F9278A" w:rsidRPr="00D85ED6" w14:paraId="1AA63105" w14:textId="77777777" w:rsidTr="00F9278A">
        <w:trPr>
          <w:trHeight w:val="70"/>
          <w:jc w:val="center"/>
        </w:trPr>
        <w:tc>
          <w:tcPr>
            <w:tcW w:w="739" w:type="dxa"/>
            <w:vAlign w:val="center"/>
          </w:tcPr>
          <w:p w14:paraId="3EDA83E7"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6003174C" w14:textId="77777777" w:rsidR="00F9278A" w:rsidRPr="006F31CA" w:rsidRDefault="00F9278A" w:rsidP="00F9278A">
            <w:pPr>
              <w:spacing w:after="0" w:line="240" w:lineRule="auto"/>
              <w:rPr>
                <w:rFonts w:cstheme="minorHAnsi"/>
              </w:rPr>
            </w:pPr>
            <w:r>
              <w:rPr>
                <w:rFonts w:cstheme="minorHAnsi"/>
              </w:rPr>
              <w:t>Μέγιστη βαθμονομημένη ροή αέρα 13000</w:t>
            </w:r>
            <w:r>
              <w:rPr>
                <w:rFonts w:cstheme="minorHAnsi"/>
                <w:lang w:val="en-US"/>
              </w:rPr>
              <w:t>m</w:t>
            </w:r>
            <w:r w:rsidRPr="006F31CA">
              <w:rPr>
                <w:rFonts w:cstheme="minorHAnsi"/>
                <w:vertAlign w:val="superscript"/>
              </w:rPr>
              <w:t>3</w:t>
            </w:r>
            <w:r w:rsidRPr="006F31CA">
              <w:rPr>
                <w:rFonts w:cstheme="minorHAnsi"/>
              </w:rPr>
              <w:t>/</w:t>
            </w:r>
            <w:r>
              <w:rPr>
                <w:rFonts w:cstheme="minorHAnsi"/>
                <w:lang w:val="en-US"/>
              </w:rPr>
              <w:t>h</w:t>
            </w:r>
            <w:r w:rsidRPr="006F31CA">
              <w:rPr>
                <w:rFonts w:cstheme="minorHAnsi"/>
              </w:rPr>
              <w:t xml:space="preserve"> –</w:t>
            </w:r>
            <w:r>
              <w:rPr>
                <w:rFonts w:cstheme="minorHAnsi"/>
              </w:rPr>
              <w:t xml:space="preserve"> 15000</w:t>
            </w:r>
            <w:r>
              <w:rPr>
                <w:rFonts w:cstheme="minorHAnsi"/>
                <w:lang w:val="en-US"/>
              </w:rPr>
              <w:t>m</w:t>
            </w:r>
            <w:r w:rsidRPr="006F31CA">
              <w:rPr>
                <w:rFonts w:cstheme="minorHAnsi"/>
                <w:vertAlign w:val="superscript"/>
              </w:rPr>
              <w:t>3</w:t>
            </w:r>
            <w:r w:rsidRPr="006F31CA">
              <w:rPr>
                <w:rFonts w:cstheme="minorHAnsi"/>
              </w:rPr>
              <w:t>/</w:t>
            </w:r>
            <w:r>
              <w:rPr>
                <w:rFonts w:cstheme="minorHAnsi"/>
                <w:lang w:val="en-US"/>
              </w:rPr>
              <w:t>h</w:t>
            </w:r>
          </w:p>
        </w:tc>
        <w:tc>
          <w:tcPr>
            <w:tcW w:w="1620" w:type="dxa"/>
            <w:vAlign w:val="center"/>
          </w:tcPr>
          <w:p w14:paraId="71A1AB67"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23984BA"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53A5CC94" w14:textId="77777777" w:rsidR="00F9278A" w:rsidRPr="00D85ED6" w:rsidRDefault="00F9278A" w:rsidP="00F9278A">
            <w:pPr>
              <w:tabs>
                <w:tab w:val="left" w:pos="720"/>
              </w:tabs>
              <w:spacing w:after="0" w:line="240" w:lineRule="auto"/>
              <w:rPr>
                <w:rFonts w:cstheme="minorHAnsi"/>
                <w:b/>
              </w:rPr>
            </w:pPr>
          </w:p>
        </w:tc>
      </w:tr>
      <w:tr w:rsidR="00F9278A" w:rsidRPr="00D85ED6" w14:paraId="5603CE07" w14:textId="77777777" w:rsidTr="00F9278A">
        <w:trPr>
          <w:trHeight w:val="70"/>
          <w:jc w:val="center"/>
        </w:trPr>
        <w:tc>
          <w:tcPr>
            <w:tcW w:w="739" w:type="dxa"/>
            <w:vAlign w:val="center"/>
          </w:tcPr>
          <w:p w14:paraId="74B34BD4"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1D70FB01" w14:textId="77777777" w:rsidR="00F9278A" w:rsidRPr="00D85ED6" w:rsidRDefault="00F9278A" w:rsidP="00F9278A">
            <w:pPr>
              <w:spacing w:after="0" w:line="240" w:lineRule="auto"/>
              <w:rPr>
                <w:rFonts w:cstheme="minorHAnsi"/>
              </w:rPr>
            </w:pPr>
            <w:r>
              <w:rPr>
                <w:rFonts w:cstheme="minorHAnsi"/>
              </w:rPr>
              <w:t>Να διαθέτει ψηφιακό μετρητή πίεσης και για τους 2 ανεμιστήρες</w:t>
            </w:r>
          </w:p>
        </w:tc>
        <w:tc>
          <w:tcPr>
            <w:tcW w:w="1620" w:type="dxa"/>
            <w:vAlign w:val="center"/>
          </w:tcPr>
          <w:p w14:paraId="125A19ED"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25A1544B"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392B87C1" w14:textId="77777777" w:rsidR="00F9278A" w:rsidRPr="00D85ED6" w:rsidRDefault="00F9278A" w:rsidP="00F9278A">
            <w:pPr>
              <w:tabs>
                <w:tab w:val="left" w:pos="720"/>
              </w:tabs>
              <w:spacing w:after="0" w:line="240" w:lineRule="auto"/>
              <w:rPr>
                <w:rFonts w:cstheme="minorHAnsi"/>
                <w:b/>
              </w:rPr>
            </w:pPr>
          </w:p>
        </w:tc>
      </w:tr>
      <w:tr w:rsidR="00F9278A" w:rsidRPr="00D85ED6" w14:paraId="712C0A74" w14:textId="77777777" w:rsidTr="00F9278A">
        <w:trPr>
          <w:trHeight w:val="70"/>
          <w:jc w:val="center"/>
        </w:trPr>
        <w:tc>
          <w:tcPr>
            <w:tcW w:w="739" w:type="dxa"/>
            <w:vAlign w:val="center"/>
          </w:tcPr>
          <w:p w14:paraId="6B03D75B"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0D699EB8" w14:textId="77777777" w:rsidR="00F9278A" w:rsidRPr="00C16024" w:rsidRDefault="00F9278A" w:rsidP="00F9278A">
            <w:pPr>
              <w:spacing w:after="0" w:line="240" w:lineRule="auto"/>
              <w:rPr>
                <w:rFonts w:cstheme="minorHAnsi"/>
              </w:rPr>
            </w:pPr>
            <w:r w:rsidRPr="00C16024">
              <w:rPr>
                <w:rFonts w:cstheme="minorHAnsi"/>
              </w:rPr>
              <w:t>Ακρίβ</w:t>
            </w:r>
            <w:r>
              <w:rPr>
                <w:rFonts w:cstheme="minorHAnsi"/>
              </w:rPr>
              <w:t>εια μέτρησης: έως</w:t>
            </w:r>
            <w:r w:rsidRPr="00C16024">
              <w:rPr>
                <w:rFonts w:cstheme="minorHAnsi"/>
              </w:rPr>
              <w:t xml:space="preserve"> </w:t>
            </w:r>
            <w:r>
              <w:rPr>
                <w:rFonts w:cstheme="minorHAnsi"/>
              </w:rPr>
              <w:t xml:space="preserve"> ±5% της μετρούμενης τιμής</w:t>
            </w:r>
            <w:r w:rsidRPr="00C16024">
              <w:rPr>
                <w:rFonts w:cstheme="minorHAnsi"/>
              </w:rPr>
              <w:t xml:space="preserve"> </w:t>
            </w:r>
          </w:p>
        </w:tc>
        <w:tc>
          <w:tcPr>
            <w:tcW w:w="1620" w:type="dxa"/>
            <w:vAlign w:val="center"/>
          </w:tcPr>
          <w:p w14:paraId="27FAB89C"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8890240"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B283954" w14:textId="77777777" w:rsidR="00F9278A" w:rsidRPr="00D85ED6" w:rsidRDefault="00F9278A" w:rsidP="00F9278A">
            <w:pPr>
              <w:tabs>
                <w:tab w:val="left" w:pos="720"/>
              </w:tabs>
              <w:spacing w:after="0" w:line="240" w:lineRule="auto"/>
              <w:rPr>
                <w:rFonts w:cstheme="minorHAnsi"/>
                <w:b/>
              </w:rPr>
            </w:pPr>
          </w:p>
        </w:tc>
      </w:tr>
      <w:tr w:rsidR="00F9278A" w:rsidRPr="00D85ED6" w14:paraId="704DDDEB" w14:textId="77777777" w:rsidTr="00F9278A">
        <w:trPr>
          <w:trHeight w:val="70"/>
          <w:jc w:val="center"/>
        </w:trPr>
        <w:tc>
          <w:tcPr>
            <w:tcW w:w="739" w:type="dxa"/>
            <w:vAlign w:val="center"/>
          </w:tcPr>
          <w:p w14:paraId="4199F429"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4A3891A6" w14:textId="77777777" w:rsidR="00F9278A" w:rsidRPr="00C16024" w:rsidRDefault="00F9278A" w:rsidP="00F9278A">
            <w:pPr>
              <w:spacing w:after="0" w:line="240" w:lineRule="auto"/>
              <w:rPr>
                <w:rFonts w:cstheme="minorHAnsi"/>
              </w:rPr>
            </w:pPr>
            <w:r>
              <w:rPr>
                <w:rFonts w:cstheme="minorHAnsi"/>
              </w:rPr>
              <w:t>Να διαθέτει κ</w:t>
            </w:r>
            <w:r w:rsidRPr="00B761E2">
              <w:rPr>
                <w:rFonts w:cstheme="minorHAnsi"/>
              </w:rPr>
              <w:t>αλώδια επικοινωνίας μετρητών – ελεγκτή στροφών</w:t>
            </w:r>
          </w:p>
        </w:tc>
        <w:tc>
          <w:tcPr>
            <w:tcW w:w="1620" w:type="dxa"/>
            <w:vAlign w:val="center"/>
          </w:tcPr>
          <w:p w14:paraId="77387574"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BFECF69"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0967DB1F" w14:textId="77777777" w:rsidR="00F9278A" w:rsidRPr="00D85ED6" w:rsidRDefault="00F9278A" w:rsidP="00F9278A">
            <w:pPr>
              <w:tabs>
                <w:tab w:val="left" w:pos="720"/>
              </w:tabs>
              <w:spacing w:after="0" w:line="240" w:lineRule="auto"/>
              <w:rPr>
                <w:rFonts w:cstheme="minorHAnsi"/>
                <w:b/>
              </w:rPr>
            </w:pPr>
          </w:p>
        </w:tc>
      </w:tr>
      <w:tr w:rsidR="00F9278A" w:rsidRPr="00D85ED6" w14:paraId="7F380D09" w14:textId="77777777" w:rsidTr="00F9278A">
        <w:trPr>
          <w:trHeight w:val="70"/>
          <w:jc w:val="center"/>
        </w:trPr>
        <w:tc>
          <w:tcPr>
            <w:tcW w:w="739" w:type="dxa"/>
            <w:vAlign w:val="center"/>
          </w:tcPr>
          <w:p w14:paraId="76478045"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3010D9AB" w14:textId="2A865321" w:rsidR="00F9278A" w:rsidRPr="00C16024" w:rsidRDefault="00F9278A" w:rsidP="00F9278A">
            <w:pPr>
              <w:spacing w:after="0" w:line="240" w:lineRule="auto"/>
              <w:rPr>
                <w:rFonts w:cstheme="minorHAnsi"/>
              </w:rPr>
            </w:pPr>
            <w:r>
              <w:rPr>
                <w:rFonts w:cstheme="minorHAnsi"/>
              </w:rPr>
              <w:t xml:space="preserve">Να διαθέτει εγγύηση </w:t>
            </w:r>
            <w:r w:rsidR="00AC72E6">
              <w:rPr>
                <w:rFonts w:cstheme="minorHAnsi"/>
              </w:rPr>
              <w:t xml:space="preserve">κατασκευαστή για την καλή του λειτουργία </w:t>
            </w:r>
            <w:r>
              <w:rPr>
                <w:rFonts w:cstheme="minorHAnsi"/>
              </w:rPr>
              <w:t xml:space="preserve">τουλάχιστον </w:t>
            </w:r>
            <w:r w:rsidR="00AC72E6">
              <w:rPr>
                <w:rFonts w:cstheme="minorHAnsi"/>
              </w:rPr>
              <w:t>τεσσάρων (</w:t>
            </w:r>
            <w:r>
              <w:rPr>
                <w:rFonts w:cstheme="minorHAnsi"/>
              </w:rPr>
              <w:t>4</w:t>
            </w:r>
            <w:r w:rsidR="00AC72E6">
              <w:rPr>
                <w:rFonts w:cstheme="minorHAnsi"/>
              </w:rPr>
              <w:t>)</w:t>
            </w:r>
            <w:r>
              <w:rPr>
                <w:rFonts w:cstheme="minorHAnsi"/>
              </w:rPr>
              <w:t xml:space="preserve"> ετών</w:t>
            </w:r>
          </w:p>
        </w:tc>
        <w:tc>
          <w:tcPr>
            <w:tcW w:w="1620" w:type="dxa"/>
            <w:vAlign w:val="center"/>
          </w:tcPr>
          <w:p w14:paraId="117B3FAE"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0469F6C"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705EC853" w14:textId="77777777" w:rsidR="00F9278A" w:rsidRPr="00D85ED6" w:rsidRDefault="00F9278A" w:rsidP="00F9278A">
            <w:pPr>
              <w:tabs>
                <w:tab w:val="left" w:pos="720"/>
              </w:tabs>
              <w:spacing w:after="0" w:line="240" w:lineRule="auto"/>
              <w:rPr>
                <w:rFonts w:cstheme="minorHAnsi"/>
                <w:b/>
              </w:rPr>
            </w:pPr>
          </w:p>
        </w:tc>
      </w:tr>
      <w:tr w:rsidR="00F9278A" w:rsidRPr="00D85ED6" w14:paraId="4027B539" w14:textId="77777777" w:rsidTr="00F9278A">
        <w:trPr>
          <w:trHeight w:val="712"/>
          <w:jc w:val="center"/>
        </w:trPr>
        <w:tc>
          <w:tcPr>
            <w:tcW w:w="739" w:type="dxa"/>
            <w:vAlign w:val="center"/>
          </w:tcPr>
          <w:p w14:paraId="5BB58563"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shd w:val="clear" w:color="auto" w:fill="auto"/>
          </w:tcPr>
          <w:p w14:paraId="5DCB1256" w14:textId="48F3ACEB" w:rsidR="00F9278A" w:rsidRPr="00127E8E" w:rsidRDefault="00F9278A" w:rsidP="00F9278A">
            <w:pPr>
              <w:spacing w:after="0" w:line="240" w:lineRule="auto"/>
              <w:rPr>
                <w:rFonts w:cstheme="minorHAnsi"/>
              </w:rPr>
            </w:pPr>
            <w:r w:rsidRPr="00127E8E">
              <w:rPr>
                <w:rFonts w:cstheme="minorHAnsi"/>
              </w:rPr>
              <w:t>Ν</w:t>
            </w:r>
            <w:r>
              <w:rPr>
                <w:rFonts w:cstheme="minorHAnsi"/>
              </w:rPr>
              <w:t>α  συνοδεύεται από λογισμικό με άδεια για τουλάχιστον</w:t>
            </w:r>
            <w:r w:rsidR="00AC72E6">
              <w:rPr>
                <w:rFonts w:cstheme="minorHAnsi"/>
              </w:rPr>
              <w:t xml:space="preserve"> τρία </w:t>
            </w:r>
            <w:r>
              <w:rPr>
                <w:rFonts w:cstheme="minorHAnsi"/>
              </w:rPr>
              <w:t xml:space="preserve"> </w:t>
            </w:r>
            <w:r w:rsidR="00AC72E6">
              <w:rPr>
                <w:rFonts w:cstheme="minorHAnsi"/>
              </w:rPr>
              <w:t>(</w:t>
            </w:r>
            <w:r>
              <w:rPr>
                <w:rFonts w:cstheme="minorHAnsi"/>
              </w:rPr>
              <w:t>3</w:t>
            </w:r>
            <w:r w:rsidR="00AC72E6">
              <w:rPr>
                <w:rFonts w:cstheme="minorHAnsi"/>
              </w:rPr>
              <w:t>)</w:t>
            </w:r>
            <w:r>
              <w:rPr>
                <w:rFonts w:cstheme="minorHAnsi"/>
              </w:rPr>
              <w:t xml:space="preserve"> έτη</w:t>
            </w:r>
            <w:r w:rsidRPr="00127E8E">
              <w:rPr>
                <w:rFonts w:cstheme="minorHAnsi"/>
              </w:rPr>
              <w:t xml:space="preserve"> </w:t>
            </w:r>
          </w:p>
        </w:tc>
        <w:tc>
          <w:tcPr>
            <w:tcW w:w="1620" w:type="dxa"/>
            <w:vAlign w:val="center"/>
          </w:tcPr>
          <w:p w14:paraId="528B523F"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5DF0F08"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19507F13" w14:textId="77777777" w:rsidR="00F9278A" w:rsidRPr="00D85ED6" w:rsidRDefault="00F9278A" w:rsidP="00F9278A">
            <w:pPr>
              <w:tabs>
                <w:tab w:val="left" w:pos="720"/>
              </w:tabs>
              <w:spacing w:after="0" w:line="240" w:lineRule="auto"/>
              <w:rPr>
                <w:rFonts w:cstheme="minorHAnsi"/>
                <w:b/>
              </w:rPr>
            </w:pPr>
          </w:p>
        </w:tc>
      </w:tr>
      <w:tr w:rsidR="00F9278A" w:rsidRPr="00D85ED6" w14:paraId="17E984C5" w14:textId="77777777" w:rsidTr="0056720D">
        <w:trPr>
          <w:trHeight w:val="331"/>
          <w:jc w:val="center"/>
        </w:trPr>
        <w:tc>
          <w:tcPr>
            <w:tcW w:w="739" w:type="dxa"/>
            <w:vAlign w:val="center"/>
          </w:tcPr>
          <w:p w14:paraId="4E6023D2"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shd w:val="clear" w:color="auto" w:fill="auto"/>
          </w:tcPr>
          <w:p w14:paraId="594B2081" w14:textId="77777777" w:rsidR="00F9278A" w:rsidRPr="00177E76" w:rsidRDefault="00F9278A" w:rsidP="00F9278A">
            <w:r w:rsidRPr="00177E76">
              <w:t>Να διαθέτει θήκη μεταφοράς εξοπλισμού</w:t>
            </w:r>
          </w:p>
        </w:tc>
        <w:tc>
          <w:tcPr>
            <w:tcW w:w="1620" w:type="dxa"/>
          </w:tcPr>
          <w:p w14:paraId="322AE050" w14:textId="77777777" w:rsidR="00F9278A" w:rsidRDefault="00F9278A" w:rsidP="00B648E0">
            <w:pPr>
              <w:jc w:val="center"/>
            </w:pPr>
            <w:r w:rsidRPr="00BB65E1">
              <w:rPr>
                <w:rFonts w:cstheme="minorHAnsi"/>
                <w:b/>
              </w:rPr>
              <w:t>ΝΑΙ</w:t>
            </w:r>
          </w:p>
        </w:tc>
        <w:tc>
          <w:tcPr>
            <w:tcW w:w="1440" w:type="dxa"/>
            <w:vAlign w:val="center"/>
          </w:tcPr>
          <w:p w14:paraId="31EC22AC"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4AFAF082" w14:textId="77777777" w:rsidR="00F9278A" w:rsidRPr="00D85ED6" w:rsidRDefault="00F9278A" w:rsidP="00F9278A">
            <w:pPr>
              <w:tabs>
                <w:tab w:val="left" w:pos="720"/>
              </w:tabs>
              <w:spacing w:after="0" w:line="240" w:lineRule="auto"/>
              <w:rPr>
                <w:rFonts w:cstheme="minorHAnsi"/>
                <w:b/>
              </w:rPr>
            </w:pPr>
          </w:p>
        </w:tc>
      </w:tr>
      <w:tr w:rsidR="00F9278A" w:rsidRPr="00D85ED6" w14:paraId="028D267F" w14:textId="77777777" w:rsidTr="00F9278A">
        <w:trPr>
          <w:trHeight w:val="70"/>
          <w:jc w:val="center"/>
        </w:trPr>
        <w:tc>
          <w:tcPr>
            <w:tcW w:w="739" w:type="dxa"/>
            <w:vAlign w:val="center"/>
          </w:tcPr>
          <w:p w14:paraId="74972F5D"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6700ECA8" w14:textId="77777777" w:rsidR="00F9278A" w:rsidRPr="00A12D98" w:rsidRDefault="00F9278A" w:rsidP="00F9278A">
            <w:pPr>
              <w:spacing w:after="0" w:line="240" w:lineRule="auto"/>
              <w:rPr>
                <w:rFonts w:cstheme="minorHAnsi"/>
                <w:highlight w:val="yellow"/>
              </w:rPr>
            </w:pPr>
            <w:r>
              <w:rPr>
                <w:rFonts w:cstheme="minorHAnsi"/>
              </w:rPr>
              <w:t>Να διαθέτει ά</w:t>
            </w:r>
            <w:r w:rsidRPr="005A09B5">
              <w:rPr>
                <w:rFonts w:cstheme="minorHAnsi"/>
              </w:rPr>
              <w:t>μεση και ασφαλή καταγραφή και αποθήκευση των αποτελεσμάτων της μέτρησης επί τόπου στον φορητό υπολογιστή του χρήστη, μέσω της χρήσης σύγχρονων μεθόδων διασύνδεσης (WLAN, USB, Ethernet Ports) και κατάλληλου λογισμικού.</w:t>
            </w:r>
          </w:p>
        </w:tc>
        <w:tc>
          <w:tcPr>
            <w:tcW w:w="1620" w:type="dxa"/>
            <w:vAlign w:val="center"/>
          </w:tcPr>
          <w:p w14:paraId="2983DC33"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2A34AF9"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0D800003" w14:textId="77777777" w:rsidR="00F9278A" w:rsidRPr="00D85ED6" w:rsidRDefault="00F9278A" w:rsidP="00F9278A">
            <w:pPr>
              <w:tabs>
                <w:tab w:val="left" w:pos="720"/>
              </w:tabs>
              <w:spacing w:after="0" w:line="240" w:lineRule="auto"/>
              <w:rPr>
                <w:rFonts w:cstheme="minorHAnsi"/>
                <w:b/>
              </w:rPr>
            </w:pPr>
          </w:p>
        </w:tc>
      </w:tr>
      <w:tr w:rsidR="00F9278A" w:rsidRPr="00D85ED6" w14:paraId="2D025AB4" w14:textId="77777777" w:rsidTr="00F9278A">
        <w:trPr>
          <w:trHeight w:val="70"/>
          <w:jc w:val="center"/>
        </w:trPr>
        <w:tc>
          <w:tcPr>
            <w:tcW w:w="739" w:type="dxa"/>
            <w:vAlign w:val="center"/>
          </w:tcPr>
          <w:p w14:paraId="7C0A7A79" w14:textId="77777777" w:rsidR="00F9278A" w:rsidRPr="00D85ED6" w:rsidRDefault="00F9278A" w:rsidP="002C676E">
            <w:pPr>
              <w:numPr>
                <w:ilvl w:val="0"/>
                <w:numId w:val="25"/>
              </w:numPr>
              <w:spacing w:after="0" w:line="240" w:lineRule="auto"/>
              <w:ind w:left="504"/>
              <w:jc w:val="center"/>
              <w:rPr>
                <w:rFonts w:cstheme="minorHAnsi"/>
              </w:rPr>
            </w:pPr>
          </w:p>
        </w:tc>
        <w:tc>
          <w:tcPr>
            <w:tcW w:w="4410" w:type="dxa"/>
          </w:tcPr>
          <w:p w14:paraId="390977D5" w14:textId="77777777" w:rsidR="00F9278A" w:rsidRPr="005E3483" w:rsidRDefault="00F9278A" w:rsidP="00F9278A">
            <w:r w:rsidRPr="005E3483">
              <w:t>Η παροχή ηλεκτρικού ρεύματος του οργάνου να είναι συμβατή με το Ελληνικό δίκτυο παροχής ρεύματος (220Volt/50Hz)</w:t>
            </w:r>
          </w:p>
        </w:tc>
        <w:tc>
          <w:tcPr>
            <w:tcW w:w="1620" w:type="dxa"/>
          </w:tcPr>
          <w:p w14:paraId="3B470B4F" w14:textId="77777777" w:rsidR="00F9278A" w:rsidRDefault="00F9278A" w:rsidP="00F9278A">
            <w:pPr>
              <w:spacing w:after="0" w:line="240" w:lineRule="auto"/>
              <w:jc w:val="center"/>
            </w:pPr>
            <w:r w:rsidRPr="00507A57">
              <w:rPr>
                <w:rFonts w:cstheme="minorHAnsi"/>
                <w:b/>
              </w:rPr>
              <w:t>ΝΑΙ</w:t>
            </w:r>
          </w:p>
        </w:tc>
        <w:tc>
          <w:tcPr>
            <w:tcW w:w="1440" w:type="dxa"/>
            <w:vAlign w:val="center"/>
          </w:tcPr>
          <w:p w14:paraId="2F89A2E0" w14:textId="77777777" w:rsidR="00F9278A" w:rsidRPr="00D85ED6" w:rsidRDefault="00F9278A" w:rsidP="00F9278A">
            <w:pPr>
              <w:tabs>
                <w:tab w:val="left" w:pos="720"/>
              </w:tabs>
              <w:spacing w:after="0" w:line="240" w:lineRule="auto"/>
              <w:rPr>
                <w:rFonts w:cstheme="minorHAnsi"/>
                <w:b/>
              </w:rPr>
            </w:pPr>
          </w:p>
        </w:tc>
        <w:tc>
          <w:tcPr>
            <w:tcW w:w="1574" w:type="dxa"/>
            <w:vAlign w:val="center"/>
          </w:tcPr>
          <w:p w14:paraId="4E3A48A9" w14:textId="77777777" w:rsidR="00F9278A" w:rsidRPr="00D85ED6" w:rsidRDefault="00F9278A" w:rsidP="00F9278A">
            <w:pPr>
              <w:tabs>
                <w:tab w:val="left" w:pos="720"/>
              </w:tabs>
              <w:spacing w:after="0" w:line="240" w:lineRule="auto"/>
              <w:rPr>
                <w:rFonts w:cstheme="minorHAnsi"/>
                <w:b/>
              </w:rPr>
            </w:pPr>
          </w:p>
        </w:tc>
      </w:tr>
      <w:tr w:rsidR="003E383D" w:rsidRPr="00931FC7" w14:paraId="574B501C" w14:textId="77777777" w:rsidTr="003E383D">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14:paraId="69567D1F" w14:textId="51A45524" w:rsidR="003E383D" w:rsidRPr="003E383D" w:rsidRDefault="003E383D" w:rsidP="003A3FD7">
            <w:pPr>
              <w:numPr>
                <w:ilvl w:val="0"/>
                <w:numId w:val="25"/>
              </w:numPr>
              <w:spacing w:after="0" w:line="240" w:lineRule="auto"/>
              <w:ind w:left="504"/>
              <w:jc w:val="center"/>
              <w:rPr>
                <w:rFonts w:cstheme="minorHAnsi"/>
              </w:rPr>
            </w:pPr>
          </w:p>
        </w:tc>
        <w:tc>
          <w:tcPr>
            <w:tcW w:w="4410" w:type="dxa"/>
            <w:tcBorders>
              <w:top w:val="single" w:sz="4" w:space="0" w:color="auto"/>
              <w:left w:val="single" w:sz="4" w:space="0" w:color="auto"/>
              <w:bottom w:val="single" w:sz="4" w:space="0" w:color="auto"/>
              <w:right w:val="single" w:sz="4" w:space="0" w:color="auto"/>
            </w:tcBorders>
          </w:tcPr>
          <w:p w14:paraId="360B0E51" w14:textId="18470BA7" w:rsidR="003E383D" w:rsidRPr="00220E37" w:rsidRDefault="003E383D" w:rsidP="003E383D">
            <w:r w:rsidRPr="003B1387">
              <w:t xml:space="preserve">Ο κατασκευαστής του </w:t>
            </w:r>
            <w:r>
              <w:t>συστήματος</w:t>
            </w:r>
            <w:r w:rsidRPr="003B1387">
              <w:t xml:space="preserve"> να διαθέτει πιστοποιητικό ποιότητας ISO 9001 ή </w:t>
            </w:r>
            <w:r>
              <w:rPr>
                <w:lang w:val="en-US"/>
              </w:rPr>
              <w:t>ISO</w:t>
            </w:r>
            <w:r w:rsidRPr="003E383D">
              <w:t xml:space="preserve"> 14001 </w:t>
            </w:r>
            <w:r>
              <w:t xml:space="preserve">ή </w:t>
            </w:r>
            <w:r w:rsidRPr="003B1387">
              <w:t>άλλο ισοδύναμο</w:t>
            </w:r>
          </w:p>
        </w:tc>
        <w:tc>
          <w:tcPr>
            <w:tcW w:w="1620" w:type="dxa"/>
            <w:tcBorders>
              <w:top w:val="single" w:sz="4" w:space="0" w:color="auto"/>
              <w:left w:val="single" w:sz="4" w:space="0" w:color="auto"/>
              <w:bottom w:val="single" w:sz="4" w:space="0" w:color="auto"/>
              <w:right w:val="single" w:sz="4" w:space="0" w:color="auto"/>
            </w:tcBorders>
          </w:tcPr>
          <w:p w14:paraId="6130FD29" w14:textId="77777777" w:rsidR="003E383D" w:rsidRPr="003E383D" w:rsidRDefault="003E383D" w:rsidP="003E383D">
            <w:pPr>
              <w:spacing w:after="0" w:line="240" w:lineRule="auto"/>
              <w:jc w:val="center"/>
              <w:rPr>
                <w:rFonts w:cstheme="minorHAnsi"/>
                <w:b/>
              </w:rPr>
            </w:pPr>
            <w:r w:rsidRPr="003E383D">
              <w:rPr>
                <w:rFonts w:cstheme="minorHAnsi"/>
                <w:b/>
              </w:rPr>
              <w:t>ΝΑΙ</w:t>
            </w:r>
          </w:p>
        </w:tc>
        <w:tc>
          <w:tcPr>
            <w:tcW w:w="1440" w:type="dxa"/>
            <w:tcBorders>
              <w:top w:val="single" w:sz="4" w:space="0" w:color="auto"/>
              <w:left w:val="single" w:sz="4" w:space="0" w:color="auto"/>
              <w:bottom w:val="single" w:sz="4" w:space="0" w:color="auto"/>
              <w:right w:val="single" w:sz="4" w:space="0" w:color="auto"/>
            </w:tcBorders>
            <w:vAlign w:val="center"/>
          </w:tcPr>
          <w:p w14:paraId="2F6CEF87" w14:textId="77777777" w:rsidR="003E383D" w:rsidRPr="003E383D" w:rsidRDefault="003E383D" w:rsidP="003E383D">
            <w:pPr>
              <w:tabs>
                <w:tab w:val="left" w:pos="720"/>
              </w:tabs>
              <w:spacing w:after="0" w:line="240" w:lineRule="auto"/>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14:paraId="012DDB86" w14:textId="77777777" w:rsidR="003E383D" w:rsidRPr="003E383D" w:rsidRDefault="003E383D" w:rsidP="003E383D">
            <w:pPr>
              <w:tabs>
                <w:tab w:val="left" w:pos="720"/>
              </w:tabs>
              <w:spacing w:after="0" w:line="240" w:lineRule="auto"/>
              <w:rPr>
                <w:rFonts w:cstheme="minorHAnsi"/>
                <w:b/>
              </w:rPr>
            </w:pPr>
          </w:p>
        </w:tc>
      </w:tr>
      <w:tr w:rsidR="003E383D" w:rsidRPr="00931FC7" w14:paraId="55493417" w14:textId="77777777" w:rsidTr="003E383D">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7F4D375B" w14:textId="77777777" w:rsidR="003E383D" w:rsidRPr="003E383D" w:rsidRDefault="003E383D" w:rsidP="003A3FD7">
            <w:pPr>
              <w:numPr>
                <w:ilvl w:val="0"/>
                <w:numId w:val="25"/>
              </w:numPr>
              <w:spacing w:after="0" w:line="240" w:lineRule="auto"/>
              <w:ind w:left="504"/>
              <w:jc w:val="center"/>
              <w:rPr>
                <w:rFonts w:cstheme="minorHAnsi"/>
              </w:rPr>
            </w:pPr>
          </w:p>
        </w:tc>
        <w:tc>
          <w:tcPr>
            <w:tcW w:w="4410" w:type="dxa"/>
            <w:tcBorders>
              <w:top w:val="single" w:sz="4" w:space="0" w:color="auto"/>
              <w:left w:val="single" w:sz="4" w:space="0" w:color="auto"/>
              <w:bottom w:val="double" w:sz="4" w:space="0" w:color="auto"/>
              <w:right w:val="single" w:sz="4" w:space="0" w:color="auto"/>
            </w:tcBorders>
          </w:tcPr>
          <w:p w14:paraId="5051AD05" w14:textId="3EB41FB1" w:rsidR="003E383D" w:rsidRPr="003B1387" w:rsidRDefault="003E383D" w:rsidP="003E383D">
            <w:r w:rsidRPr="003B1387">
              <w:t xml:space="preserve">Το </w:t>
            </w:r>
            <w:r>
              <w:t>σύστημα</w:t>
            </w:r>
            <w:r w:rsidRPr="003B1387">
              <w:t xml:space="preserve"> να διαθέτει πιστοποίηση CE</w:t>
            </w:r>
          </w:p>
        </w:tc>
        <w:tc>
          <w:tcPr>
            <w:tcW w:w="1620" w:type="dxa"/>
            <w:tcBorders>
              <w:top w:val="single" w:sz="4" w:space="0" w:color="auto"/>
              <w:left w:val="single" w:sz="4" w:space="0" w:color="auto"/>
              <w:bottom w:val="double" w:sz="4" w:space="0" w:color="auto"/>
              <w:right w:val="single" w:sz="4" w:space="0" w:color="auto"/>
            </w:tcBorders>
          </w:tcPr>
          <w:p w14:paraId="68678888" w14:textId="77777777" w:rsidR="003E383D" w:rsidRPr="003E383D" w:rsidRDefault="003E383D" w:rsidP="003E383D">
            <w:pPr>
              <w:spacing w:after="0" w:line="240" w:lineRule="auto"/>
              <w:jc w:val="center"/>
              <w:rPr>
                <w:rFonts w:cstheme="minorHAnsi"/>
                <w:b/>
              </w:rPr>
            </w:pPr>
            <w:r w:rsidRPr="003E383D">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66EDC2F0" w14:textId="77777777" w:rsidR="003E383D" w:rsidRPr="003E383D" w:rsidRDefault="003E383D" w:rsidP="003E383D">
            <w:pPr>
              <w:tabs>
                <w:tab w:val="left" w:pos="720"/>
              </w:tabs>
              <w:spacing w:after="0" w:line="240"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4A5C62DA" w14:textId="77777777" w:rsidR="003E383D" w:rsidRPr="003E383D" w:rsidRDefault="003E383D" w:rsidP="003E383D">
            <w:pPr>
              <w:tabs>
                <w:tab w:val="left" w:pos="720"/>
              </w:tabs>
              <w:spacing w:after="0" w:line="240" w:lineRule="auto"/>
              <w:rPr>
                <w:rFonts w:cstheme="minorHAnsi"/>
                <w:b/>
              </w:rPr>
            </w:pPr>
          </w:p>
        </w:tc>
      </w:tr>
      <w:tr w:rsidR="009A45BE" w:rsidRPr="00931FC7" w14:paraId="2CCFC5F9" w14:textId="77777777" w:rsidTr="00C10C86">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30B56A7A" w14:textId="37181CB4" w:rsidR="009A45BE" w:rsidRPr="003A3FD7" w:rsidRDefault="009A45BE" w:rsidP="003A3FD7">
            <w:pPr>
              <w:numPr>
                <w:ilvl w:val="0"/>
                <w:numId w:val="25"/>
              </w:numPr>
              <w:spacing w:after="0" w:line="240" w:lineRule="auto"/>
              <w:ind w:left="504"/>
              <w:jc w:val="center"/>
              <w:rPr>
                <w:rFonts w:cstheme="minorHAnsi"/>
              </w:rPr>
            </w:pPr>
          </w:p>
        </w:tc>
        <w:tc>
          <w:tcPr>
            <w:tcW w:w="4410" w:type="dxa"/>
            <w:tcBorders>
              <w:top w:val="single" w:sz="4" w:space="0" w:color="auto"/>
              <w:left w:val="single" w:sz="4" w:space="0" w:color="auto"/>
              <w:bottom w:val="double" w:sz="4" w:space="0" w:color="auto"/>
              <w:right w:val="single" w:sz="4" w:space="0" w:color="auto"/>
            </w:tcBorders>
          </w:tcPr>
          <w:p w14:paraId="3AC290D4" w14:textId="0D3B3FED" w:rsidR="009A45BE" w:rsidRPr="00C10C86" w:rsidRDefault="009A45BE" w:rsidP="009A45BE">
            <w:r>
              <w:rPr>
                <w:rFonts w:cstheme="minorHAnsi"/>
              </w:rPr>
              <w:t>Το σύστημα ν</w:t>
            </w:r>
            <w:r w:rsidRPr="00062DB4">
              <w:rPr>
                <w:rFonts w:cstheme="minorHAnsi"/>
              </w:rPr>
              <w:t xml:space="preserve">α διαθέτει </w:t>
            </w:r>
            <w:r>
              <w:rPr>
                <w:rFonts w:cstheme="minorHAnsi"/>
              </w:rPr>
              <w:t xml:space="preserve">μία τουλάχιστον </w:t>
            </w:r>
            <w:r w:rsidRPr="00062DB4">
              <w:rPr>
                <w:rFonts w:cstheme="minorHAnsi"/>
              </w:rPr>
              <w:t>πιστοποίηση</w:t>
            </w:r>
            <w:r>
              <w:rPr>
                <w:rFonts w:cstheme="minorHAnsi"/>
              </w:rPr>
              <w:t xml:space="preserve"> εκ των</w:t>
            </w:r>
            <w:r w:rsidRPr="00062DB4">
              <w:rPr>
                <w:rFonts w:cstheme="minorHAnsi"/>
              </w:rPr>
              <w:t xml:space="preserve"> </w:t>
            </w:r>
            <w:r w:rsidRPr="00E33488">
              <w:rPr>
                <w:rFonts w:cstheme="minorHAnsi"/>
                <w:lang w:val="en-US"/>
              </w:rPr>
              <w:t>ISO</w:t>
            </w:r>
            <w:r w:rsidRPr="00E33488">
              <w:rPr>
                <w:rFonts w:cstheme="minorHAnsi"/>
              </w:rPr>
              <w:t xml:space="preserve"> 9972</w:t>
            </w:r>
            <w:r w:rsidRPr="00062DB4">
              <w:rPr>
                <w:rFonts w:cstheme="minorHAnsi"/>
              </w:rPr>
              <w:t xml:space="preserve">, </w:t>
            </w:r>
            <w:r w:rsidRPr="00062DB4">
              <w:rPr>
                <w:rFonts w:cstheme="minorHAnsi"/>
                <w:lang w:val="en-US"/>
              </w:rPr>
              <w:t>EN</w:t>
            </w:r>
            <w:r>
              <w:rPr>
                <w:rFonts w:cstheme="minorHAnsi"/>
              </w:rPr>
              <w:t xml:space="preserve"> </w:t>
            </w:r>
            <w:r w:rsidRPr="00E33488">
              <w:rPr>
                <w:rFonts w:cstheme="minorHAnsi"/>
              </w:rPr>
              <w:t>13829</w:t>
            </w:r>
            <w:r w:rsidRPr="00616DB7">
              <w:rPr>
                <w:rFonts w:cstheme="minorHAnsi"/>
              </w:rPr>
              <w:t xml:space="preserve"> </w:t>
            </w:r>
            <w:r>
              <w:rPr>
                <w:rFonts w:cstheme="minorHAnsi"/>
              </w:rPr>
              <w:t>(Πρότυπο λειτουργίας), ή άλλων ισοδύναμων</w:t>
            </w:r>
          </w:p>
        </w:tc>
        <w:tc>
          <w:tcPr>
            <w:tcW w:w="1620" w:type="dxa"/>
            <w:tcBorders>
              <w:top w:val="single" w:sz="4" w:space="0" w:color="auto"/>
              <w:left w:val="single" w:sz="4" w:space="0" w:color="auto"/>
              <w:bottom w:val="double" w:sz="4" w:space="0" w:color="auto"/>
              <w:right w:val="single" w:sz="4" w:space="0" w:color="auto"/>
            </w:tcBorders>
            <w:vAlign w:val="center"/>
          </w:tcPr>
          <w:p w14:paraId="553AEBEE" w14:textId="2C890925" w:rsidR="009A45BE" w:rsidRPr="003E383D" w:rsidRDefault="009A45BE" w:rsidP="009A45BE">
            <w:pPr>
              <w:spacing w:after="0" w:line="240" w:lineRule="auto"/>
              <w:jc w:val="center"/>
              <w:rPr>
                <w:rFonts w:cstheme="minorHAnsi"/>
                <w:b/>
              </w:rPr>
            </w:pPr>
            <w:r w:rsidRPr="00D85ED6">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5079FE46" w14:textId="77777777" w:rsidR="009A45BE" w:rsidRPr="003E383D" w:rsidRDefault="009A45BE" w:rsidP="009A45BE">
            <w:pPr>
              <w:tabs>
                <w:tab w:val="left" w:pos="720"/>
              </w:tabs>
              <w:spacing w:after="0" w:line="240"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731CA416" w14:textId="77777777" w:rsidR="009A45BE" w:rsidRPr="003E383D" w:rsidRDefault="009A45BE" w:rsidP="009A45BE">
            <w:pPr>
              <w:tabs>
                <w:tab w:val="left" w:pos="720"/>
              </w:tabs>
              <w:spacing w:after="0" w:line="240" w:lineRule="auto"/>
              <w:rPr>
                <w:rFonts w:cstheme="minorHAnsi"/>
                <w:b/>
              </w:rPr>
            </w:pPr>
          </w:p>
        </w:tc>
      </w:tr>
      <w:tr w:rsidR="009A45BE" w:rsidRPr="003E383D" w14:paraId="09335CB4" w14:textId="77777777" w:rsidTr="009A45BE">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27B1BA50" w14:textId="73F7593A" w:rsidR="009A45BE" w:rsidRPr="009A45BE" w:rsidRDefault="009A45BE" w:rsidP="003A3FD7">
            <w:pPr>
              <w:numPr>
                <w:ilvl w:val="0"/>
                <w:numId w:val="25"/>
              </w:numPr>
              <w:spacing w:after="0" w:line="240" w:lineRule="auto"/>
              <w:ind w:left="504"/>
              <w:rPr>
                <w:rFonts w:cstheme="minorHAnsi"/>
              </w:rPr>
            </w:pPr>
          </w:p>
        </w:tc>
        <w:tc>
          <w:tcPr>
            <w:tcW w:w="4410" w:type="dxa"/>
            <w:tcBorders>
              <w:top w:val="single" w:sz="4" w:space="0" w:color="auto"/>
              <w:left w:val="single" w:sz="4" w:space="0" w:color="auto"/>
              <w:bottom w:val="double" w:sz="4" w:space="0" w:color="auto"/>
              <w:right w:val="single" w:sz="4" w:space="0" w:color="auto"/>
            </w:tcBorders>
          </w:tcPr>
          <w:p w14:paraId="68454C5A" w14:textId="77777777" w:rsidR="009A45BE" w:rsidRPr="009A45BE" w:rsidRDefault="009A45BE" w:rsidP="00C10C86">
            <w:pPr>
              <w:rPr>
                <w:rFonts w:cstheme="minorHAnsi"/>
              </w:rPr>
            </w:pPr>
            <w:r w:rsidRPr="009A45BE">
              <w:rPr>
                <w:rFonts w:cstheme="minorHAnsi"/>
              </w:rPr>
              <w:t>Το σύστημα να διαθέτει πιστοποίηση CE</w:t>
            </w:r>
          </w:p>
        </w:tc>
        <w:tc>
          <w:tcPr>
            <w:tcW w:w="1620" w:type="dxa"/>
            <w:tcBorders>
              <w:top w:val="single" w:sz="4" w:space="0" w:color="auto"/>
              <w:left w:val="single" w:sz="4" w:space="0" w:color="auto"/>
              <w:bottom w:val="double" w:sz="4" w:space="0" w:color="auto"/>
              <w:right w:val="single" w:sz="4" w:space="0" w:color="auto"/>
            </w:tcBorders>
            <w:vAlign w:val="center"/>
          </w:tcPr>
          <w:p w14:paraId="458F08DD" w14:textId="77777777" w:rsidR="009A45BE" w:rsidRPr="003E383D" w:rsidRDefault="009A45BE" w:rsidP="00C10C86">
            <w:pPr>
              <w:spacing w:after="0" w:line="240" w:lineRule="auto"/>
              <w:jc w:val="center"/>
              <w:rPr>
                <w:rFonts w:cstheme="minorHAnsi"/>
                <w:b/>
              </w:rPr>
            </w:pPr>
            <w:r w:rsidRPr="003E383D">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1B53DCE8" w14:textId="77777777" w:rsidR="009A45BE" w:rsidRPr="003E383D" w:rsidRDefault="009A45BE" w:rsidP="00C10C86">
            <w:pPr>
              <w:tabs>
                <w:tab w:val="left" w:pos="720"/>
              </w:tabs>
              <w:spacing w:after="0" w:line="240"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7B4E62DB" w14:textId="77777777" w:rsidR="009A45BE" w:rsidRPr="003E383D" w:rsidRDefault="009A45BE" w:rsidP="00C10C86">
            <w:pPr>
              <w:tabs>
                <w:tab w:val="left" w:pos="720"/>
              </w:tabs>
              <w:spacing w:after="0" w:line="240" w:lineRule="auto"/>
              <w:rPr>
                <w:rFonts w:cstheme="minorHAnsi"/>
                <w:b/>
              </w:rPr>
            </w:pPr>
          </w:p>
        </w:tc>
      </w:tr>
    </w:tbl>
    <w:p w14:paraId="2CABACC1" w14:textId="77777777" w:rsidR="00AC72E6" w:rsidRPr="00B648E0" w:rsidRDefault="00AC72E6" w:rsidP="00B648E0">
      <w:pPr>
        <w:pStyle w:val="a7"/>
        <w:spacing w:line="276" w:lineRule="auto"/>
        <w:jc w:val="both"/>
      </w:pPr>
    </w:p>
    <w:p w14:paraId="1B6EF701" w14:textId="2D897DB0" w:rsidR="00F9278A" w:rsidRPr="007F694D" w:rsidRDefault="00F9278A" w:rsidP="00B648E0">
      <w:pPr>
        <w:pStyle w:val="a7"/>
        <w:rPr>
          <w:rFonts w:cstheme="minorHAnsi"/>
          <w:sz w:val="24"/>
          <w:szCs w:val="24"/>
        </w:rPr>
      </w:pPr>
    </w:p>
    <w:p w14:paraId="0B06A494" w14:textId="77777777" w:rsidR="00F9278A" w:rsidRPr="00C049E9" w:rsidRDefault="00FB153A" w:rsidP="00B648E0">
      <w:pPr>
        <w:tabs>
          <w:tab w:val="center" w:pos="4873"/>
        </w:tabs>
        <w:spacing w:after="0" w:line="240" w:lineRule="auto"/>
        <w:jc w:val="both"/>
        <w:rPr>
          <w:rFonts w:cstheme="minorHAnsi"/>
          <w:b/>
          <w:sz w:val="28"/>
        </w:rPr>
      </w:pPr>
      <w:r>
        <w:rPr>
          <w:rFonts w:cstheme="minorHAnsi"/>
          <w:b/>
          <w:sz w:val="28"/>
        </w:rPr>
        <w:lastRenderedPageBreak/>
        <w:t>Τμήμα 10</w:t>
      </w:r>
      <w:r w:rsidR="00F9278A" w:rsidRPr="00366F02">
        <w:rPr>
          <w:rFonts w:cstheme="minorHAnsi"/>
          <w:b/>
          <w:sz w:val="28"/>
        </w:rPr>
        <w:t>:</w:t>
      </w:r>
      <w:r w:rsidR="00F9278A">
        <w:rPr>
          <w:rFonts w:cstheme="minorHAnsi"/>
          <w:b/>
          <w:sz w:val="28"/>
        </w:rPr>
        <w:t xml:space="preserve"> Σύστημα παραγωγής ενέργειας με εφαρμογή στα κτίρια που εκμεταλλεύεται την αιολική ενέργεια, την ηλιακή ενέργεια και τις διαφορές πίεσης γύρω από το κτίριο</w:t>
      </w:r>
    </w:p>
    <w:p w14:paraId="0F0E01BA" w14:textId="77777777" w:rsidR="00F9278A" w:rsidRDefault="00F9278A" w:rsidP="00F9278A">
      <w:pPr>
        <w:spacing w:after="0" w:line="240" w:lineRule="auto"/>
        <w:rPr>
          <w:rFonts w:cstheme="minorHAnsi"/>
          <w:sz w:val="24"/>
          <w:szCs w:val="24"/>
        </w:rPr>
      </w:pPr>
    </w:p>
    <w:p w14:paraId="2764E662" w14:textId="10B24887" w:rsidR="00F9278A" w:rsidRDefault="00F9278A" w:rsidP="00F9278A">
      <w:pPr>
        <w:spacing w:after="0" w:line="240" w:lineRule="auto"/>
        <w:jc w:val="both"/>
        <w:rPr>
          <w:rFonts w:cstheme="minorHAnsi"/>
          <w:i/>
          <w:u w:val="single"/>
        </w:rPr>
      </w:pPr>
      <w:r w:rsidRPr="00BE2205">
        <w:rPr>
          <w:rFonts w:cstheme="minorHAnsi"/>
          <w:i/>
          <w:u w:val="single"/>
        </w:rPr>
        <w:t>Ι. Γενική Περιγραφή του οργάνου</w:t>
      </w:r>
    </w:p>
    <w:p w14:paraId="29DEE5B0" w14:textId="77777777" w:rsidR="00AC72E6" w:rsidRPr="00BE2205" w:rsidRDefault="00AC72E6" w:rsidP="00F9278A">
      <w:pPr>
        <w:spacing w:after="0" w:line="240" w:lineRule="auto"/>
        <w:jc w:val="both"/>
        <w:rPr>
          <w:rFonts w:cstheme="minorHAnsi"/>
          <w:i/>
          <w:u w:val="single"/>
        </w:rPr>
      </w:pPr>
    </w:p>
    <w:p w14:paraId="64E6FEB6" w14:textId="4D67BD22" w:rsidR="00F9278A" w:rsidRPr="00AE6EBC" w:rsidRDefault="00F9278A" w:rsidP="00F9278A">
      <w:pPr>
        <w:spacing w:after="0" w:line="240" w:lineRule="auto"/>
        <w:jc w:val="both"/>
        <w:rPr>
          <w:rFonts w:cstheme="minorHAnsi"/>
        </w:rPr>
      </w:pPr>
      <w:r w:rsidRPr="00AE6EBC">
        <w:rPr>
          <w:rFonts w:cstheme="minorHAnsi"/>
        </w:rPr>
        <w:t xml:space="preserve">Πρόκειται για </w:t>
      </w:r>
      <w:r w:rsidRPr="00C049E9">
        <w:rPr>
          <w:rFonts w:cstheme="minorHAnsi"/>
        </w:rPr>
        <w:t xml:space="preserve">ένα σύστημα </w:t>
      </w:r>
      <w:r>
        <w:rPr>
          <w:rFonts w:cstheme="minorHAnsi"/>
        </w:rPr>
        <w:t>παραγωγής ενέργειας</w:t>
      </w:r>
      <w:r w:rsidRPr="00C049E9">
        <w:rPr>
          <w:rFonts w:cstheme="minorHAnsi"/>
        </w:rPr>
        <w:t xml:space="preserve"> με εφαρμογή στα κτίρια που εκμεταλλεύεται αποδοτικά την αιολική ενέργεια, την αξιοποίηση των διαφορών πίεσης γύρω από το κτίριο και την ηλιακή ακτινοβολία για τη</w:t>
      </w:r>
      <w:r>
        <w:rPr>
          <w:rFonts w:cstheme="minorHAnsi"/>
        </w:rPr>
        <w:t>ν παραγωγή ηλεκτρικής ενέργειας</w:t>
      </w:r>
      <w:r w:rsidRPr="00AE6EBC">
        <w:rPr>
          <w:rFonts w:cstheme="minorHAnsi"/>
        </w:rPr>
        <w:t xml:space="preserve">. </w:t>
      </w:r>
      <w:r>
        <w:rPr>
          <w:rFonts w:cstheme="minorHAnsi"/>
        </w:rPr>
        <w:t>Κατ</w:t>
      </w:r>
      <w:r w:rsidR="00AC72E6">
        <w:rPr>
          <w:rFonts w:cstheme="minorHAnsi"/>
        </w:rPr>
        <w:t>’</w:t>
      </w:r>
      <w:r>
        <w:rPr>
          <w:rFonts w:cstheme="minorHAnsi"/>
        </w:rPr>
        <w:t xml:space="preserve"> αυτό</w:t>
      </w:r>
      <w:r w:rsidR="00AC72E6">
        <w:rPr>
          <w:rFonts w:cstheme="minorHAnsi"/>
        </w:rPr>
        <w:t>ν</w:t>
      </w:r>
      <w:r>
        <w:rPr>
          <w:rFonts w:cstheme="minorHAnsi"/>
        </w:rPr>
        <w:t xml:space="preserve"> τον τρόπο το σύστημα εκμεταλλεύεται όλες τις πηγές ενέργειας που είναι διαθέσιμες στην οροφή ενός κτιρίου παρέχοντας τη δυνατότητα για παραγωγή ενέργειας σε όλη τη διάρκεια του έτους.</w:t>
      </w:r>
    </w:p>
    <w:p w14:paraId="0CC68667" w14:textId="77777777" w:rsidR="00F9278A" w:rsidRPr="00AE6EBC" w:rsidRDefault="00F9278A" w:rsidP="00F9278A">
      <w:pPr>
        <w:spacing w:after="0" w:line="240" w:lineRule="auto"/>
        <w:jc w:val="both"/>
        <w:rPr>
          <w:rFonts w:cstheme="minorHAnsi"/>
          <w:i/>
        </w:rPr>
      </w:pPr>
    </w:p>
    <w:p w14:paraId="371EE1AE" w14:textId="0D0D61CF" w:rsidR="00F9278A" w:rsidRDefault="00F9278A" w:rsidP="00F9278A">
      <w:pPr>
        <w:spacing w:after="0" w:line="240" w:lineRule="auto"/>
        <w:jc w:val="both"/>
        <w:rPr>
          <w:rFonts w:cstheme="minorHAnsi"/>
          <w:i/>
          <w:u w:val="single"/>
        </w:rPr>
      </w:pPr>
      <w:r w:rsidRPr="00BE2205">
        <w:rPr>
          <w:rFonts w:cstheme="minorHAnsi"/>
          <w:i/>
          <w:u w:val="single"/>
        </w:rPr>
        <w:t>ΙΙ. Χρησιμότητα του οργάνου</w:t>
      </w:r>
    </w:p>
    <w:p w14:paraId="556DF466" w14:textId="77777777" w:rsidR="00AC72E6" w:rsidRPr="00BE2205" w:rsidRDefault="00AC72E6" w:rsidP="00F9278A">
      <w:pPr>
        <w:spacing w:after="0" w:line="240" w:lineRule="auto"/>
        <w:jc w:val="both"/>
        <w:rPr>
          <w:rFonts w:cstheme="minorHAnsi"/>
          <w:i/>
          <w:u w:val="single"/>
        </w:rPr>
      </w:pPr>
    </w:p>
    <w:p w14:paraId="36C495E5" w14:textId="77777777" w:rsidR="00F9278A" w:rsidRPr="00BE2205" w:rsidRDefault="00F9278A" w:rsidP="00F9278A">
      <w:pPr>
        <w:spacing w:after="0" w:line="240" w:lineRule="auto"/>
        <w:jc w:val="both"/>
        <w:rPr>
          <w:rFonts w:cstheme="minorHAnsi"/>
        </w:rPr>
      </w:pPr>
      <w:r>
        <w:rPr>
          <w:rFonts w:cstheme="minorHAnsi"/>
          <w:lang w:val="en-US"/>
        </w:rPr>
        <w:t>H</w:t>
      </w:r>
      <w:r w:rsidRPr="00BE2205">
        <w:rPr>
          <w:rFonts w:cstheme="minorHAnsi"/>
        </w:rPr>
        <w:t xml:space="preserve"> χρήση του</w:t>
      </w:r>
      <w:r>
        <w:rPr>
          <w:rFonts w:cstheme="minorHAnsi"/>
        </w:rPr>
        <w:t xml:space="preserve"> οργάνου</w:t>
      </w:r>
      <w:r w:rsidRPr="00BE2205">
        <w:rPr>
          <w:rFonts w:cstheme="minorHAnsi"/>
        </w:rPr>
        <w:t xml:space="preserve"> στο πλαίσιο του </w:t>
      </w:r>
      <w:r>
        <w:rPr>
          <w:rFonts w:cstheme="minorHAnsi"/>
        </w:rPr>
        <w:t>Ε</w:t>
      </w:r>
      <w:r w:rsidRPr="00BE2205">
        <w:rPr>
          <w:rFonts w:cstheme="minorHAnsi"/>
        </w:rPr>
        <w:t xml:space="preserve">ργαστηρίου </w:t>
      </w:r>
      <w:r>
        <w:rPr>
          <w:rFonts w:cstheme="minorHAnsi"/>
        </w:rPr>
        <w:t>Διαχείρισης Ενέργειας στο Δομημένο Περιβάλλον</w:t>
      </w:r>
      <w:r w:rsidRPr="00BE2205">
        <w:rPr>
          <w:rFonts w:cstheme="minorHAnsi"/>
        </w:rPr>
        <w:t xml:space="preserve"> του της Σχολής Μηχανικών Περιβάλλοντος μπορεί να προσφέρει:</w:t>
      </w:r>
    </w:p>
    <w:p w14:paraId="2EB7492F" w14:textId="77777777" w:rsidR="00F9278A" w:rsidRDefault="00F9278A" w:rsidP="00F9278A">
      <w:pPr>
        <w:pStyle w:val="a7"/>
        <w:numPr>
          <w:ilvl w:val="0"/>
          <w:numId w:val="4"/>
        </w:numPr>
        <w:spacing w:after="0" w:line="240" w:lineRule="auto"/>
        <w:ind w:left="426" w:hanging="426"/>
        <w:jc w:val="both"/>
        <w:rPr>
          <w:rFonts w:cstheme="minorHAnsi"/>
        </w:rPr>
      </w:pPr>
      <w:r>
        <w:rPr>
          <w:rFonts w:cstheme="minorHAnsi"/>
        </w:rPr>
        <w:t>Σ</w:t>
      </w:r>
      <w:r w:rsidRPr="00D7427D">
        <w:rPr>
          <w:rFonts w:cstheme="minorHAnsi"/>
        </w:rPr>
        <w:t xml:space="preserve">υλλογή δεδομένων παραγωγής ενέργειας από τη δοκιμαστική εγκατάσταση </w:t>
      </w:r>
      <w:r>
        <w:rPr>
          <w:rFonts w:cstheme="minorHAnsi"/>
        </w:rPr>
        <w:t xml:space="preserve">που </w:t>
      </w:r>
      <w:r w:rsidRPr="00D7427D">
        <w:rPr>
          <w:rFonts w:cstheme="minorHAnsi"/>
        </w:rPr>
        <w:t>μπ</w:t>
      </w:r>
      <w:r>
        <w:rPr>
          <w:rFonts w:cstheme="minorHAnsi"/>
        </w:rPr>
        <w:t>ορεί να υποδείξει τη δυνατότητα</w:t>
      </w:r>
      <w:r w:rsidRPr="00D7427D">
        <w:rPr>
          <w:rFonts w:cstheme="minorHAnsi"/>
        </w:rPr>
        <w:t xml:space="preserve"> εφαρμογής </w:t>
      </w:r>
      <w:r>
        <w:rPr>
          <w:rFonts w:cstheme="minorHAnsi"/>
        </w:rPr>
        <w:t>του συστήματος</w:t>
      </w:r>
      <w:r w:rsidRPr="00D7427D">
        <w:rPr>
          <w:rFonts w:cstheme="minorHAnsi"/>
        </w:rPr>
        <w:t xml:space="preserve"> </w:t>
      </w:r>
      <w:r>
        <w:rPr>
          <w:rFonts w:cstheme="minorHAnsi"/>
        </w:rPr>
        <w:t>στην περιοχή</w:t>
      </w:r>
      <w:r w:rsidRPr="00D7427D">
        <w:rPr>
          <w:rFonts w:cstheme="minorHAnsi"/>
        </w:rPr>
        <w:t>.</w:t>
      </w:r>
    </w:p>
    <w:p w14:paraId="487F657E" w14:textId="77777777" w:rsidR="00F9278A" w:rsidRDefault="00F9278A" w:rsidP="00F9278A">
      <w:pPr>
        <w:pStyle w:val="a7"/>
        <w:numPr>
          <w:ilvl w:val="0"/>
          <w:numId w:val="4"/>
        </w:numPr>
        <w:spacing w:after="0" w:line="240" w:lineRule="auto"/>
        <w:ind w:left="426" w:hanging="426"/>
        <w:jc w:val="both"/>
        <w:rPr>
          <w:rFonts w:cstheme="minorHAnsi"/>
        </w:rPr>
      </w:pPr>
      <w:r>
        <w:rPr>
          <w:rFonts w:cstheme="minorHAnsi"/>
        </w:rPr>
        <w:t>Μελέτες βελτιστοποίησης της εγκατάστασης που μπορούν να αποτελέσουν αντικείμενο διπλωματικών εργασιών</w:t>
      </w:r>
    </w:p>
    <w:p w14:paraId="5A656F4F" w14:textId="77777777" w:rsidR="00F9278A" w:rsidRPr="00D7427D" w:rsidRDefault="00F9278A" w:rsidP="00F9278A">
      <w:pPr>
        <w:pStyle w:val="a7"/>
        <w:numPr>
          <w:ilvl w:val="0"/>
          <w:numId w:val="4"/>
        </w:numPr>
        <w:spacing w:after="0" w:line="240" w:lineRule="auto"/>
        <w:ind w:left="426" w:hanging="426"/>
        <w:jc w:val="both"/>
        <w:rPr>
          <w:rFonts w:cstheme="minorHAnsi"/>
        </w:rPr>
      </w:pPr>
      <w:r>
        <w:rPr>
          <w:rFonts w:cstheme="minorHAnsi"/>
        </w:rPr>
        <w:t xml:space="preserve">Μελέτη δυνατότητας εφαρμογής της τεχνολογίας σε συνδυασμό με άλλες τεχνολογίες παραγωγής ενέργειας με στόχο κτίρια και οικισμούς μηδενικής ενεργειακής κατανάλωσης στην Κρήτη – έχοντας ως αφορμή το τρέχον ερευνητικό έργο </w:t>
      </w:r>
      <w:r>
        <w:rPr>
          <w:rFonts w:cstheme="minorHAnsi"/>
          <w:lang w:val="en-US"/>
        </w:rPr>
        <w:t>ZERO</w:t>
      </w:r>
      <w:r w:rsidRPr="00A53E03">
        <w:rPr>
          <w:rFonts w:cstheme="minorHAnsi"/>
        </w:rPr>
        <w:t>-</w:t>
      </w:r>
      <w:r>
        <w:rPr>
          <w:rFonts w:cstheme="minorHAnsi"/>
          <w:lang w:val="en-US"/>
        </w:rPr>
        <w:t>PLUS</w:t>
      </w:r>
      <w:r w:rsidRPr="00A53E03">
        <w:rPr>
          <w:rFonts w:cstheme="minorHAnsi"/>
        </w:rPr>
        <w:t xml:space="preserve"> </w:t>
      </w:r>
      <w:r>
        <w:rPr>
          <w:rFonts w:cstheme="minorHAnsi"/>
        </w:rPr>
        <w:t>όπου μελετάται η εφαρμογή της εν λόγω τεχνολογίας.</w:t>
      </w:r>
    </w:p>
    <w:p w14:paraId="006C100E" w14:textId="77777777" w:rsidR="00F9278A" w:rsidRPr="00BE2205" w:rsidRDefault="00F9278A" w:rsidP="00F9278A">
      <w:pPr>
        <w:spacing w:after="0" w:line="240" w:lineRule="auto"/>
        <w:jc w:val="both"/>
        <w:rPr>
          <w:rFonts w:cstheme="minorHAnsi"/>
          <w:i/>
          <w:u w:val="single"/>
        </w:rPr>
      </w:pPr>
    </w:p>
    <w:p w14:paraId="4CB0A135" w14:textId="77777777" w:rsidR="00F9278A" w:rsidRPr="00B22BF5" w:rsidRDefault="00B22BF5" w:rsidP="00B22BF5">
      <w:pPr>
        <w:spacing w:after="0" w:line="240" w:lineRule="auto"/>
        <w:jc w:val="both"/>
        <w:rPr>
          <w:rFonts w:cstheme="minorHAnsi"/>
          <w:i/>
          <w:u w:val="single"/>
        </w:rPr>
      </w:pPr>
      <w:r w:rsidRPr="00B22BF5">
        <w:rPr>
          <w:rFonts w:cstheme="minorHAnsi"/>
          <w:i/>
          <w:u w:val="single"/>
        </w:rPr>
        <w:t xml:space="preserve">ΙΙΙ. </w:t>
      </w:r>
      <w:r w:rsidR="00F9278A" w:rsidRPr="00B22BF5">
        <w:rPr>
          <w:rFonts w:cstheme="minorHAnsi"/>
          <w:i/>
          <w:u w:val="single"/>
        </w:rPr>
        <w:t>Τεχνικές προδιαγραφές για σύστημα παραγωγής ενέργειας με εφαρμογή στα κτίρια που εκμεταλλεύεται την αιολική ενέργεια, την ηλιακή ενέργεια και τις διαφορές πίεσης γύρω από το κτίριο</w:t>
      </w:r>
    </w:p>
    <w:p w14:paraId="2F2549F8" w14:textId="77777777" w:rsidR="00F9278A" w:rsidRPr="00D85ED6" w:rsidRDefault="00F9278A" w:rsidP="00F9278A">
      <w:pPr>
        <w:spacing w:after="0" w:line="240" w:lineRule="auto"/>
        <w:ind w:left="1440" w:hanging="1440"/>
        <w:rPr>
          <w:rFonts w:cstheme="minorHAnsi"/>
          <w:b/>
        </w:rPr>
      </w:pPr>
    </w:p>
    <w:p w14:paraId="44937A9F" w14:textId="77777777" w:rsidR="00F9278A" w:rsidRPr="00D85ED6" w:rsidRDefault="00F9278A" w:rsidP="00F9278A">
      <w:pPr>
        <w:ind w:right="26"/>
        <w:jc w:val="both"/>
        <w:rPr>
          <w:rFonts w:ascii="Calibri" w:hAnsi="Calibri"/>
          <w:b/>
        </w:rPr>
      </w:pPr>
      <w:r w:rsidRPr="00D85ED6">
        <w:rPr>
          <w:rFonts w:ascii="Calibri" w:hAnsi="Calibri"/>
          <w:b/>
        </w:rPr>
        <w:t>Περιγραφή του οργάνου</w:t>
      </w:r>
    </w:p>
    <w:p w14:paraId="68D40332" w14:textId="77777777" w:rsidR="00F9278A" w:rsidRPr="00AE6EBC" w:rsidRDefault="00F9278A" w:rsidP="00F9278A">
      <w:pPr>
        <w:spacing w:after="0" w:line="240" w:lineRule="auto"/>
        <w:jc w:val="both"/>
        <w:rPr>
          <w:rFonts w:cstheme="minorHAnsi"/>
        </w:rPr>
      </w:pPr>
      <w:r>
        <w:rPr>
          <w:rFonts w:cstheme="minorHAnsi"/>
        </w:rPr>
        <w:t>Σ</w:t>
      </w:r>
      <w:r w:rsidRPr="00C049E9">
        <w:rPr>
          <w:rFonts w:cstheme="minorHAnsi"/>
        </w:rPr>
        <w:t xml:space="preserve">ύστημα </w:t>
      </w:r>
      <w:r>
        <w:rPr>
          <w:rFonts w:cstheme="minorHAnsi"/>
        </w:rPr>
        <w:t>παραγωγής ενέργειας</w:t>
      </w:r>
      <w:r w:rsidRPr="00C049E9">
        <w:rPr>
          <w:rFonts w:cstheme="minorHAnsi"/>
        </w:rPr>
        <w:t xml:space="preserve"> με εφαρμογή στα κτίρια που εκμεταλλεύεται αποδοτικά την αιολική ενέργεια, την αξιοποίηση των διαφορών πίεσης γύρω από το κτίριο, και την ηλιακή ακτινοβολία για τη</w:t>
      </w:r>
      <w:r>
        <w:rPr>
          <w:rFonts w:cstheme="minorHAnsi"/>
        </w:rPr>
        <w:t>ν παραγωγή ηλεκτρικής ενέργειας.</w:t>
      </w:r>
    </w:p>
    <w:p w14:paraId="288B8269" w14:textId="77777777" w:rsidR="00F9278A" w:rsidRPr="00D85ED6" w:rsidRDefault="00F9278A" w:rsidP="00F9278A">
      <w:pPr>
        <w:spacing w:after="0" w:line="240" w:lineRule="auto"/>
        <w:ind w:right="26"/>
        <w:rPr>
          <w:rFonts w:cstheme="minorHAnsi"/>
          <w:b/>
        </w:rPr>
      </w:pPr>
    </w:p>
    <w:p w14:paraId="043E9358" w14:textId="77777777" w:rsidR="00F9278A" w:rsidRPr="00D85ED6" w:rsidRDefault="00F9278A" w:rsidP="00B648E0">
      <w:pPr>
        <w:spacing w:after="0" w:line="240" w:lineRule="auto"/>
        <w:ind w:left="-1440" w:right="26"/>
        <w:rPr>
          <w:rFonts w:cstheme="minorHAnsi"/>
          <w:b/>
        </w:rPr>
      </w:pPr>
    </w:p>
    <w:p w14:paraId="6FA75322" w14:textId="77777777" w:rsidR="00F9278A" w:rsidRPr="00D85ED6" w:rsidRDefault="00F9278A" w:rsidP="00F9278A">
      <w:pPr>
        <w:rPr>
          <w:rFonts w:cstheme="minorHAnsi"/>
        </w:rPr>
      </w:pPr>
      <w:r w:rsidRPr="00D85ED6">
        <w:rPr>
          <w:rFonts w:ascii="Calibri" w:hAnsi="Calibri"/>
          <w:b/>
        </w:rPr>
        <w:t xml:space="preserve">Συνολικός Προϋπολογισμός:  </w:t>
      </w:r>
      <w:r>
        <w:rPr>
          <w:rFonts w:ascii="Calibri" w:hAnsi="Calibri"/>
          <w:b/>
        </w:rPr>
        <w:t>15.0</w:t>
      </w:r>
      <w:r w:rsidRPr="00D85ED6">
        <w:rPr>
          <w:rFonts w:ascii="Calibri" w:hAnsi="Calibri"/>
          <w:b/>
        </w:rPr>
        <w:t>00,00 €</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F9278A" w:rsidRPr="00D85ED6" w14:paraId="2B8A69D2" w14:textId="77777777" w:rsidTr="00F9278A">
        <w:trPr>
          <w:trHeight w:val="330"/>
          <w:tblHeader/>
          <w:jc w:val="center"/>
        </w:trPr>
        <w:tc>
          <w:tcPr>
            <w:tcW w:w="739" w:type="dxa"/>
            <w:shd w:val="clear" w:color="auto" w:fill="C0C0C0"/>
            <w:vAlign w:val="bottom"/>
          </w:tcPr>
          <w:p w14:paraId="012D3A17" w14:textId="77777777" w:rsidR="00F9278A" w:rsidRPr="00D85ED6" w:rsidRDefault="00F9278A" w:rsidP="00F9278A">
            <w:pPr>
              <w:spacing w:after="0" w:line="240" w:lineRule="auto"/>
              <w:jc w:val="center"/>
              <w:rPr>
                <w:rFonts w:cstheme="minorHAnsi"/>
                <w:b/>
              </w:rPr>
            </w:pPr>
            <w:r w:rsidRPr="00D85ED6">
              <w:rPr>
                <w:rFonts w:cstheme="minorHAnsi"/>
                <w:b/>
              </w:rPr>
              <w:br w:type="page"/>
              <w:t>Α/Α</w:t>
            </w:r>
          </w:p>
        </w:tc>
        <w:tc>
          <w:tcPr>
            <w:tcW w:w="6030" w:type="dxa"/>
            <w:gridSpan w:val="2"/>
            <w:shd w:val="clear" w:color="auto" w:fill="C0C0C0"/>
            <w:vAlign w:val="bottom"/>
          </w:tcPr>
          <w:p w14:paraId="3F1A25D9" w14:textId="77777777" w:rsidR="00F9278A" w:rsidRPr="00D85ED6" w:rsidRDefault="00F9278A" w:rsidP="00F9278A">
            <w:pPr>
              <w:spacing w:after="0" w:line="240" w:lineRule="auto"/>
              <w:jc w:val="center"/>
              <w:rPr>
                <w:rFonts w:cstheme="minorHAnsi"/>
                <w:b/>
              </w:rPr>
            </w:pPr>
            <w:r w:rsidRPr="00D85ED6">
              <w:rPr>
                <w:rFonts w:cstheme="minorHAnsi"/>
                <w:b/>
              </w:rPr>
              <w:t>ΠΡΟΔΙΑΓΡΑΦΕΣ</w:t>
            </w:r>
          </w:p>
        </w:tc>
        <w:tc>
          <w:tcPr>
            <w:tcW w:w="3014" w:type="dxa"/>
            <w:gridSpan w:val="2"/>
            <w:shd w:val="clear" w:color="auto" w:fill="C0C0C0"/>
            <w:vAlign w:val="bottom"/>
          </w:tcPr>
          <w:p w14:paraId="692AD717" w14:textId="77777777" w:rsidR="00F9278A" w:rsidRPr="00D85ED6" w:rsidRDefault="00F9278A" w:rsidP="00F9278A">
            <w:pPr>
              <w:spacing w:after="0" w:line="240" w:lineRule="auto"/>
              <w:jc w:val="center"/>
              <w:rPr>
                <w:rFonts w:cstheme="minorHAnsi"/>
                <w:b/>
              </w:rPr>
            </w:pPr>
            <w:r w:rsidRPr="00D85ED6">
              <w:rPr>
                <w:rFonts w:cstheme="minorHAnsi"/>
                <w:b/>
              </w:rPr>
              <w:t>ΠΡΟΣΦΟΡΑ</w:t>
            </w:r>
          </w:p>
        </w:tc>
      </w:tr>
      <w:tr w:rsidR="00F9278A" w:rsidRPr="00D85ED6" w14:paraId="2900019C" w14:textId="77777777" w:rsidTr="00F9278A">
        <w:trPr>
          <w:tblHeader/>
          <w:jc w:val="center"/>
        </w:trPr>
        <w:tc>
          <w:tcPr>
            <w:tcW w:w="739" w:type="dxa"/>
            <w:shd w:val="clear" w:color="auto" w:fill="FFFFFF"/>
            <w:vAlign w:val="center"/>
          </w:tcPr>
          <w:p w14:paraId="780A564E"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(α)</w:t>
            </w:r>
          </w:p>
        </w:tc>
        <w:tc>
          <w:tcPr>
            <w:tcW w:w="4410" w:type="dxa"/>
            <w:shd w:val="clear" w:color="auto" w:fill="FFFFFF"/>
            <w:vAlign w:val="center"/>
          </w:tcPr>
          <w:p w14:paraId="3F9DF74E" w14:textId="77777777" w:rsidR="00F9278A" w:rsidRPr="00D85ED6" w:rsidRDefault="00F9278A" w:rsidP="00F9278A">
            <w:pPr>
              <w:spacing w:after="0" w:line="240" w:lineRule="auto"/>
              <w:jc w:val="center"/>
              <w:rPr>
                <w:rFonts w:cstheme="minorHAnsi"/>
                <w:b/>
              </w:rPr>
            </w:pPr>
            <w:r w:rsidRPr="00D85ED6">
              <w:rPr>
                <w:rFonts w:cstheme="minorHAnsi"/>
                <w:b/>
              </w:rPr>
              <w:t>(β)</w:t>
            </w:r>
          </w:p>
        </w:tc>
        <w:tc>
          <w:tcPr>
            <w:tcW w:w="1620" w:type="dxa"/>
            <w:shd w:val="clear" w:color="auto" w:fill="FFFFFF"/>
            <w:vAlign w:val="center"/>
          </w:tcPr>
          <w:p w14:paraId="2A2546AD"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(γ)</w:t>
            </w:r>
          </w:p>
        </w:tc>
        <w:tc>
          <w:tcPr>
            <w:tcW w:w="1440" w:type="dxa"/>
            <w:shd w:val="clear" w:color="auto" w:fill="FFFFFF"/>
            <w:vAlign w:val="center"/>
          </w:tcPr>
          <w:p w14:paraId="73151E6E"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(δ)</w:t>
            </w:r>
          </w:p>
        </w:tc>
        <w:tc>
          <w:tcPr>
            <w:tcW w:w="1574" w:type="dxa"/>
            <w:shd w:val="clear" w:color="auto" w:fill="FFFFFF"/>
            <w:vAlign w:val="center"/>
          </w:tcPr>
          <w:p w14:paraId="0C3D5C06"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(ε)</w:t>
            </w:r>
          </w:p>
        </w:tc>
      </w:tr>
      <w:tr w:rsidR="00F9278A" w:rsidRPr="00D85ED6" w14:paraId="4025D844" w14:textId="77777777" w:rsidTr="00F9278A">
        <w:trPr>
          <w:jc w:val="center"/>
        </w:trPr>
        <w:tc>
          <w:tcPr>
            <w:tcW w:w="739" w:type="dxa"/>
            <w:shd w:val="clear" w:color="auto" w:fill="B3B3B3"/>
          </w:tcPr>
          <w:p w14:paraId="004A96B1" w14:textId="77777777" w:rsidR="00F9278A" w:rsidRPr="00D85ED6" w:rsidRDefault="00F9278A" w:rsidP="00F9278A">
            <w:pPr>
              <w:pStyle w:val="2"/>
              <w:rPr>
                <w:rFonts w:asciiTheme="minorHAnsi" w:hAnsiTheme="minorHAnsi" w:cstheme="minorHAnsi"/>
                <w:i/>
                <w:sz w:val="22"/>
                <w:szCs w:val="22"/>
              </w:rPr>
            </w:pPr>
          </w:p>
        </w:tc>
        <w:tc>
          <w:tcPr>
            <w:tcW w:w="4410" w:type="dxa"/>
            <w:shd w:val="clear" w:color="auto" w:fill="B3B3B3"/>
          </w:tcPr>
          <w:p w14:paraId="4883AFAF" w14:textId="77777777" w:rsidR="00F9278A" w:rsidRPr="00D85ED6" w:rsidRDefault="00F9278A" w:rsidP="00F9278A">
            <w:pPr>
              <w:pStyle w:val="2"/>
              <w:rPr>
                <w:rFonts w:asciiTheme="minorHAnsi" w:hAnsiTheme="minorHAnsi" w:cstheme="minorHAnsi"/>
                <w:i/>
                <w:sz w:val="22"/>
                <w:szCs w:val="22"/>
              </w:rPr>
            </w:pPr>
            <w:r w:rsidRPr="00D85ED6">
              <w:rPr>
                <w:rFonts w:asciiTheme="minorHAnsi" w:hAnsiTheme="minorHAnsi" w:cstheme="minorHAnsi"/>
                <w:i/>
                <w:sz w:val="22"/>
                <w:szCs w:val="22"/>
              </w:rPr>
              <w:tab/>
            </w:r>
          </w:p>
        </w:tc>
        <w:tc>
          <w:tcPr>
            <w:tcW w:w="1620" w:type="dxa"/>
            <w:shd w:val="clear" w:color="auto" w:fill="B3B3B3"/>
            <w:vAlign w:val="center"/>
          </w:tcPr>
          <w:p w14:paraId="7EF7ACEE" w14:textId="77777777" w:rsidR="00F9278A" w:rsidRPr="00D85ED6" w:rsidRDefault="00F9278A" w:rsidP="00F9278A">
            <w:pPr>
              <w:spacing w:after="0" w:line="240" w:lineRule="auto"/>
              <w:jc w:val="center"/>
              <w:rPr>
                <w:rFonts w:cstheme="minorHAnsi"/>
                <w:b/>
              </w:rPr>
            </w:pPr>
            <w:r w:rsidRPr="00D85ED6">
              <w:rPr>
                <w:rFonts w:cstheme="minorHAnsi"/>
                <w:b/>
              </w:rPr>
              <w:t>ΥΠΟΧΡ/ΚΗ ΑΠΑΙΤΗΣΗ</w:t>
            </w:r>
          </w:p>
        </w:tc>
        <w:tc>
          <w:tcPr>
            <w:tcW w:w="1440" w:type="dxa"/>
            <w:shd w:val="clear" w:color="auto" w:fill="B3B3B3"/>
            <w:vAlign w:val="center"/>
          </w:tcPr>
          <w:p w14:paraId="7EB22550" w14:textId="77777777" w:rsidR="00F9278A" w:rsidRPr="00D85ED6" w:rsidRDefault="00F9278A" w:rsidP="00F9278A">
            <w:pPr>
              <w:spacing w:after="0" w:line="240" w:lineRule="auto"/>
              <w:jc w:val="center"/>
              <w:rPr>
                <w:rFonts w:cstheme="minorHAnsi"/>
                <w:b/>
              </w:rPr>
            </w:pPr>
            <w:r w:rsidRPr="00D85ED6">
              <w:rPr>
                <w:rFonts w:cstheme="minorHAnsi"/>
                <w:b/>
              </w:rPr>
              <w:t>ΑΠΑΝΤΗΣΗ ΠΡΟΜ/ΤΗ</w:t>
            </w:r>
          </w:p>
        </w:tc>
        <w:tc>
          <w:tcPr>
            <w:tcW w:w="1574" w:type="dxa"/>
            <w:shd w:val="clear" w:color="auto" w:fill="B3B3B3"/>
            <w:vAlign w:val="center"/>
          </w:tcPr>
          <w:p w14:paraId="134E5BD6" w14:textId="77777777" w:rsidR="00F9278A" w:rsidRPr="00D85ED6" w:rsidRDefault="00F9278A" w:rsidP="00F9278A">
            <w:pPr>
              <w:spacing w:after="0" w:line="240" w:lineRule="auto"/>
              <w:jc w:val="center"/>
              <w:rPr>
                <w:rFonts w:cstheme="minorHAnsi"/>
                <w:b/>
              </w:rPr>
            </w:pPr>
            <w:r w:rsidRPr="00D85ED6">
              <w:rPr>
                <w:rFonts w:cstheme="minorHAnsi"/>
                <w:b/>
              </w:rPr>
              <w:t>ΠΑΡΑΠΟΜΠΗ</w:t>
            </w:r>
          </w:p>
        </w:tc>
      </w:tr>
      <w:tr w:rsidR="00F9278A" w:rsidRPr="00D85ED6" w14:paraId="036ACA0F" w14:textId="77777777" w:rsidTr="00F9278A">
        <w:trPr>
          <w:trHeight w:val="70"/>
          <w:jc w:val="center"/>
        </w:trPr>
        <w:tc>
          <w:tcPr>
            <w:tcW w:w="739" w:type="dxa"/>
            <w:vAlign w:val="center"/>
          </w:tcPr>
          <w:p w14:paraId="06E67309" w14:textId="77777777" w:rsidR="00F9278A" w:rsidRPr="00D85ED6" w:rsidRDefault="00F9278A" w:rsidP="002C676E">
            <w:pPr>
              <w:numPr>
                <w:ilvl w:val="0"/>
                <w:numId w:val="26"/>
              </w:numPr>
              <w:spacing w:after="0" w:line="240" w:lineRule="auto"/>
              <w:jc w:val="center"/>
              <w:rPr>
                <w:rFonts w:cstheme="minorHAnsi"/>
              </w:rPr>
            </w:pPr>
          </w:p>
        </w:tc>
        <w:tc>
          <w:tcPr>
            <w:tcW w:w="4410" w:type="dxa"/>
          </w:tcPr>
          <w:p w14:paraId="51D7DAF0" w14:textId="77777777" w:rsidR="00F9278A" w:rsidRPr="0091320C" w:rsidRDefault="00F9278A" w:rsidP="00F9278A">
            <w:pPr>
              <w:spacing w:after="0" w:line="240" w:lineRule="auto"/>
              <w:rPr>
                <w:rFonts w:cstheme="minorHAnsi"/>
              </w:rPr>
            </w:pPr>
            <w:r>
              <w:rPr>
                <w:rFonts w:cstheme="minorHAnsi"/>
              </w:rPr>
              <w:t>Ονομαστική ισχύς (αιολική/ διαφορά πίεσης) τουλάχιστον 1500</w:t>
            </w:r>
            <w:r>
              <w:rPr>
                <w:rFonts w:cstheme="minorHAnsi"/>
                <w:lang w:val="en-US"/>
              </w:rPr>
              <w:t>W</w:t>
            </w:r>
          </w:p>
        </w:tc>
        <w:tc>
          <w:tcPr>
            <w:tcW w:w="1620" w:type="dxa"/>
            <w:vAlign w:val="center"/>
          </w:tcPr>
          <w:p w14:paraId="60F70BA4"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00868659"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43DCA9CC" w14:textId="77777777" w:rsidR="00F9278A" w:rsidRPr="00D85ED6" w:rsidRDefault="00F9278A" w:rsidP="00F9278A">
            <w:pPr>
              <w:tabs>
                <w:tab w:val="left" w:pos="720"/>
              </w:tabs>
              <w:spacing w:after="0" w:line="240" w:lineRule="auto"/>
              <w:rPr>
                <w:rFonts w:cstheme="minorHAnsi"/>
                <w:b/>
              </w:rPr>
            </w:pPr>
          </w:p>
        </w:tc>
      </w:tr>
      <w:tr w:rsidR="00F9278A" w:rsidRPr="00D85ED6" w14:paraId="06EECE75" w14:textId="77777777" w:rsidTr="00F9278A">
        <w:trPr>
          <w:trHeight w:val="70"/>
          <w:jc w:val="center"/>
        </w:trPr>
        <w:tc>
          <w:tcPr>
            <w:tcW w:w="739" w:type="dxa"/>
            <w:vAlign w:val="center"/>
          </w:tcPr>
          <w:p w14:paraId="32D66350" w14:textId="77777777" w:rsidR="00F9278A" w:rsidRPr="00D85ED6" w:rsidRDefault="00F9278A" w:rsidP="002C676E">
            <w:pPr>
              <w:numPr>
                <w:ilvl w:val="0"/>
                <w:numId w:val="26"/>
              </w:numPr>
              <w:spacing w:after="0" w:line="240" w:lineRule="auto"/>
              <w:ind w:left="504"/>
              <w:jc w:val="center"/>
              <w:rPr>
                <w:rFonts w:cstheme="minorHAnsi"/>
              </w:rPr>
            </w:pPr>
          </w:p>
        </w:tc>
        <w:tc>
          <w:tcPr>
            <w:tcW w:w="4410" w:type="dxa"/>
          </w:tcPr>
          <w:p w14:paraId="65ACC0F0" w14:textId="77777777" w:rsidR="00F9278A" w:rsidRPr="00D85ED6" w:rsidRDefault="00F9278A" w:rsidP="00F9278A">
            <w:pPr>
              <w:spacing w:after="0" w:line="240" w:lineRule="auto"/>
              <w:rPr>
                <w:rFonts w:cstheme="minorHAnsi"/>
              </w:rPr>
            </w:pPr>
            <w:r>
              <w:rPr>
                <w:rFonts w:cstheme="minorHAnsi"/>
              </w:rPr>
              <w:t>Ονομαστική ισχύς (ηλιακή) τουλάχιστον 900</w:t>
            </w:r>
            <w:r>
              <w:rPr>
                <w:rFonts w:cstheme="minorHAnsi"/>
                <w:lang w:val="en-US"/>
              </w:rPr>
              <w:t>W</w:t>
            </w:r>
          </w:p>
        </w:tc>
        <w:tc>
          <w:tcPr>
            <w:tcW w:w="1620" w:type="dxa"/>
            <w:vAlign w:val="center"/>
          </w:tcPr>
          <w:p w14:paraId="2F729EF7"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B493329"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223C8609" w14:textId="77777777" w:rsidR="00F9278A" w:rsidRPr="00D85ED6" w:rsidRDefault="00F9278A" w:rsidP="00F9278A">
            <w:pPr>
              <w:tabs>
                <w:tab w:val="left" w:pos="720"/>
              </w:tabs>
              <w:spacing w:after="0" w:line="240" w:lineRule="auto"/>
              <w:rPr>
                <w:rFonts w:cstheme="minorHAnsi"/>
                <w:b/>
              </w:rPr>
            </w:pPr>
          </w:p>
        </w:tc>
      </w:tr>
      <w:tr w:rsidR="00F9278A" w:rsidRPr="00D85ED6" w14:paraId="7C6ADD84" w14:textId="77777777" w:rsidTr="00F9278A">
        <w:trPr>
          <w:trHeight w:val="70"/>
          <w:jc w:val="center"/>
        </w:trPr>
        <w:tc>
          <w:tcPr>
            <w:tcW w:w="739" w:type="dxa"/>
            <w:vAlign w:val="center"/>
          </w:tcPr>
          <w:p w14:paraId="1273010D" w14:textId="77777777" w:rsidR="00F9278A" w:rsidRPr="00D85ED6" w:rsidRDefault="00F9278A" w:rsidP="002C676E">
            <w:pPr>
              <w:numPr>
                <w:ilvl w:val="0"/>
                <w:numId w:val="26"/>
              </w:numPr>
              <w:spacing w:after="0" w:line="240" w:lineRule="auto"/>
              <w:ind w:left="504"/>
              <w:jc w:val="center"/>
              <w:rPr>
                <w:rFonts w:cstheme="minorHAnsi"/>
              </w:rPr>
            </w:pPr>
          </w:p>
        </w:tc>
        <w:tc>
          <w:tcPr>
            <w:tcW w:w="4410" w:type="dxa"/>
          </w:tcPr>
          <w:p w14:paraId="60FBF915" w14:textId="77777777" w:rsidR="00F9278A" w:rsidRPr="00335FF2" w:rsidRDefault="00F9278A" w:rsidP="00F9278A">
            <w:pPr>
              <w:spacing w:after="0" w:line="240" w:lineRule="auto"/>
              <w:rPr>
                <w:rFonts w:cstheme="minorHAnsi"/>
                <w:lang w:val="en-US"/>
              </w:rPr>
            </w:pPr>
            <w:r>
              <w:rPr>
                <w:rFonts w:cstheme="minorHAnsi"/>
              </w:rPr>
              <w:t>Βάρος έως 250</w:t>
            </w:r>
            <w:r>
              <w:rPr>
                <w:rFonts w:cstheme="minorHAnsi"/>
                <w:lang w:val="en-US"/>
              </w:rPr>
              <w:t>Kg</w:t>
            </w:r>
          </w:p>
        </w:tc>
        <w:tc>
          <w:tcPr>
            <w:tcW w:w="1620" w:type="dxa"/>
            <w:vAlign w:val="center"/>
          </w:tcPr>
          <w:p w14:paraId="3D8F7EA9"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4FADFAD"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6763D838" w14:textId="77777777" w:rsidR="00F9278A" w:rsidRPr="00D85ED6" w:rsidRDefault="00F9278A" w:rsidP="00F9278A">
            <w:pPr>
              <w:tabs>
                <w:tab w:val="left" w:pos="720"/>
              </w:tabs>
              <w:spacing w:after="0" w:line="240" w:lineRule="auto"/>
              <w:rPr>
                <w:rFonts w:cstheme="minorHAnsi"/>
                <w:b/>
              </w:rPr>
            </w:pPr>
          </w:p>
        </w:tc>
      </w:tr>
      <w:tr w:rsidR="00F9278A" w:rsidRPr="00D85ED6" w14:paraId="10DEEB4C" w14:textId="77777777" w:rsidTr="00F9278A">
        <w:trPr>
          <w:trHeight w:val="70"/>
          <w:jc w:val="center"/>
        </w:trPr>
        <w:tc>
          <w:tcPr>
            <w:tcW w:w="739" w:type="dxa"/>
            <w:vAlign w:val="center"/>
          </w:tcPr>
          <w:p w14:paraId="2AC116DA" w14:textId="77777777" w:rsidR="00F9278A" w:rsidRPr="00D85ED6" w:rsidRDefault="00F9278A" w:rsidP="002C676E">
            <w:pPr>
              <w:numPr>
                <w:ilvl w:val="0"/>
                <w:numId w:val="26"/>
              </w:numPr>
              <w:spacing w:after="0" w:line="240" w:lineRule="auto"/>
              <w:ind w:left="504"/>
              <w:jc w:val="center"/>
              <w:rPr>
                <w:rFonts w:cstheme="minorHAnsi"/>
              </w:rPr>
            </w:pPr>
          </w:p>
        </w:tc>
        <w:tc>
          <w:tcPr>
            <w:tcW w:w="4410" w:type="dxa"/>
          </w:tcPr>
          <w:p w14:paraId="4C967373" w14:textId="77777777" w:rsidR="00F9278A" w:rsidRPr="00D85ED6" w:rsidRDefault="00F9278A" w:rsidP="00F9278A">
            <w:pPr>
              <w:spacing w:after="0" w:line="240" w:lineRule="auto"/>
              <w:rPr>
                <w:rFonts w:cstheme="minorHAnsi"/>
              </w:rPr>
            </w:pPr>
            <w:r>
              <w:rPr>
                <w:rFonts w:cstheme="minorHAnsi"/>
              </w:rPr>
              <w:t>Προστασία από κεραυνούς</w:t>
            </w:r>
          </w:p>
        </w:tc>
        <w:tc>
          <w:tcPr>
            <w:tcW w:w="1620" w:type="dxa"/>
            <w:vAlign w:val="center"/>
          </w:tcPr>
          <w:p w14:paraId="42D7DCD7"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E400AAE"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29E6A89A" w14:textId="77777777" w:rsidR="00F9278A" w:rsidRPr="00D85ED6" w:rsidRDefault="00F9278A" w:rsidP="00F9278A">
            <w:pPr>
              <w:tabs>
                <w:tab w:val="left" w:pos="720"/>
              </w:tabs>
              <w:spacing w:after="0" w:line="240" w:lineRule="auto"/>
              <w:rPr>
                <w:rFonts w:cstheme="minorHAnsi"/>
                <w:b/>
              </w:rPr>
            </w:pPr>
          </w:p>
        </w:tc>
      </w:tr>
      <w:tr w:rsidR="00F9278A" w:rsidRPr="00D85ED6" w14:paraId="07604367" w14:textId="77777777" w:rsidTr="00F9278A">
        <w:trPr>
          <w:trHeight w:val="70"/>
          <w:jc w:val="center"/>
        </w:trPr>
        <w:tc>
          <w:tcPr>
            <w:tcW w:w="739" w:type="dxa"/>
            <w:vAlign w:val="center"/>
          </w:tcPr>
          <w:p w14:paraId="52F583CC" w14:textId="77777777" w:rsidR="00F9278A" w:rsidRPr="00D85ED6" w:rsidRDefault="00F9278A" w:rsidP="002C676E">
            <w:pPr>
              <w:numPr>
                <w:ilvl w:val="0"/>
                <w:numId w:val="26"/>
              </w:numPr>
              <w:spacing w:after="0" w:line="240" w:lineRule="auto"/>
              <w:ind w:left="504"/>
              <w:jc w:val="center"/>
              <w:rPr>
                <w:rFonts w:cstheme="minorHAnsi"/>
              </w:rPr>
            </w:pPr>
          </w:p>
        </w:tc>
        <w:tc>
          <w:tcPr>
            <w:tcW w:w="4410" w:type="dxa"/>
          </w:tcPr>
          <w:p w14:paraId="2FCE0400" w14:textId="77777777" w:rsidR="00F9278A" w:rsidRPr="00D85ED6" w:rsidRDefault="00F9278A" w:rsidP="00F9278A">
            <w:pPr>
              <w:spacing w:after="0" w:line="240" w:lineRule="auto"/>
              <w:rPr>
                <w:rFonts w:cstheme="minorHAnsi"/>
              </w:rPr>
            </w:pPr>
            <w:r>
              <w:rPr>
                <w:rFonts w:cstheme="minorHAnsi"/>
              </w:rPr>
              <w:t>Προστατευτικό κιγκλίδωμα</w:t>
            </w:r>
          </w:p>
        </w:tc>
        <w:tc>
          <w:tcPr>
            <w:tcW w:w="1620" w:type="dxa"/>
            <w:vAlign w:val="center"/>
          </w:tcPr>
          <w:p w14:paraId="0D7C3424"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70E90F22"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37F68530" w14:textId="77777777" w:rsidR="00F9278A" w:rsidRPr="00D85ED6" w:rsidRDefault="00F9278A" w:rsidP="00F9278A">
            <w:pPr>
              <w:tabs>
                <w:tab w:val="left" w:pos="720"/>
              </w:tabs>
              <w:spacing w:after="0" w:line="240" w:lineRule="auto"/>
              <w:rPr>
                <w:rFonts w:cstheme="minorHAnsi"/>
                <w:b/>
              </w:rPr>
            </w:pPr>
          </w:p>
        </w:tc>
      </w:tr>
      <w:tr w:rsidR="00F9278A" w:rsidRPr="00D85ED6" w14:paraId="152F87E7" w14:textId="77777777" w:rsidTr="00F9278A">
        <w:trPr>
          <w:trHeight w:val="70"/>
          <w:jc w:val="center"/>
        </w:trPr>
        <w:tc>
          <w:tcPr>
            <w:tcW w:w="739" w:type="dxa"/>
            <w:vAlign w:val="center"/>
          </w:tcPr>
          <w:p w14:paraId="13068C67" w14:textId="77777777" w:rsidR="00F9278A" w:rsidRPr="00D85ED6" w:rsidRDefault="00F9278A" w:rsidP="002C676E">
            <w:pPr>
              <w:numPr>
                <w:ilvl w:val="0"/>
                <w:numId w:val="26"/>
              </w:numPr>
              <w:spacing w:after="0" w:line="240" w:lineRule="auto"/>
              <w:ind w:left="504"/>
              <w:jc w:val="center"/>
              <w:rPr>
                <w:rFonts w:cstheme="minorHAnsi"/>
              </w:rPr>
            </w:pPr>
          </w:p>
        </w:tc>
        <w:tc>
          <w:tcPr>
            <w:tcW w:w="4410" w:type="dxa"/>
          </w:tcPr>
          <w:p w14:paraId="7D4517EB" w14:textId="77777777" w:rsidR="00F9278A" w:rsidRPr="003B2D65" w:rsidRDefault="00F9278A" w:rsidP="00F9278A">
            <w:pPr>
              <w:spacing w:after="0" w:line="240" w:lineRule="auto"/>
              <w:rPr>
                <w:rFonts w:cstheme="minorHAnsi"/>
              </w:rPr>
            </w:pPr>
            <w:r>
              <w:rPr>
                <w:rFonts w:cstheme="minorHAnsi"/>
              </w:rPr>
              <w:t>Διαχείριση βροχής, χιονιού, πάγου</w:t>
            </w:r>
          </w:p>
        </w:tc>
        <w:tc>
          <w:tcPr>
            <w:tcW w:w="1620" w:type="dxa"/>
            <w:vAlign w:val="center"/>
          </w:tcPr>
          <w:p w14:paraId="5EB37DAB"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26E8E728"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4FF8C1CC" w14:textId="77777777" w:rsidR="00F9278A" w:rsidRPr="00D85ED6" w:rsidRDefault="00F9278A" w:rsidP="00F9278A">
            <w:pPr>
              <w:tabs>
                <w:tab w:val="left" w:pos="720"/>
              </w:tabs>
              <w:spacing w:after="0" w:line="240" w:lineRule="auto"/>
              <w:rPr>
                <w:rFonts w:cstheme="minorHAnsi"/>
                <w:b/>
              </w:rPr>
            </w:pPr>
          </w:p>
        </w:tc>
      </w:tr>
      <w:tr w:rsidR="00F9278A" w:rsidRPr="00D85ED6" w14:paraId="48690977" w14:textId="77777777" w:rsidTr="00F9278A">
        <w:trPr>
          <w:trHeight w:val="70"/>
          <w:jc w:val="center"/>
        </w:trPr>
        <w:tc>
          <w:tcPr>
            <w:tcW w:w="739" w:type="dxa"/>
            <w:vAlign w:val="center"/>
          </w:tcPr>
          <w:p w14:paraId="5B7D65C2" w14:textId="77777777" w:rsidR="00F9278A" w:rsidRPr="00D85ED6" w:rsidRDefault="00F9278A" w:rsidP="009A45BE">
            <w:pPr>
              <w:numPr>
                <w:ilvl w:val="0"/>
                <w:numId w:val="26"/>
              </w:numPr>
              <w:spacing w:after="0" w:line="240" w:lineRule="auto"/>
              <w:ind w:left="504"/>
              <w:jc w:val="center"/>
              <w:rPr>
                <w:rFonts w:cstheme="minorHAnsi"/>
              </w:rPr>
            </w:pPr>
          </w:p>
        </w:tc>
        <w:tc>
          <w:tcPr>
            <w:tcW w:w="4410" w:type="dxa"/>
          </w:tcPr>
          <w:p w14:paraId="74B5B032" w14:textId="77777777" w:rsidR="00F9278A" w:rsidRPr="00DC39EA" w:rsidRDefault="00F9278A" w:rsidP="00F9278A">
            <w:pPr>
              <w:spacing w:after="0" w:line="240" w:lineRule="auto"/>
              <w:rPr>
                <w:rFonts w:cstheme="minorHAnsi"/>
              </w:rPr>
            </w:pPr>
            <w:r>
              <w:rPr>
                <w:rStyle w:val="shorttext"/>
              </w:rPr>
              <w:t>Αντιστροφέας με έξοδο που</w:t>
            </w:r>
            <w:r w:rsidRPr="00D02826">
              <w:rPr>
                <w:rStyle w:val="shorttext"/>
              </w:rPr>
              <w:t xml:space="preserve"> να είναι συμβατή με το Ελληνικό δίκτυο παροχής ρεύματος </w:t>
            </w:r>
            <w:r w:rsidRPr="00D02826">
              <w:rPr>
                <w:rStyle w:val="shorttext"/>
              </w:rPr>
              <w:lastRenderedPageBreak/>
              <w:t>(220Volt/50Hz)</w:t>
            </w:r>
            <w:r>
              <w:rPr>
                <w:rFonts w:cstheme="minorHAnsi"/>
              </w:rPr>
              <w:t xml:space="preserve"> (αιολικής ενέργειας, ηλιακής ενέργειας)</w:t>
            </w:r>
          </w:p>
        </w:tc>
        <w:tc>
          <w:tcPr>
            <w:tcW w:w="1620" w:type="dxa"/>
            <w:vAlign w:val="center"/>
          </w:tcPr>
          <w:p w14:paraId="79355D81" w14:textId="77777777" w:rsidR="00F9278A" w:rsidRPr="00D85ED6" w:rsidRDefault="00F9278A" w:rsidP="00F9278A">
            <w:pPr>
              <w:spacing w:after="0" w:line="240" w:lineRule="auto"/>
              <w:jc w:val="center"/>
              <w:rPr>
                <w:rFonts w:cstheme="minorHAnsi"/>
                <w:b/>
              </w:rPr>
            </w:pPr>
            <w:r>
              <w:rPr>
                <w:rFonts w:cstheme="minorHAnsi"/>
                <w:b/>
              </w:rPr>
              <w:lastRenderedPageBreak/>
              <w:t>ΝΑΙ</w:t>
            </w:r>
          </w:p>
        </w:tc>
        <w:tc>
          <w:tcPr>
            <w:tcW w:w="1440" w:type="dxa"/>
            <w:vAlign w:val="center"/>
          </w:tcPr>
          <w:p w14:paraId="0F511B12"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35884919" w14:textId="77777777" w:rsidR="00F9278A" w:rsidRPr="00D85ED6" w:rsidRDefault="00F9278A" w:rsidP="00F9278A">
            <w:pPr>
              <w:tabs>
                <w:tab w:val="left" w:pos="720"/>
              </w:tabs>
              <w:spacing w:after="0" w:line="240" w:lineRule="auto"/>
              <w:rPr>
                <w:rFonts w:cstheme="minorHAnsi"/>
                <w:b/>
              </w:rPr>
            </w:pPr>
          </w:p>
        </w:tc>
      </w:tr>
      <w:tr w:rsidR="00F9278A" w:rsidRPr="00D85ED6" w14:paraId="201A4862" w14:textId="77777777" w:rsidTr="00F9278A">
        <w:trPr>
          <w:trHeight w:val="70"/>
          <w:jc w:val="center"/>
        </w:trPr>
        <w:tc>
          <w:tcPr>
            <w:tcW w:w="739" w:type="dxa"/>
            <w:vAlign w:val="center"/>
          </w:tcPr>
          <w:p w14:paraId="009CFBB7" w14:textId="77777777" w:rsidR="00F9278A" w:rsidRPr="00D85ED6" w:rsidRDefault="00F9278A" w:rsidP="009A45BE">
            <w:pPr>
              <w:numPr>
                <w:ilvl w:val="0"/>
                <w:numId w:val="26"/>
              </w:numPr>
              <w:spacing w:after="0" w:line="240" w:lineRule="auto"/>
              <w:ind w:left="504"/>
              <w:jc w:val="center"/>
              <w:rPr>
                <w:rFonts w:cstheme="minorHAnsi"/>
              </w:rPr>
            </w:pPr>
          </w:p>
        </w:tc>
        <w:tc>
          <w:tcPr>
            <w:tcW w:w="4410" w:type="dxa"/>
          </w:tcPr>
          <w:p w14:paraId="21715B06" w14:textId="77777777" w:rsidR="00F9278A" w:rsidRDefault="00F9278A" w:rsidP="00F9278A">
            <w:pPr>
              <w:spacing w:after="0" w:line="240" w:lineRule="auto"/>
              <w:rPr>
                <w:rFonts w:cstheme="minorHAnsi"/>
              </w:rPr>
            </w:pPr>
            <w:r>
              <w:rPr>
                <w:rFonts w:cstheme="minorHAnsi"/>
              </w:rPr>
              <w:t>Βάση τοποθέτησης</w:t>
            </w:r>
          </w:p>
        </w:tc>
        <w:tc>
          <w:tcPr>
            <w:tcW w:w="1620" w:type="dxa"/>
            <w:vAlign w:val="center"/>
          </w:tcPr>
          <w:p w14:paraId="14BDA9DC"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4B2A1023"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27B9DB2E" w14:textId="77777777" w:rsidR="00F9278A" w:rsidRPr="00D85ED6" w:rsidRDefault="00F9278A" w:rsidP="00F9278A">
            <w:pPr>
              <w:tabs>
                <w:tab w:val="left" w:pos="720"/>
              </w:tabs>
              <w:spacing w:after="0" w:line="240" w:lineRule="auto"/>
              <w:rPr>
                <w:rFonts w:cstheme="minorHAnsi"/>
                <w:b/>
              </w:rPr>
            </w:pPr>
          </w:p>
        </w:tc>
      </w:tr>
      <w:tr w:rsidR="00F9278A" w:rsidRPr="00D85ED6" w14:paraId="2710605C" w14:textId="77777777" w:rsidTr="00F9278A">
        <w:trPr>
          <w:trHeight w:val="70"/>
          <w:jc w:val="center"/>
        </w:trPr>
        <w:tc>
          <w:tcPr>
            <w:tcW w:w="739" w:type="dxa"/>
            <w:vAlign w:val="center"/>
          </w:tcPr>
          <w:p w14:paraId="2B5794D2" w14:textId="77777777" w:rsidR="00F9278A" w:rsidRPr="00D85ED6" w:rsidRDefault="00F9278A" w:rsidP="009A45BE">
            <w:pPr>
              <w:numPr>
                <w:ilvl w:val="0"/>
                <w:numId w:val="26"/>
              </w:numPr>
              <w:spacing w:after="0" w:line="240" w:lineRule="auto"/>
              <w:ind w:left="504"/>
              <w:jc w:val="center"/>
              <w:rPr>
                <w:rFonts w:cstheme="minorHAnsi"/>
              </w:rPr>
            </w:pPr>
          </w:p>
        </w:tc>
        <w:tc>
          <w:tcPr>
            <w:tcW w:w="4410" w:type="dxa"/>
          </w:tcPr>
          <w:p w14:paraId="59F4FF20" w14:textId="77777777" w:rsidR="00F9278A" w:rsidRDefault="00F9278A" w:rsidP="00F9278A">
            <w:pPr>
              <w:spacing w:after="0" w:line="240" w:lineRule="auto"/>
              <w:rPr>
                <w:rFonts w:cstheme="minorHAnsi"/>
              </w:rPr>
            </w:pPr>
            <w:r>
              <w:rPr>
                <w:rFonts w:cstheme="minorHAnsi"/>
              </w:rPr>
              <w:t>Μεταφορά και αποστολή</w:t>
            </w:r>
          </w:p>
        </w:tc>
        <w:tc>
          <w:tcPr>
            <w:tcW w:w="1620" w:type="dxa"/>
            <w:vAlign w:val="center"/>
          </w:tcPr>
          <w:p w14:paraId="26EC495D" w14:textId="77777777" w:rsidR="00F9278A" w:rsidRPr="00D85ED6" w:rsidRDefault="00F9278A" w:rsidP="00F9278A">
            <w:pPr>
              <w:spacing w:after="0" w:line="240" w:lineRule="auto"/>
              <w:jc w:val="center"/>
              <w:rPr>
                <w:rFonts w:cstheme="minorHAnsi"/>
                <w:b/>
              </w:rPr>
            </w:pPr>
            <w:r>
              <w:rPr>
                <w:rFonts w:cstheme="minorHAnsi"/>
                <w:b/>
              </w:rPr>
              <w:t>ΝΑΙ</w:t>
            </w:r>
          </w:p>
        </w:tc>
        <w:tc>
          <w:tcPr>
            <w:tcW w:w="1440" w:type="dxa"/>
            <w:vAlign w:val="center"/>
          </w:tcPr>
          <w:p w14:paraId="51C74D5A"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65EF43FE" w14:textId="77777777" w:rsidR="00F9278A" w:rsidRPr="00D85ED6" w:rsidRDefault="00F9278A" w:rsidP="00F9278A">
            <w:pPr>
              <w:tabs>
                <w:tab w:val="left" w:pos="720"/>
              </w:tabs>
              <w:spacing w:after="0" w:line="240" w:lineRule="auto"/>
              <w:rPr>
                <w:rFonts w:cstheme="minorHAnsi"/>
                <w:b/>
              </w:rPr>
            </w:pPr>
          </w:p>
        </w:tc>
      </w:tr>
      <w:tr w:rsidR="00260450" w:rsidRPr="00D85ED6" w14:paraId="1A6140E6" w14:textId="77777777" w:rsidTr="00F9278A">
        <w:trPr>
          <w:trHeight w:val="70"/>
          <w:jc w:val="center"/>
        </w:trPr>
        <w:tc>
          <w:tcPr>
            <w:tcW w:w="739" w:type="dxa"/>
            <w:vAlign w:val="center"/>
          </w:tcPr>
          <w:p w14:paraId="08064179" w14:textId="77777777" w:rsidR="00260450" w:rsidRPr="00D85ED6" w:rsidRDefault="00260450" w:rsidP="009A45BE">
            <w:pPr>
              <w:numPr>
                <w:ilvl w:val="0"/>
                <w:numId w:val="26"/>
              </w:numPr>
              <w:spacing w:after="0" w:line="240" w:lineRule="auto"/>
              <w:ind w:left="504"/>
              <w:jc w:val="center"/>
              <w:rPr>
                <w:rFonts w:cstheme="minorHAnsi"/>
              </w:rPr>
            </w:pPr>
          </w:p>
        </w:tc>
        <w:tc>
          <w:tcPr>
            <w:tcW w:w="4410" w:type="dxa"/>
          </w:tcPr>
          <w:p w14:paraId="730A7C8C" w14:textId="20036C3C" w:rsidR="00260450" w:rsidRDefault="00260450" w:rsidP="00F9278A">
            <w:pPr>
              <w:spacing w:after="0" w:line="240" w:lineRule="auto"/>
              <w:rPr>
                <w:rFonts w:cstheme="minorHAnsi"/>
              </w:rPr>
            </w:pPr>
            <w:r w:rsidRPr="00931FC7">
              <w:t>Εγγύηση κατασκευαστή για την καλή λειτουργία</w:t>
            </w:r>
            <w:r>
              <w:t xml:space="preserve"> για τουλάχιστον δύο (2) χρόνια</w:t>
            </w:r>
          </w:p>
        </w:tc>
        <w:tc>
          <w:tcPr>
            <w:tcW w:w="1620" w:type="dxa"/>
            <w:vAlign w:val="center"/>
          </w:tcPr>
          <w:p w14:paraId="7458EC89" w14:textId="3E5BED03" w:rsidR="00260450" w:rsidRDefault="00260450" w:rsidP="00F9278A">
            <w:pPr>
              <w:spacing w:after="0" w:line="240" w:lineRule="auto"/>
              <w:jc w:val="center"/>
              <w:rPr>
                <w:rFonts w:cstheme="minorHAnsi"/>
                <w:b/>
              </w:rPr>
            </w:pPr>
            <w:r>
              <w:rPr>
                <w:rFonts w:cstheme="minorHAnsi"/>
                <w:b/>
              </w:rPr>
              <w:t xml:space="preserve">ΝΑΙ </w:t>
            </w:r>
          </w:p>
        </w:tc>
        <w:tc>
          <w:tcPr>
            <w:tcW w:w="1440" w:type="dxa"/>
            <w:vAlign w:val="center"/>
          </w:tcPr>
          <w:p w14:paraId="12773058" w14:textId="77777777" w:rsidR="00260450" w:rsidRPr="00D85ED6" w:rsidRDefault="00260450" w:rsidP="00F9278A">
            <w:pPr>
              <w:tabs>
                <w:tab w:val="left" w:pos="720"/>
              </w:tabs>
              <w:spacing w:after="0" w:line="240" w:lineRule="auto"/>
              <w:jc w:val="center"/>
              <w:rPr>
                <w:rFonts w:cstheme="minorHAnsi"/>
                <w:b/>
              </w:rPr>
            </w:pPr>
          </w:p>
        </w:tc>
        <w:tc>
          <w:tcPr>
            <w:tcW w:w="1574" w:type="dxa"/>
            <w:vAlign w:val="center"/>
          </w:tcPr>
          <w:p w14:paraId="01865B17" w14:textId="77777777" w:rsidR="00260450" w:rsidRPr="00D85ED6" w:rsidRDefault="00260450" w:rsidP="00F9278A">
            <w:pPr>
              <w:tabs>
                <w:tab w:val="left" w:pos="720"/>
              </w:tabs>
              <w:spacing w:after="0" w:line="240" w:lineRule="auto"/>
              <w:rPr>
                <w:rFonts w:cstheme="minorHAnsi"/>
                <w:b/>
              </w:rPr>
            </w:pPr>
          </w:p>
        </w:tc>
      </w:tr>
      <w:tr w:rsidR="009A45BE" w:rsidRPr="003E383D" w14:paraId="617C19A3" w14:textId="77777777" w:rsidTr="009A45BE">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737A33B1" w14:textId="5D8D33BF" w:rsidR="009A45BE" w:rsidRPr="009A45BE" w:rsidRDefault="009A45BE" w:rsidP="009A45BE">
            <w:pPr>
              <w:spacing w:after="120" w:line="240" w:lineRule="auto"/>
              <w:jc w:val="center"/>
              <w:rPr>
                <w:rFonts w:cstheme="minorHAnsi"/>
              </w:rPr>
            </w:pPr>
            <w:r>
              <w:rPr>
                <w:rFonts w:cstheme="minorHAnsi"/>
              </w:rPr>
              <w:t>11.</w:t>
            </w:r>
          </w:p>
        </w:tc>
        <w:tc>
          <w:tcPr>
            <w:tcW w:w="4410" w:type="dxa"/>
            <w:tcBorders>
              <w:top w:val="single" w:sz="4" w:space="0" w:color="auto"/>
              <w:left w:val="single" w:sz="4" w:space="0" w:color="auto"/>
              <w:bottom w:val="double" w:sz="4" w:space="0" w:color="auto"/>
              <w:right w:val="single" w:sz="4" w:space="0" w:color="auto"/>
            </w:tcBorders>
          </w:tcPr>
          <w:p w14:paraId="321DFCB8" w14:textId="77777777" w:rsidR="009A45BE" w:rsidRPr="003B1387" w:rsidRDefault="009A45BE" w:rsidP="009A45BE">
            <w:pPr>
              <w:spacing w:after="0" w:line="240" w:lineRule="auto"/>
            </w:pPr>
            <w:r w:rsidRPr="003B1387">
              <w:t xml:space="preserve">Το </w:t>
            </w:r>
            <w:r>
              <w:t>σύστημα</w:t>
            </w:r>
            <w:r w:rsidRPr="003B1387">
              <w:t xml:space="preserve"> να διαθέτει πιστοποίηση CE</w:t>
            </w:r>
          </w:p>
        </w:tc>
        <w:tc>
          <w:tcPr>
            <w:tcW w:w="1620" w:type="dxa"/>
            <w:tcBorders>
              <w:top w:val="single" w:sz="4" w:space="0" w:color="auto"/>
              <w:left w:val="single" w:sz="4" w:space="0" w:color="auto"/>
              <w:bottom w:val="double" w:sz="4" w:space="0" w:color="auto"/>
              <w:right w:val="single" w:sz="4" w:space="0" w:color="auto"/>
            </w:tcBorders>
            <w:vAlign w:val="center"/>
          </w:tcPr>
          <w:p w14:paraId="4374FC94" w14:textId="77777777" w:rsidR="009A45BE" w:rsidRPr="003E383D" w:rsidRDefault="009A45BE" w:rsidP="00C10C86">
            <w:pPr>
              <w:spacing w:after="0" w:line="240" w:lineRule="auto"/>
              <w:jc w:val="center"/>
              <w:rPr>
                <w:rFonts w:cstheme="minorHAnsi"/>
                <w:b/>
              </w:rPr>
            </w:pPr>
            <w:r w:rsidRPr="003E383D">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7A0A9C85" w14:textId="77777777" w:rsidR="009A45BE" w:rsidRPr="003E383D" w:rsidRDefault="009A45BE" w:rsidP="009A45BE">
            <w:pPr>
              <w:tabs>
                <w:tab w:val="left" w:pos="720"/>
              </w:tabs>
              <w:spacing w:after="0" w:line="240" w:lineRule="auto"/>
              <w:jc w:val="center"/>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04238398" w14:textId="77777777" w:rsidR="009A45BE" w:rsidRPr="003E383D" w:rsidRDefault="009A45BE" w:rsidP="00C10C86">
            <w:pPr>
              <w:tabs>
                <w:tab w:val="left" w:pos="720"/>
              </w:tabs>
              <w:spacing w:after="0" w:line="240" w:lineRule="auto"/>
              <w:rPr>
                <w:rFonts w:cstheme="minorHAnsi"/>
                <w:b/>
              </w:rPr>
            </w:pPr>
          </w:p>
        </w:tc>
      </w:tr>
    </w:tbl>
    <w:p w14:paraId="47FF920D" w14:textId="77777777" w:rsidR="0056720D" w:rsidRDefault="0056720D" w:rsidP="00260450">
      <w:pPr>
        <w:tabs>
          <w:tab w:val="center" w:pos="4873"/>
        </w:tabs>
        <w:spacing w:after="0" w:line="240" w:lineRule="auto"/>
        <w:jc w:val="center"/>
        <w:rPr>
          <w:rFonts w:cstheme="minorHAnsi"/>
          <w:b/>
          <w:sz w:val="28"/>
        </w:rPr>
      </w:pPr>
    </w:p>
    <w:p w14:paraId="3292CDB9" w14:textId="622D3DCD" w:rsidR="00F9278A" w:rsidRPr="00D85ED6" w:rsidRDefault="00FB153A" w:rsidP="00B648E0">
      <w:pPr>
        <w:tabs>
          <w:tab w:val="center" w:pos="4873"/>
        </w:tabs>
        <w:spacing w:after="0" w:line="240" w:lineRule="auto"/>
        <w:jc w:val="both"/>
        <w:rPr>
          <w:rFonts w:cstheme="minorHAnsi"/>
          <w:b/>
          <w:sz w:val="28"/>
        </w:rPr>
      </w:pPr>
      <w:r>
        <w:rPr>
          <w:rFonts w:cstheme="minorHAnsi"/>
          <w:b/>
          <w:sz w:val="28"/>
        </w:rPr>
        <w:t>Τμήμα 11</w:t>
      </w:r>
      <w:r w:rsidR="00F9278A" w:rsidRPr="00366F02">
        <w:rPr>
          <w:rFonts w:cstheme="minorHAnsi"/>
          <w:b/>
          <w:sz w:val="28"/>
        </w:rPr>
        <w:t>:</w:t>
      </w:r>
      <w:r w:rsidR="00F9278A">
        <w:rPr>
          <w:rFonts w:cstheme="minorHAnsi"/>
          <w:b/>
          <w:sz w:val="28"/>
        </w:rPr>
        <w:t xml:space="preserve"> Ηλιακός </w:t>
      </w:r>
      <w:r w:rsidR="00F9278A" w:rsidRPr="00523EC7">
        <w:rPr>
          <w:rFonts w:cstheme="minorHAnsi"/>
          <w:b/>
          <w:sz w:val="28"/>
        </w:rPr>
        <w:t xml:space="preserve">συλλέκτης </w:t>
      </w:r>
      <w:r w:rsidR="00141A1B" w:rsidRPr="000C4FB2">
        <w:rPr>
          <w:rFonts w:cstheme="minorHAnsi"/>
          <w:b/>
          <w:sz w:val="28"/>
        </w:rPr>
        <w:t xml:space="preserve">Fresnel </w:t>
      </w:r>
      <w:r w:rsidR="00F9278A" w:rsidRPr="00523EC7">
        <w:rPr>
          <w:rFonts w:cstheme="minorHAnsi"/>
          <w:b/>
          <w:sz w:val="28"/>
        </w:rPr>
        <w:t>για</w:t>
      </w:r>
      <w:r w:rsidR="00F9278A">
        <w:rPr>
          <w:rFonts w:cstheme="minorHAnsi"/>
          <w:b/>
          <w:sz w:val="28"/>
        </w:rPr>
        <w:t xml:space="preserve"> πολύ-παραγωγή ενέργειας</w:t>
      </w:r>
    </w:p>
    <w:p w14:paraId="1E2EF47D" w14:textId="77777777" w:rsidR="00F9278A" w:rsidRPr="000C4FB2" w:rsidRDefault="00F9278A" w:rsidP="00F9278A">
      <w:pPr>
        <w:spacing w:after="0" w:line="240" w:lineRule="auto"/>
        <w:rPr>
          <w:rFonts w:cstheme="minorHAnsi"/>
          <w:b/>
          <w:sz w:val="28"/>
        </w:rPr>
      </w:pPr>
    </w:p>
    <w:p w14:paraId="0A6624B9" w14:textId="77777777" w:rsidR="00F9278A" w:rsidRPr="00BE2205" w:rsidRDefault="00F9278A" w:rsidP="00F9278A">
      <w:pPr>
        <w:spacing w:after="0" w:line="240" w:lineRule="auto"/>
        <w:jc w:val="both"/>
        <w:rPr>
          <w:rFonts w:cstheme="minorHAnsi"/>
          <w:i/>
          <w:u w:val="single"/>
        </w:rPr>
      </w:pPr>
      <w:r w:rsidRPr="00BE2205">
        <w:rPr>
          <w:rFonts w:cstheme="minorHAnsi"/>
          <w:i/>
          <w:u w:val="single"/>
        </w:rPr>
        <w:t>Ι. Γενική Περιγραφή του οργάνου</w:t>
      </w:r>
    </w:p>
    <w:p w14:paraId="0B9B815C" w14:textId="0D63E207" w:rsidR="00F9278A" w:rsidRPr="00D61A30" w:rsidRDefault="00F9278A" w:rsidP="00F9278A">
      <w:pPr>
        <w:spacing w:after="0" w:line="240" w:lineRule="auto"/>
        <w:jc w:val="both"/>
        <w:rPr>
          <w:rFonts w:cstheme="minorHAnsi"/>
        </w:rPr>
      </w:pPr>
      <w:r>
        <w:rPr>
          <w:rFonts w:cstheme="minorHAnsi"/>
        </w:rPr>
        <w:t>Ηλιακός</w:t>
      </w:r>
      <w:r w:rsidRPr="00AE6EBC">
        <w:rPr>
          <w:rFonts w:cstheme="minorHAnsi"/>
        </w:rPr>
        <w:t xml:space="preserve"> συλλέκτη</w:t>
      </w:r>
      <w:r>
        <w:rPr>
          <w:rFonts w:cstheme="minorHAnsi"/>
        </w:rPr>
        <w:t>ς</w:t>
      </w:r>
      <w:r w:rsidRPr="00AE6EBC">
        <w:rPr>
          <w:rFonts w:cstheme="minorHAnsi"/>
        </w:rPr>
        <w:t xml:space="preserve"> για πολύ-παραγωγικές εφαρμογές. Η αρχή λειτουργίας του βασίζεται σε ένα σύστημα συγκέντρωσης </w:t>
      </w:r>
      <w:r w:rsidRPr="00AE6EBC">
        <w:rPr>
          <w:rFonts w:cstheme="minorHAnsi"/>
          <w:lang w:val="en-US"/>
        </w:rPr>
        <w:t>Fre</w:t>
      </w:r>
      <w:r w:rsidR="009B5F47">
        <w:rPr>
          <w:rFonts w:cstheme="minorHAnsi"/>
          <w:lang w:val="en-US"/>
        </w:rPr>
        <w:t>sn</w:t>
      </w:r>
      <w:r w:rsidRPr="00AE6EBC">
        <w:rPr>
          <w:rFonts w:cstheme="minorHAnsi"/>
          <w:lang w:val="en-US"/>
        </w:rPr>
        <w:t>el</w:t>
      </w:r>
      <w:r w:rsidRPr="00AE6EBC">
        <w:rPr>
          <w:rFonts w:cstheme="minorHAnsi"/>
        </w:rPr>
        <w:t xml:space="preserve"> όπου οι ηλιακές ακτίνες</w:t>
      </w:r>
      <w:r>
        <w:rPr>
          <w:rFonts w:cstheme="minorHAnsi"/>
        </w:rPr>
        <w:t xml:space="preserve"> ανακλώνται σε κοινό στόχο μέσω επίπεδων </w:t>
      </w:r>
      <w:r w:rsidRPr="00AE6EBC">
        <w:rPr>
          <w:rFonts w:cstheme="minorHAnsi"/>
        </w:rPr>
        <w:t>κατόπτρων που ακολουθούν συνεχώς τη θέση του ηλίου κατά τη διάρκεια της ημέρας.</w:t>
      </w:r>
      <w:r>
        <w:rPr>
          <w:rFonts w:cstheme="minorHAnsi"/>
        </w:rPr>
        <w:t xml:space="preserve"> Οι </w:t>
      </w:r>
      <w:r w:rsidRPr="00704A9C">
        <w:rPr>
          <w:rFonts w:cstheme="minorHAnsi"/>
        </w:rPr>
        <w:t xml:space="preserve">συλλέκτες </w:t>
      </w:r>
      <w:r w:rsidR="00141A1B" w:rsidRPr="000C4FB2">
        <w:rPr>
          <w:rFonts w:cstheme="minorHAnsi"/>
        </w:rPr>
        <w:t>Fresnel</w:t>
      </w:r>
      <w:r w:rsidR="00141A1B" w:rsidRPr="00704A9C">
        <w:rPr>
          <w:rFonts w:cstheme="minorHAnsi"/>
        </w:rPr>
        <w:t xml:space="preserve"> </w:t>
      </w:r>
      <w:r w:rsidRPr="00704A9C">
        <w:rPr>
          <w:rFonts w:cstheme="minorHAnsi"/>
        </w:rPr>
        <w:t>ανήκουν</w:t>
      </w:r>
      <w:r>
        <w:rPr>
          <w:rFonts w:cstheme="minorHAnsi"/>
        </w:rPr>
        <w:t xml:space="preserve"> στις τεχνολογίες Συγκεντρωμένης Ηλιακής Ισχύος (</w:t>
      </w:r>
      <w:r w:rsidRPr="002912B2">
        <w:rPr>
          <w:lang w:val="en-US"/>
        </w:rPr>
        <w:t>Concentrated</w:t>
      </w:r>
      <w:r w:rsidRPr="00D61A30">
        <w:t xml:space="preserve"> </w:t>
      </w:r>
      <w:r w:rsidRPr="002912B2">
        <w:rPr>
          <w:lang w:val="en-US"/>
        </w:rPr>
        <w:t>Solar</w:t>
      </w:r>
      <w:r w:rsidRPr="00D61A30">
        <w:t xml:space="preserve"> </w:t>
      </w:r>
      <w:r w:rsidRPr="002912B2">
        <w:rPr>
          <w:lang w:val="en-US"/>
        </w:rPr>
        <w:t>Power</w:t>
      </w:r>
      <w:r>
        <w:t xml:space="preserve"> – </w:t>
      </w:r>
      <w:r w:rsidRPr="002912B2">
        <w:rPr>
          <w:lang w:val="en-US"/>
        </w:rPr>
        <w:t>CSP</w:t>
      </w:r>
      <w:r>
        <w:t xml:space="preserve">). </w:t>
      </w:r>
    </w:p>
    <w:p w14:paraId="67BE6A14" w14:textId="77777777" w:rsidR="00F9278A" w:rsidRDefault="00F9278A" w:rsidP="00F9278A">
      <w:pPr>
        <w:spacing w:after="0" w:line="240" w:lineRule="auto"/>
        <w:jc w:val="both"/>
        <w:rPr>
          <w:rFonts w:cstheme="minorHAnsi"/>
        </w:rPr>
      </w:pPr>
    </w:p>
    <w:p w14:paraId="0EF8824C" w14:textId="77777777" w:rsidR="00F9278A" w:rsidRPr="00BE2205" w:rsidRDefault="00F9278A" w:rsidP="00F9278A">
      <w:pPr>
        <w:spacing w:after="0" w:line="240" w:lineRule="auto"/>
        <w:jc w:val="both"/>
        <w:rPr>
          <w:rFonts w:cstheme="minorHAnsi"/>
          <w:i/>
          <w:u w:val="single"/>
        </w:rPr>
      </w:pPr>
      <w:r w:rsidRPr="00BE2205">
        <w:rPr>
          <w:rFonts w:cstheme="minorHAnsi"/>
          <w:i/>
          <w:u w:val="single"/>
        </w:rPr>
        <w:t>ΙΙ. Χρησιμότητα του οργάνου</w:t>
      </w:r>
    </w:p>
    <w:p w14:paraId="6EAB48D7" w14:textId="77777777" w:rsidR="00F9278A" w:rsidRPr="00BE2205" w:rsidRDefault="00F9278A" w:rsidP="00F9278A">
      <w:pPr>
        <w:spacing w:after="0" w:line="240" w:lineRule="auto"/>
        <w:jc w:val="both"/>
        <w:rPr>
          <w:rFonts w:cstheme="minorHAnsi"/>
        </w:rPr>
      </w:pPr>
      <w:r>
        <w:rPr>
          <w:rFonts w:cstheme="minorHAnsi"/>
          <w:lang w:val="en-US"/>
        </w:rPr>
        <w:t>H</w:t>
      </w:r>
      <w:r w:rsidRPr="00BE2205">
        <w:rPr>
          <w:rFonts w:cstheme="minorHAnsi"/>
        </w:rPr>
        <w:t xml:space="preserve"> χρήση του</w:t>
      </w:r>
      <w:r>
        <w:rPr>
          <w:rFonts w:cstheme="minorHAnsi"/>
        </w:rPr>
        <w:t xml:space="preserve"> οργάνου</w:t>
      </w:r>
      <w:r w:rsidRPr="00BE2205">
        <w:rPr>
          <w:rFonts w:cstheme="minorHAnsi"/>
        </w:rPr>
        <w:t xml:space="preserve"> στο πλαίσιο του </w:t>
      </w:r>
      <w:r>
        <w:rPr>
          <w:rFonts w:cstheme="minorHAnsi"/>
        </w:rPr>
        <w:t>Ε</w:t>
      </w:r>
      <w:r w:rsidRPr="00BE2205">
        <w:rPr>
          <w:rFonts w:cstheme="minorHAnsi"/>
        </w:rPr>
        <w:t xml:space="preserve">ργαστηρίου </w:t>
      </w:r>
      <w:r>
        <w:rPr>
          <w:rFonts w:cstheme="minorHAnsi"/>
        </w:rPr>
        <w:t>Διαχείρισης Ενέργειας στο Δομημένο Περιβάλλον</w:t>
      </w:r>
      <w:r w:rsidRPr="00BE2205">
        <w:rPr>
          <w:rFonts w:cstheme="minorHAnsi"/>
        </w:rPr>
        <w:t xml:space="preserve"> του της Σχολής Μηχανικών Περιβάλλοντος μπορεί να προσφέρει:</w:t>
      </w:r>
    </w:p>
    <w:p w14:paraId="3C1658E4" w14:textId="77777777" w:rsidR="00F9278A" w:rsidRDefault="00F9278A" w:rsidP="00F9278A">
      <w:pPr>
        <w:pStyle w:val="a7"/>
        <w:numPr>
          <w:ilvl w:val="0"/>
          <w:numId w:val="4"/>
        </w:numPr>
        <w:spacing w:after="0" w:line="240" w:lineRule="auto"/>
        <w:ind w:left="426" w:hanging="426"/>
        <w:jc w:val="both"/>
        <w:rPr>
          <w:rFonts w:cstheme="minorHAnsi"/>
        </w:rPr>
      </w:pPr>
      <w:r>
        <w:rPr>
          <w:rFonts w:cstheme="minorHAnsi"/>
        </w:rPr>
        <w:t xml:space="preserve">Μελέτη του συστήματος </w:t>
      </w:r>
      <w:r w:rsidRPr="00BE2205">
        <w:rPr>
          <w:rFonts w:cstheme="minorHAnsi"/>
        </w:rPr>
        <w:t>για εκ</w:t>
      </w:r>
      <w:r>
        <w:rPr>
          <w:rFonts w:cstheme="minorHAnsi"/>
        </w:rPr>
        <w:t>πόνηση διπλωματικών εργασιών σε προπτυχιακό και μεταπτυχιακό επίπεδο</w:t>
      </w:r>
    </w:p>
    <w:p w14:paraId="405CF52D" w14:textId="77777777" w:rsidR="00F9278A" w:rsidRDefault="00F9278A" w:rsidP="00F9278A">
      <w:pPr>
        <w:pStyle w:val="a7"/>
        <w:numPr>
          <w:ilvl w:val="0"/>
          <w:numId w:val="4"/>
        </w:numPr>
        <w:spacing w:after="0" w:line="240" w:lineRule="auto"/>
        <w:ind w:left="426" w:hanging="426"/>
        <w:jc w:val="both"/>
        <w:rPr>
          <w:rFonts w:cstheme="minorHAnsi"/>
        </w:rPr>
      </w:pPr>
      <w:r>
        <w:rPr>
          <w:rFonts w:cstheme="minorHAnsi"/>
        </w:rPr>
        <w:t>Εκμάθηση και εξοικείωση των φοιτητών με μοντελοποίηση και προσομοίωση του συστήματος που μπορεί να έχει πρακτική εφαρμογή και σε επαγγελματικό επίπεδο.</w:t>
      </w:r>
    </w:p>
    <w:p w14:paraId="49368ABA" w14:textId="77777777" w:rsidR="00F9278A" w:rsidRDefault="00F9278A" w:rsidP="00F9278A">
      <w:pPr>
        <w:pStyle w:val="a7"/>
        <w:numPr>
          <w:ilvl w:val="0"/>
          <w:numId w:val="4"/>
        </w:numPr>
        <w:spacing w:after="0" w:line="240" w:lineRule="auto"/>
        <w:ind w:left="426" w:hanging="426"/>
        <w:jc w:val="both"/>
        <w:rPr>
          <w:rFonts w:cstheme="minorHAnsi"/>
        </w:rPr>
      </w:pPr>
      <w:r>
        <w:rPr>
          <w:rFonts w:cstheme="minorHAnsi"/>
        </w:rPr>
        <w:t>Σ</w:t>
      </w:r>
      <w:r w:rsidRPr="00D7427D">
        <w:rPr>
          <w:rFonts w:cstheme="minorHAnsi"/>
        </w:rPr>
        <w:t xml:space="preserve">υλλογή δεδομένων παραγωγής ενέργειας από τη δοκιμαστική εγκατάσταση </w:t>
      </w:r>
      <w:r>
        <w:rPr>
          <w:rFonts w:cstheme="minorHAnsi"/>
        </w:rPr>
        <w:t xml:space="preserve">που </w:t>
      </w:r>
      <w:r w:rsidRPr="00D7427D">
        <w:rPr>
          <w:rFonts w:cstheme="minorHAnsi"/>
        </w:rPr>
        <w:t xml:space="preserve">μπορεί να υποδείξει τη δυνατότητα ευρύτερης εφαρμογής των </w:t>
      </w:r>
      <w:r w:rsidRPr="00D7427D">
        <w:rPr>
          <w:rFonts w:cstheme="minorHAnsi"/>
          <w:lang w:val="en-US"/>
        </w:rPr>
        <w:t>Fresnel</w:t>
      </w:r>
      <w:r w:rsidRPr="00D7427D">
        <w:rPr>
          <w:rFonts w:cstheme="minorHAnsi"/>
        </w:rPr>
        <w:t xml:space="preserve"> για πολύ-παραγωγή στην Κρήτη με αφετηρία την Πολυτεχνειούπολη.</w:t>
      </w:r>
    </w:p>
    <w:p w14:paraId="4C74D112" w14:textId="77777777" w:rsidR="00F9278A" w:rsidRPr="00847124" w:rsidRDefault="00F9278A" w:rsidP="00F9278A">
      <w:pPr>
        <w:pStyle w:val="a7"/>
        <w:numPr>
          <w:ilvl w:val="0"/>
          <w:numId w:val="4"/>
        </w:numPr>
        <w:spacing w:after="0" w:line="240" w:lineRule="auto"/>
        <w:ind w:left="426" w:hanging="426"/>
        <w:jc w:val="both"/>
        <w:rPr>
          <w:rFonts w:cstheme="minorHAnsi"/>
        </w:rPr>
      </w:pPr>
      <w:r>
        <w:rPr>
          <w:rFonts w:cstheme="minorHAnsi"/>
        </w:rPr>
        <w:t>Μελέτη δυνατότητας εφαρμογής της τεχνολογίας σε συνδυασμό με άλλες τεχνολογίες παραγωγής ενέργειας με στόχο κτίρια και οικισμούς μηδενικής ενεργειακής κατανάλωσης στην Κρήτη.</w:t>
      </w:r>
      <w:r w:rsidRPr="00847124">
        <w:rPr>
          <w:rFonts w:cstheme="minorHAnsi"/>
        </w:rPr>
        <w:t xml:space="preserve"> </w:t>
      </w:r>
    </w:p>
    <w:p w14:paraId="38856EAA" w14:textId="77777777" w:rsidR="00F9278A" w:rsidRPr="00847124" w:rsidRDefault="00F9278A" w:rsidP="00F9278A">
      <w:pPr>
        <w:pStyle w:val="a7"/>
        <w:numPr>
          <w:ilvl w:val="0"/>
          <w:numId w:val="4"/>
        </w:numPr>
        <w:spacing w:after="0" w:line="240" w:lineRule="auto"/>
        <w:ind w:left="426" w:hanging="426"/>
        <w:jc w:val="both"/>
        <w:rPr>
          <w:rFonts w:cstheme="minorHAnsi"/>
        </w:rPr>
      </w:pPr>
      <w:r>
        <w:rPr>
          <w:rFonts w:cstheme="minorHAnsi"/>
        </w:rPr>
        <w:t xml:space="preserve">Δυνατότητα επέκταση του προηγμένου συστήματος ενεργειακής διαχείρισης της Πολυτεχνειούπολης για τη βελτίωση της συνολικής απόδοσης του συστήματος μέσω περαιτέρω έρευνας και ανάπτυξης. </w:t>
      </w:r>
    </w:p>
    <w:p w14:paraId="71F34267" w14:textId="77777777" w:rsidR="00F9278A" w:rsidRPr="00847124" w:rsidRDefault="00F9278A" w:rsidP="00F9278A">
      <w:pPr>
        <w:spacing w:after="0" w:line="240" w:lineRule="auto"/>
        <w:jc w:val="both"/>
        <w:rPr>
          <w:rFonts w:cstheme="minorHAnsi"/>
        </w:rPr>
      </w:pPr>
    </w:p>
    <w:p w14:paraId="1C4750AC" w14:textId="5BA722E6" w:rsidR="00F9278A" w:rsidRPr="00B22BF5" w:rsidRDefault="00B22BF5" w:rsidP="00B22BF5">
      <w:pPr>
        <w:spacing w:after="0" w:line="240" w:lineRule="auto"/>
        <w:jc w:val="both"/>
        <w:rPr>
          <w:rFonts w:cstheme="minorHAnsi"/>
          <w:i/>
          <w:u w:val="single"/>
        </w:rPr>
      </w:pPr>
      <w:r w:rsidRPr="00B22BF5">
        <w:rPr>
          <w:rFonts w:cstheme="minorHAnsi"/>
          <w:i/>
          <w:u w:val="single"/>
        </w:rPr>
        <w:t xml:space="preserve">ΙΙΙ. </w:t>
      </w:r>
      <w:r w:rsidR="00F9278A" w:rsidRPr="00B22BF5">
        <w:rPr>
          <w:rFonts w:cstheme="minorHAnsi"/>
          <w:i/>
          <w:u w:val="single"/>
        </w:rPr>
        <w:t xml:space="preserve">Τεχνικές προδιαγραφές για ηλιακό </w:t>
      </w:r>
      <w:r w:rsidR="00F9278A" w:rsidRPr="000C20B2">
        <w:rPr>
          <w:rFonts w:cstheme="minorHAnsi"/>
          <w:i/>
          <w:u w:val="single"/>
        </w:rPr>
        <w:t xml:space="preserve">συλλέκτη </w:t>
      </w:r>
      <w:r w:rsidR="00DD2F5F" w:rsidRPr="000C4FB2">
        <w:rPr>
          <w:rFonts w:cstheme="minorHAnsi"/>
          <w:i/>
          <w:u w:val="single"/>
        </w:rPr>
        <w:t xml:space="preserve">Fresnel </w:t>
      </w:r>
      <w:r w:rsidR="00F9278A" w:rsidRPr="000C20B2">
        <w:rPr>
          <w:rFonts w:cstheme="minorHAnsi"/>
          <w:i/>
          <w:u w:val="single"/>
        </w:rPr>
        <w:t xml:space="preserve"> για πολύ-παραγωγή ενέργειας</w:t>
      </w:r>
    </w:p>
    <w:p w14:paraId="76EE95A5" w14:textId="77777777" w:rsidR="00F9278A" w:rsidRPr="000C4FB2" w:rsidRDefault="00F9278A" w:rsidP="00F9278A">
      <w:pPr>
        <w:spacing w:after="0" w:line="240" w:lineRule="auto"/>
        <w:ind w:left="1440" w:hanging="1440"/>
        <w:rPr>
          <w:rFonts w:cstheme="minorHAnsi"/>
          <w:i/>
          <w:u w:val="single"/>
        </w:rPr>
      </w:pPr>
    </w:p>
    <w:p w14:paraId="39EFDFDD" w14:textId="77777777" w:rsidR="00F9278A" w:rsidRPr="00D85ED6" w:rsidRDefault="00F9278A" w:rsidP="00F9278A">
      <w:pPr>
        <w:ind w:right="26"/>
        <w:jc w:val="both"/>
        <w:rPr>
          <w:rFonts w:ascii="Calibri" w:hAnsi="Calibri"/>
          <w:b/>
        </w:rPr>
      </w:pPr>
      <w:r w:rsidRPr="00D85ED6">
        <w:rPr>
          <w:rFonts w:ascii="Calibri" w:hAnsi="Calibri"/>
          <w:b/>
        </w:rPr>
        <w:t>Περιγραφή του οργάνου</w:t>
      </w:r>
    </w:p>
    <w:p w14:paraId="426C041E" w14:textId="35F2A83F" w:rsidR="00F9278A" w:rsidRPr="00DF3AB4" w:rsidRDefault="00F9278A" w:rsidP="00F9278A">
      <w:pPr>
        <w:spacing w:after="0" w:line="240" w:lineRule="auto"/>
        <w:ind w:right="26"/>
        <w:jc w:val="both"/>
        <w:rPr>
          <w:rFonts w:cstheme="minorHAnsi"/>
          <w:b/>
        </w:rPr>
      </w:pPr>
      <w:r>
        <w:rPr>
          <w:rFonts w:cstheme="minorHAnsi"/>
        </w:rPr>
        <w:t>Η</w:t>
      </w:r>
      <w:r w:rsidRPr="00AE6EBC">
        <w:rPr>
          <w:rFonts w:cstheme="minorHAnsi"/>
        </w:rPr>
        <w:t>λιακό</w:t>
      </w:r>
      <w:r>
        <w:rPr>
          <w:rFonts w:cstheme="minorHAnsi"/>
        </w:rPr>
        <w:t>ς</w:t>
      </w:r>
      <w:r w:rsidRPr="00AE6EBC">
        <w:rPr>
          <w:rFonts w:cstheme="minorHAnsi"/>
        </w:rPr>
        <w:t xml:space="preserve"> συλλέκτη</w:t>
      </w:r>
      <w:r>
        <w:rPr>
          <w:rFonts w:cstheme="minorHAnsi"/>
        </w:rPr>
        <w:t>ς</w:t>
      </w:r>
      <w:r w:rsidRPr="00AE6EBC">
        <w:rPr>
          <w:rFonts w:cstheme="minorHAnsi"/>
        </w:rPr>
        <w:t xml:space="preserve"> για πολύ-παραγωγικές εφαρμογές</w:t>
      </w:r>
      <w:r w:rsidRPr="00D85ED6">
        <w:rPr>
          <w:rFonts w:cstheme="minorHAnsi"/>
        </w:rPr>
        <w:t xml:space="preserve">. </w:t>
      </w:r>
      <w:r>
        <w:rPr>
          <w:rFonts w:cstheme="minorHAnsi"/>
        </w:rPr>
        <w:t>Η αρχή λειτουργίας βασίζεται</w:t>
      </w:r>
      <w:r w:rsidRPr="00AE6EBC">
        <w:rPr>
          <w:rFonts w:cstheme="minorHAnsi"/>
        </w:rPr>
        <w:t xml:space="preserve"> σε ένα σύστημα συγκέντρωσης </w:t>
      </w:r>
      <w:r w:rsidRPr="00AE6EBC">
        <w:rPr>
          <w:rFonts w:cstheme="minorHAnsi"/>
          <w:lang w:val="en-US"/>
        </w:rPr>
        <w:t>Fres</w:t>
      </w:r>
      <w:r w:rsidR="00DD2F5F">
        <w:rPr>
          <w:rFonts w:cstheme="minorHAnsi"/>
          <w:lang w:val="en-US"/>
        </w:rPr>
        <w:t>n</w:t>
      </w:r>
      <w:r w:rsidRPr="00AE6EBC">
        <w:rPr>
          <w:rFonts w:cstheme="minorHAnsi"/>
          <w:lang w:val="en-US"/>
        </w:rPr>
        <w:t>el</w:t>
      </w:r>
      <w:r w:rsidRPr="00AE6EBC">
        <w:rPr>
          <w:rFonts w:cstheme="minorHAnsi"/>
        </w:rPr>
        <w:t xml:space="preserve"> όπου οι ηλιακές ακτίνες ανακλώνται σε κοινό στόχο μέσω κατόπτρων που ακολουθούν συνεχώς τη θέση του ηλίου κατά τη διάρκεια της ημέρας.</w:t>
      </w:r>
      <w:r>
        <w:rPr>
          <w:rFonts w:cstheme="minorHAnsi"/>
        </w:rPr>
        <w:t xml:space="preserve"> Οι ακτίνες ανακλώνται πάνω σε ένα σωλήνα όπου ρέει υγρό (νερό ή λάδι) το οποίο θερμαίνεται και παρέχει θερμική ενέργεια. Η</w:t>
      </w:r>
      <w:r w:rsidRPr="00D61A30">
        <w:rPr>
          <w:rFonts w:cstheme="minorHAnsi"/>
        </w:rPr>
        <w:t xml:space="preserve"> </w:t>
      </w:r>
      <w:r>
        <w:rPr>
          <w:rFonts w:cstheme="minorHAnsi"/>
        </w:rPr>
        <w:t>παραγόμενη</w:t>
      </w:r>
      <w:r w:rsidRPr="00D61A30">
        <w:rPr>
          <w:rFonts w:cstheme="minorHAnsi"/>
        </w:rPr>
        <w:t xml:space="preserve"> </w:t>
      </w:r>
      <w:r>
        <w:rPr>
          <w:rFonts w:cstheme="minorHAnsi"/>
        </w:rPr>
        <w:t>θερμική</w:t>
      </w:r>
      <w:r w:rsidRPr="00D61A30">
        <w:rPr>
          <w:rFonts w:cstheme="minorHAnsi"/>
        </w:rPr>
        <w:t xml:space="preserve"> </w:t>
      </w:r>
      <w:r>
        <w:rPr>
          <w:rFonts w:cstheme="minorHAnsi"/>
        </w:rPr>
        <w:t>ενέργεια</w:t>
      </w:r>
      <w:r w:rsidRPr="00D61A30">
        <w:rPr>
          <w:rFonts w:cstheme="minorHAnsi"/>
        </w:rPr>
        <w:t xml:space="preserve"> </w:t>
      </w:r>
      <w:r>
        <w:rPr>
          <w:rFonts w:cstheme="minorHAnsi"/>
        </w:rPr>
        <w:t>μπορεί</w:t>
      </w:r>
      <w:r w:rsidRPr="00D61A30">
        <w:rPr>
          <w:rFonts w:cstheme="minorHAnsi"/>
        </w:rPr>
        <w:t xml:space="preserve"> </w:t>
      </w:r>
      <w:r>
        <w:rPr>
          <w:rFonts w:cstheme="minorHAnsi"/>
        </w:rPr>
        <w:t>να</w:t>
      </w:r>
      <w:r w:rsidRPr="00D61A30">
        <w:rPr>
          <w:rFonts w:cstheme="minorHAnsi"/>
        </w:rPr>
        <w:t xml:space="preserve"> </w:t>
      </w:r>
      <w:r>
        <w:rPr>
          <w:rFonts w:cstheme="minorHAnsi"/>
        </w:rPr>
        <w:t>αποθηκευτεί</w:t>
      </w:r>
      <w:r w:rsidRPr="00D61A30">
        <w:rPr>
          <w:rFonts w:cstheme="minorHAnsi"/>
        </w:rPr>
        <w:t xml:space="preserve">, </w:t>
      </w:r>
      <w:r>
        <w:rPr>
          <w:rFonts w:cstheme="minorHAnsi"/>
        </w:rPr>
        <w:t>να</w:t>
      </w:r>
      <w:r w:rsidRPr="00D61A30">
        <w:rPr>
          <w:rFonts w:cstheme="minorHAnsi"/>
        </w:rPr>
        <w:t xml:space="preserve"> </w:t>
      </w:r>
      <w:r>
        <w:rPr>
          <w:rFonts w:cstheme="minorHAnsi"/>
        </w:rPr>
        <w:t>χρησιμοποιηθεί</w:t>
      </w:r>
      <w:r w:rsidRPr="00D61A30">
        <w:rPr>
          <w:rFonts w:cstheme="minorHAnsi"/>
        </w:rPr>
        <w:t xml:space="preserve"> </w:t>
      </w:r>
      <w:r>
        <w:rPr>
          <w:rFonts w:cstheme="minorHAnsi"/>
        </w:rPr>
        <w:t>για</w:t>
      </w:r>
      <w:r w:rsidRPr="00D61A30">
        <w:rPr>
          <w:rFonts w:cstheme="minorHAnsi"/>
        </w:rPr>
        <w:t xml:space="preserve"> </w:t>
      </w:r>
      <w:r>
        <w:rPr>
          <w:rFonts w:cstheme="minorHAnsi"/>
        </w:rPr>
        <w:t>θέρμανση</w:t>
      </w:r>
      <w:r w:rsidRPr="00D61A30">
        <w:rPr>
          <w:rFonts w:cstheme="minorHAnsi"/>
        </w:rPr>
        <w:t xml:space="preserve"> </w:t>
      </w:r>
      <w:r>
        <w:rPr>
          <w:rFonts w:cstheme="minorHAnsi"/>
        </w:rPr>
        <w:t>ή</w:t>
      </w:r>
      <w:r w:rsidRPr="00D61A30">
        <w:rPr>
          <w:rFonts w:cstheme="minorHAnsi"/>
        </w:rPr>
        <w:t xml:space="preserve"> </w:t>
      </w:r>
      <w:r>
        <w:rPr>
          <w:rFonts w:cstheme="minorHAnsi"/>
        </w:rPr>
        <w:t>ψύξη</w:t>
      </w:r>
      <w:r w:rsidRPr="00D61A30">
        <w:rPr>
          <w:rFonts w:cstheme="minorHAnsi"/>
        </w:rPr>
        <w:t xml:space="preserve"> </w:t>
      </w:r>
      <w:r>
        <w:rPr>
          <w:rFonts w:cstheme="minorHAnsi"/>
        </w:rPr>
        <w:t>κτιρίων. Το σύστημα διαθέτει μηχανισμό παρακολούθησης της θέσης του ήλιου καθώς και σύστημα ελέγχου των θερμοκρασιών εισόδου και εξόδου του υγρού, ροής του υγρού και κινδύνου υπερθέρμανσης.</w:t>
      </w:r>
    </w:p>
    <w:p w14:paraId="44E6BCC7" w14:textId="77777777" w:rsidR="00F9278A" w:rsidRPr="00DF3AB4" w:rsidRDefault="00F9278A" w:rsidP="00F9278A">
      <w:pPr>
        <w:spacing w:after="0" w:line="240" w:lineRule="auto"/>
        <w:ind w:right="26"/>
        <w:rPr>
          <w:rFonts w:cstheme="minorHAnsi"/>
          <w:b/>
        </w:rPr>
      </w:pPr>
    </w:p>
    <w:p w14:paraId="059FBB90" w14:textId="77777777" w:rsidR="00F9278A" w:rsidRPr="00D85ED6" w:rsidRDefault="00F9278A" w:rsidP="00F9278A">
      <w:pPr>
        <w:spacing w:after="0" w:line="240" w:lineRule="auto"/>
        <w:ind w:right="26" w:hanging="1440"/>
        <w:rPr>
          <w:rFonts w:cstheme="minorHAnsi"/>
          <w:b/>
        </w:rPr>
      </w:pPr>
    </w:p>
    <w:p w14:paraId="5BEB281A" w14:textId="77777777" w:rsidR="00F9278A" w:rsidRDefault="00F9278A" w:rsidP="00F9278A">
      <w:pPr>
        <w:rPr>
          <w:rFonts w:ascii="Calibri" w:hAnsi="Calibri"/>
          <w:b/>
        </w:rPr>
      </w:pPr>
      <w:r w:rsidRPr="00D85ED6">
        <w:rPr>
          <w:rFonts w:ascii="Calibri" w:hAnsi="Calibri"/>
          <w:b/>
        </w:rPr>
        <w:t xml:space="preserve">Συνολικός Προϋπολογισμός:  </w:t>
      </w:r>
      <w:r w:rsidR="00FB153A">
        <w:rPr>
          <w:rFonts w:ascii="Calibri" w:hAnsi="Calibri"/>
          <w:b/>
        </w:rPr>
        <w:t>76.550</w:t>
      </w:r>
      <w:r w:rsidRPr="00D85ED6">
        <w:rPr>
          <w:rFonts w:ascii="Calibri" w:hAnsi="Calibri"/>
          <w:b/>
        </w:rPr>
        <w:t>,00 €</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F9278A" w:rsidRPr="00D85ED6" w14:paraId="69826B49" w14:textId="77777777" w:rsidTr="00F9278A">
        <w:trPr>
          <w:trHeight w:val="330"/>
          <w:tblHeader/>
          <w:jc w:val="center"/>
        </w:trPr>
        <w:tc>
          <w:tcPr>
            <w:tcW w:w="739" w:type="dxa"/>
            <w:shd w:val="clear" w:color="auto" w:fill="C0C0C0"/>
            <w:vAlign w:val="bottom"/>
          </w:tcPr>
          <w:p w14:paraId="676E4E67" w14:textId="77777777" w:rsidR="00F9278A" w:rsidRPr="00D85ED6" w:rsidRDefault="00F9278A" w:rsidP="00F9278A">
            <w:pPr>
              <w:spacing w:after="0" w:line="240" w:lineRule="auto"/>
              <w:jc w:val="center"/>
              <w:rPr>
                <w:rFonts w:cstheme="minorHAnsi"/>
                <w:b/>
              </w:rPr>
            </w:pPr>
            <w:r w:rsidRPr="00D85ED6">
              <w:rPr>
                <w:rFonts w:cstheme="minorHAnsi"/>
                <w:b/>
              </w:rPr>
              <w:lastRenderedPageBreak/>
              <w:br w:type="page"/>
              <w:t>Α/Α</w:t>
            </w:r>
          </w:p>
        </w:tc>
        <w:tc>
          <w:tcPr>
            <w:tcW w:w="6030" w:type="dxa"/>
            <w:gridSpan w:val="2"/>
            <w:shd w:val="clear" w:color="auto" w:fill="C0C0C0"/>
            <w:vAlign w:val="bottom"/>
          </w:tcPr>
          <w:p w14:paraId="0DC2A0E9" w14:textId="77777777" w:rsidR="00F9278A" w:rsidRPr="00D85ED6" w:rsidRDefault="00F9278A" w:rsidP="00F9278A">
            <w:pPr>
              <w:spacing w:after="0" w:line="240" w:lineRule="auto"/>
              <w:jc w:val="center"/>
              <w:rPr>
                <w:rFonts w:cstheme="minorHAnsi"/>
                <w:b/>
              </w:rPr>
            </w:pPr>
            <w:r w:rsidRPr="00D85ED6">
              <w:rPr>
                <w:rFonts w:cstheme="minorHAnsi"/>
                <w:b/>
              </w:rPr>
              <w:t>ΠΡΟΔΙΑΓΡΑΦΕΣ</w:t>
            </w:r>
          </w:p>
        </w:tc>
        <w:tc>
          <w:tcPr>
            <w:tcW w:w="3014" w:type="dxa"/>
            <w:gridSpan w:val="2"/>
            <w:shd w:val="clear" w:color="auto" w:fill="C0C0C0"/>
            <w:vAlign w:val="bottom"/>
          </w:tcPr>
          <w:p w14:paraId="7EA3B5CD" w14:textId="77777777" w:rsidR="00F9278A" w:rsidRPr="00D85ED6" w:rsidRDefault="00F9278A" w:rsidP="00F9278A">
            <w:pPr>
              <w:spacing w:after="0" w:line="240" w:lineRule="auto"/>
              <w:jc w:val="center"/>
              <w:rPr>
                <w:rFonts w:cstheme="minorHAnsi"/>
                <w:b/>
              </w:rPr>
            </w:pPr>
            <w:r w:rsidRPr="00D85ED6">
              <w:rPr>
                <w:rFonts w:cstheme="minorHAnsi"/>
                <w:b/>
              </w:rPr>
              <w:t>ΠΡΟΣΦΟΡΑ</w:t>
            </w:r>
          </w:p>
        </w:tc>
      </w:tr>
      <w:tr w:rsidR="00F9278A" w:rsidRPr="00D85ED6" w14:paraId="766B0947" w14:textId="77777777" w:rsidTr="00F9278A">
        <w:trPr>
          <w:tblHeader/>
          <w:jc w:val="center"/>
        </w:trPr>
        <w:tc>
          <w:tcPr>
            <w:tcW w:w="739" w:type="dxa"/>
            <w:shd w:val="clear" w:color="auto" w:fill="FFFFFF"/>
            <w:vAlign w:val="center"/>
          </w:tcPr>
          <w:p w14:paraId="4B5ACC6D"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(α)</w:t>
            </w:r>
          </w:p>
        </w:tc>
        <w:tc>
          <w:tcPr>
            <w:tcW w:w="4410" w:type="dxa"/>
            <w:shd w:val="clear" w:color="auto" w:fill="FFFFFF"/>
            <w:vAlign w:val="center"/>
          </w:tcPr>
          <w:p w14:paraId="75614391" w14:textId="77777777" w:rsidR="00F9278A" w:rsidRPr="00D85ED6" w:rsidRDefault="00F9278A" w:rsidP="00F9278A">
            <w:pPr>
              <w:spacing w:after="0" w:line="240" w:lineRule="auto"/>
              <w:jc w:val="center"/>
              <w:rPr>
                <w:rFonts w:cstheme="minorHAnsi"/>
                <w:b/>
              </w:rPr>
            </w:pPr>
            <w:r w:rsidRPr="00D85ED6">
              <w:rPr>
                <w:rFonts w:cstheme="minorHAnsi"/>
                <w:b/>
              </w:rPr>
              <w:t>(β)</w:t>
            </w:r>
          </w:p>
        </w:tc>
        <w:tc>
          <w:tcPr>
            <w:tcW w:w="1620" w:type="dxa"/>
            <w:shd w:val="clear" w:color="auto" w:fill="FFFFFF"/>
            <w:vAlign w:val="center"/>
          </w:tcPr>
          <w:p w14:paraId="2F6A06F1"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(γ)</w:t>
            </w:r>
          </w:p>
        </w:tc>
        <w:tc>
          <w:tcPr>
            <w:tcW w:w="1440" w:type="dxa"/>
            <w:shd w:val="clear" w:color="auto" w:fill="FFFFFF"/>
            <w:vAlign w:val="center"/>
          </w:tcPr>
          <w:p w14:paraId="1199095F"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(δ)</w:t>
            </w:r>
          </w:p>
        </w:tc>
        <w:tc>
          <w:tcPr>
            <w:tcW w:w="1574" w:type="dxa"/>
            <w:shd w:val="clear" w:color="auto" w:fill="FFFFFF"/>
            <w:vAlign w:val="center"/>
          </w:tcPr>
          <w:p w14:paraId="37092F5E" w14:textId="77777777" w:rsidR="00F9278A" w:rsidRPr="00D85ED6" w:rsidRDefault="00F9278A" w:rsidP="00F9278A">
            <w:pPr>
              <w:tabs>
                <w:tab w:val="left" w:pos="720"/>
              </w:tabs>
              <w:spacing w:after="0" w:line="240" w:lineRule="auto"/>
              <w:jc w:val="center"/>
              <w:rPr>
                <w:rFonts w:cstheme="minorHAnsi"/>
                <w:b/>
              </w:rPr>
            </w:pPr>
            <w:r w:rsidRPr="00D85ED6">
              <w:rPr>
                <w:rFonts w:cstheme="minorHAnsi"/>
                <w:b/>
              </w:rPr>
              <w:t>(ε)</w:t>
            </w:r>
          </w:p>
        </w:tc>
      </w:tr>
      <w:tr w:rsidR="00F9278A" w:rsidRPr="00D85ED6" w14:paraId="06A69B2D" w14:textId="77777777" w:rsidTr="00F9278A">
        <w:trPr>
          <w:jc w:val="center"/>
        </w:trPr>
        <w:tc>
          <w:tcPr>
            <w:tcW w:w="739" w:type="dxa"/>
            <w:shd w:val="clear" w:color="auto" w:fill="B3B3B3"/>
          </w:tcPr>
          <w:p w14:paraId="034FEAB9" w14:textId="77777777" w:rsidR="00F9278A" w:rsidRPr="00FB153A" w:rsidRDefault="00F9278A" w:rsidP="00F9278A">
            <w:pPr>
              <w:pStyle w:val="2"/>
              <w:rPr>
                <w:rFonts w:asciiTheme="minorHAnsi" w:hAnsiTheme="minorHAnsi" w:cstheme="minorHAnsi"/>
                <w:i/>
                <w:sz w:val="22"/>
                <w:szCs w:val="22"/>
                <w:lang w:val="el-GR"/>
              </w:rPr>
            </w:pPr>
          </w:p>
        </w:tc>
        <w:tc>
          <w:tcPr>
            <w:tcW w:w="4410" w:type="dxa"/>
            <w:shd w:val="clear" w:color="auto" w:fill="B3B3B3"/>
          </w:tcPr>
          <w:p w14:paraId="2BEC6D7C" w14:textId="77777777" w:rsidR="00F9278A" w:rsidRPr="00FB153A" w:rsidRDefault="00F9278A" w:rsidP="00F9278A">
            <w:pPr>
              <w:pStyle w:val="2"/>
              <w:rPr>
                <w:rFonts w:asciiTheme="minorHAnsi" w:hAnsiTheme="minorHAnsi" w:cstheme="minorHAnsi"/>
                <w:i/>
                <w:sz w:val="22"/>
                <w:szCs w:val="22"/>
                <w:lang w:val="el-GR"/>
              </w:rPr>
            </w:pPr>
            <w:r w:rsidRPr="00FB153A">
              <w:rPr>
                <w:rFonts w:asciiTheme="minorHAnsi" w:hAnsiTheme="minorHAnsi" w:cstheme="minorHAnsi"/>
                <w:i/>
                <w:sz w:val="22"/>
                <w:szCs w:val="22"/>
                <w:lang w:val="el-GR"/>
              </w:rPr>
              <w:tab/>
            </w:r>
          </w:p>
        </w:tc>
        <w:tc>
          <w:tcPr>
            <w:tcW w:w="1620" w:type="dxa"/>
            <w:shd w:val="clear" w:color="auto" w:fill="B3B3B3"/>
            <w:vAlign w:val="center"/>
          </w:tcPr>
          <w:p w14:paraId="28310352" w14:textId="77777777" w:rsidR="00F9278A" w:rsidRPr="00D85ED6" w:rsidRDefault="00F9278A" w:rsidP="00F9278A">
            <w:pPr>
              <w:spacing w:after="0" w:line="240" w:lineRule="auto"/>
              <w:jc w:val="center"/>
              <w:rPr>
                <w:rFonts w:cstheme="minorHAnsi"/>
                <w:b/>
              </w:rPr>
            </w:pPr>
            <w:r w:rsidRPr="00D85ED6">
              <w:rPr>
                <w:rFonts w:cstheme="minorHAnsi"/>
                <w:b/>
              </w:rPr>
              <w:t>ΥΠΟΧΡ/ΚΗ ΑΠΑΙΤΗΣΗ</w:t>
            </w:r>
          </w:p>
        </w:tc>
        <w:tc>
          <w:tcPr>
            <w:tcW w:w="1440" w:type="dxa"/>
            <w:shd w:val="clear" w:color="auto" w:fill="B3B3B3"/>
            <w:vAlign w:val="center"/>
          </w:tcPr>
          <w:p w14:paraId="7B592006" w14:textId="77777777" w:rsidR="00F9278A" w:rsidRPr="00D85ED6" w:rsidRDefault="00F9278A" w:rsidP="00F9278A">
            <w:pPr>
              <w:spacing w:after="0" w:line="240" w:lineRule="auto"/>
              <w:jc w:val="center"/>
              <w:rPr>
                <w:rFonts w:cstheme="minorHAnsi"/>
                <w:b/>
              </w:rPr>
            </w:pPr>
            <w:r w:rsidRPr="00D85ED6">
              <w:rPr>
                <w:rFonts w:cstheme="minorHAnsi"/>
                <w:b/>
              </w:rPr>
              <w:t>ΑΠΑΝΤΗΣΗ ΠΡΟΜ/ΤΗ</w:t>
            </w:r>
          </w:p>
        </w:tc>
        <w:tc>
          <w:tcPr>
            <w:tcW w:w="1574" w:type="dxa"/>
            <w:shd w:val="clear" w:color="auto" w:fill="B3B3B3"/>
            <w:vAlign w:val="center"/>
          </w:tcPr>
          <w:p w14:paraId="252E9213" w14:textId="77777777" w:rsidR="00F9278A" w:rsidRPr="00D85ED6" w:rsidRDefault="00F9278A" w:rsidP="00F9278A">
            <w:pPr>
              <w:spacing w:after="0" w:line="240" w:lineRule="auto"/>
              <w:jc w:val="center"/>
              <w:rPr>
                <w:rFonts w:cstheme="minorHAnsi"/>
                <w:b/>
              </w:rPr>
            </w:pPr>
            <w:r w:rsidRPr="00D85ED6">
              <w:rPr>
                <w:rFonts w:cstheme="minorHAnsi"/>
                <w:b/>
              </w:rPr>
              <w:t>ΠΑΡΑΠΟΜΠΗ</w:t>
            </w:r>
          </w:p>
        </w:tc>
      </w:tr>
      <w:tr w:rsidR="00F9278A" w:rsidRPr="00D85ED6" w14:paraId="5DDE7179" w14:textId="77777777" w:rsidTr="00F9278A">
        <w:trPr>
          <w:trHeight w:val="70"/>
          <w:jc w:val="center"/>
        </w:trPr>
        <w:tc>
          <w:tcPr>
            <w:tcW w:w="739" w:type="dxa"/>
            <w:vAlign w:val="center"/>
          </w:tcPr>
          <w:p w14:paraId="409BD0A2" w14:textId="77777777" w:rsidR="00F9278A" w:rsidRPr="00D85ED6" w:rsidRDefault="00F9278A" w:rsidP="002C676E">
            <w:pPr>
              <w:numPr>
                <w:ilvl w:val="0"/>
                <w:numId w:val="27"/>
              </w:numPr>
              <w:tabs>
                <w:tab w:val="left" w:pos="195"/>
              </w:tabs>
              <w:spacing w:after="0" w:line="240" w:lineRule="auto"/>
              <w:jc w:val="center"/>
              <w:rPr>
                <w:rFonts w:cstheme="minorHAnsi"/>
              </w:rPr>
            </w:pPr>
          </w:p>
        </w:tc>
        <w:tc>
          <w:tcPr>
            <w:tcW w:w="4410" w:type="dxa"/>
          </w:tcPr>
          <w:p w14:paraId="349FB50A" w14:textId="77777777" w:rsidR="00F9278A" w:rsidRPr="00260450" w:rsidRDefault="00F9278A" w:rsidP="00260450">
            <w:pPr>
              <w:spacing w:after="0" w:line="240" w:lineRule="auto"/>
              <w:rPr>
                <w:rFonts w:cstheme="minorHAnsi"/>
              </w:rPr>
            </w:pPr>
            <w:r w:rsidRPr="00260450">
              <w:rPr>
                <w:rFonts w:cstheme="minorHAnsi"/>
              </w:rPr>
              <w:t>Γαλβανισμένος μεταλλικός σκελετός</w:t>
            </w:r>
          </w:p>
        </w:tc>
        <w:tc>
          <w:tcPr>
            <w:tcW w:w="1620" w:type="dxa"/>
            <w:vAlign w:val="center"/>
          </w:tcPr>
          <w:p w14:paraId="6DF10078"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1ABF281"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4C8322E4" w14:textId="77777777" w:rsidR="00F9278A" w:rsidRPr="00D85ED6" w:rsidRDefault="00F9278A" w:rsidP="00F9278A">
            <w:pPr>
              <w:tabs>
                <w:tab w:val="left" w:pos="720"/>
              </w:tabs>
              <w:spacing w:after="0" w:line="240" w:lineRule="auto"/>
              <w:rPr>
                <w:rFonts w:cstheme="minorHAnsi"/>
                <w:b/>
              </w:rPr>
            </w:pPr>
          </w:p>
        </w:tc>
      </w:tr>
      <w:tr w:rsidR="00F9278A" w:rsidRPr="00D85ED6" w14:paraId="23A49DCA" w14:textId="77777777" w:rsidTr="00F9278A">
        <w:trPr>
          <w:trHeight w:val="70"/>
          <w:jc w:val="center"/>
        </w:trPr>
        <w:tc>
          <w:tcPr>
            <w:tcW w:w="739" w:type="dxa"/>
            <w:vAlign w:val="center"/>
          </w:tcPr>
          <w:p w14:paraId="39B41755"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4CEFF2B1" w14:textId="77777777" w:rsidR="00F9278A" w:rsidRPr="00260450" w:rsidRDefault="00F9278A" w:rsidP="00260450">
            <w:pPr>
              <w:spacing w:after="0" w:line="240" w:lineRule="auto"/>
              <w:rPr>
                <w:rFonts w:cstheme="minorHAnsi"/>
              </w:rPr>
            </w:pPr>
            <w:r w:rsidRPr="00260450">
              <w:rPr>
                <w:rFonts w:cstheme="minorHAnsi"/>
              </w:rPr>
              <w:t>Μηχανισμός παρακολούθησης θέσης ήλιου σε τουλάχιστον ένα άξονα</w:t>
            </w:r>
          </w:p>
        </w:tc>
        <w:tc>
          <w:tcPr>
            <w:tcW w:w="1620" w:type="dxa"/>
            <w:vAlign w:val="center"/>
          </w:tcPr>
          <w:p w14:paraId="2C3E4FD6"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D898EEB"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513CC6D4" w14:textId="77777777" w:rsidR="00F9278A" w:rsidRPr="00D85ED6" w:rsidRDefault="00F9278A" w:rsidP="00F9278A">
            <w:pPr>
              <w:tabs>
                <w:tab w:val="left" w:pos="720"/>
              </w:tabs>
              <w:spacing w:after="0" w:line="240" w:lineRule="auto"/>
              <w:rPr>
                <w:rFonts w:cstheme="minorHAnsi"/>
                <w:b/>
              </w:rPr>
            </w:pPr>
          </w:p>
        </w:tc>
      </w:tr>
      <w:tr w:rsidR="00F9278A" w:rsidRPr="00D85ED6" w14:paraId="36BBACBE" w14:textId="77777777" w:rsidTr="00F9278A">
        <w:trPr>
          <w:trHeight w:val="70"/>
          <w:jc w:val="center"/>
        </w:trPr>
        <w:tc>
          <w:tcPr>
            <w:tcW w:w="739" w:type="dxa"/>
            <w:vAlign w:val="center"/>
          </w:tcPr>
          <w:p w14:paraId="7D462200"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06934F1E" w14:textId="77777777" w:rsidR="00F9278A" w:rsidRPr="00260450" w:rsidRDefault="00F9278A" w:rsidP="00260450">
            <w:pPr>
              <w:spacing w:after="0" w:line="240" w:lineRule="auto"/>
              <w:rPr>
                <w:rFonts w:cstheme="minorHAnsi"/>
                <w:lang w:val="en-US"/>
              </w:rPr>
            </w:pPr>
            <w:r w:rsidRPr="00260450">
              <w:rPr>
                <w:rFonts w:cstheme="minorHAnsi"/>
              </w:rPr>
              <w:t xml:space="preserve">Υγρό: </w:t>
            </w:r>
            <w:r w:rsidRPr="00260450">
              <w:rPr>
                <w:rFonts w:cstheme="minorHAnsi"/>
                <w:lang w:val="en-US"/>
              </w:rPr>
              <w:t>diathermic oil</w:t>
            </w:r>
          </w:p>
        </w:tc>
        <w:tc>
          <w:tcPr>
            <w:tcW w:w="1620" w:type="dxa"/>
            <w:vAlign w:val="center"/>
          </w:tcPr>
          <w:p w14:paraId="5C4EE1C7"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9386BC1"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648AAA7F" w14:textId="77777777" w:rsidR="00F9278A" w:rsidRPr="00D85ED6" w:rsidRDefault="00F9278A" w:rsidP="00F9278A">
            <w:pPr>
              <w:tabs>
                <w:tab w:val="left" w:pos="720"/>
              </w:tabs>
              <w:spacing w:after="0" w:line="240" w:lineRule="auto"/>
              <w:rPr>
                <w:rFonts w:cstheme="minorHAnsi"/>
                <w:b/>
              </w:rPr>
            </w:pPr>
          </w:p>
        </w:tc>
      </w:tr>
      <w:tr w:rsidR="00F9278A" w:rsidRPr="00D85ED6" w14:paraId="110567A0" w14:textId="77777777" w:rsidTr="00F9278A">
        <w:trPr>
          <w:trHeight w:val="70"/>
          <w:jc w:val="center"/>
        </w:trPr>
        <w:tc>
          <w:tcPr>
            <w:tcW w:w="739" w:type="dxa"/>
            <w:vAlign w:val="center"/>
          </w:tcPr>
          <w:p w14:paraId="58DED05C"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76EC435E" w14:textId="77777777" w:rsidR="00F9278A" w:rsidRPr="00260450" w:rsidRDefault="00F9278A" w:rsidP="00260450">
            <w:pPr>
              <w:spacing w:after="0" w:line="240" w:lineRule="auto"/>
              <w:rPr>
                <w:rFonts w:cstheme="minorHAnsi"/>
                <w:lang w:val="en-US"/>
              </w:rPr>
            </w:pPr>
            <w:r w:rsidRPr="00260450">
              <w:rPr>
                <w:rFonts w:cstheme="minorHAnsi"/>
              </w:rPr>
              <w:t>Θερμοκρασία υγρού ≤320°</w:t>
            </w:r>
            <w:r w:rsidRPr="00260450">
              <w:rPr>
                <w:rFonts w:cstheme="minorHAnsi"/>
                <w:lang w:val="en-US"/>
              </w:rPr>
              <w:t>C</w:t>
            </w:r>
          </w:p>
        </w:tc>
        <w:tc>
          <w:tcPr>
            <w:tcW w:w="1620" w:type="dxa"/>
            <w:vAlign w:val="center"/>
          </w:tcPr>
          <w:p w14:paraId="60E16734"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241320C"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5A29CF5F" w14:textId="77777777" w:rsidR="00F9278A" w:rsidRPr="00D85ED6" w:rsidRDefault="00F9278A" w:rsidP="00F9278A">
            <w:pPr>
              <w:tabs>
                <w:tab w:val="left" w:pos="720"/>
              </w:tabs>
              <w:spacing w:after="0" w:line="240" w:lineRule="auto"/>
              <w:rPr>
                <w:rFonts w:cstheme="minorHAnsi"/>
                <w:b/>
              </w:rPr>
            </w:pPr>
          </w:p>
        </w:tc>
      </w:tr>
      <w:tr w:rsidR="00F9278A" w:rsidRPr="00D85ED6" w14:paraId="31719070" w14:textId="77777777" w:rsidTr="00F9278A">
        <w:trPr>
          <w:trHeight w:val="70"/>
          <w:jc w:val="center"/>
        </w:trPr>
        <w:tc>
          <w:tcPr>
            <w:tcW w:w="739" w:type="dxa"/>
            <w:vAlign w:val="center"/>
          </w:tcPr>
          <w:p w14:paraId="17651F1F"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1D67B25E" w14:textId="77777777" w:rsidR="00F9278A" w:rsidRPr="00260450" w:rsidRDefault="00F9278A" w:rsidP="00260450">
            <w:pPr>
              <w:spacing w:after="0" w:line="240" w:lineRule="auto"/>
              <w:rPr>
                <w:rFonts w:cstheme="minorHAnsi"/>
                <w:color w:val="000000" w:themeColor="text1"/>
              </w:rPr>
            </w:pPr>
            <w:r w:rsidRPr="00260450">
              <w:rPr>
                <w:rFonts w:cstheme="minorHAnsi"/>
                <w:color w:val="000000" w:themeColor="text1"/>
              </w:rPr>
              <w:t>Κάτοπτρα ανακλαστικότητας &gt; 90%</w:t>
            </w:r>
          </w:p>
        </w:tc>
        <w:tc>
          <w:tcPr>
            <w:tcW w:w="1620" w:type="dxa"/>
            <w:vAlign w:val="center"/>
          </w:tcPr>
          <w:p w14:paraId="2E328C47"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43C483F"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77AC8B86" w14:textId="77777777" w:rsidR="00F9278A" w:rsidRPr="00D85ED6" w:rsidRDefault="00F9278A" w:rsidP="00F9278A">
            <w:pPr>
              <w:tabs>
                <w:tab w:val="left" w:pos="720"/>
              </w:tabs>
              <w:spacing w:after="0" w:line="240" w:lineRule="auto"/>
              <w:rPr>
                <w:rFonts w:cstheme="minorHAnsi"/>
                <w:b/>
              </w:rPr>
            </w:pPr>
          </w:p>
        </w:tc>
      </w:tr>
      <w:tr w:rsidR="00F9278A" w:rsidRPr="00D85ED6" w14:paraId="4D6E3F02" w14:textId="77777777" w:rsidTr="00F9278A">
        <w:trPr>
          <w:trHeight w:val="70"/>
          <w:jc w:val="center"/>
        </w:trPr>
        <w:tc>
          <w:tcPr>
            <w:tcW w:w="739" w:type="dxa"/>
            <w:vAlign w:val="center"/>
          </w:tcPr>
          <w:p w14:paraId="6CBEDCCB"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71295C37" w14:textId="77777777" w:rsidR="00F9278A" w:rsidRPr="00260450" w:rsidRDefault="00F9278A" w:rsidP="00260450">
            <w:pPr>
              <w:spacing w:after="0" w:line="240" w:lineRule="auto"/>
              <w:rPr>
                <w:rFonts w:cstheme="minorHAnsi"/>
              </w:rPr>
            </w:pPr>
            <w:r w:rsidRPr="00260450">
              <w:rPr>
                <w:rFonts w:cstheme="minorHAnsi"/>
              </w:rPr>
              <w:t>Μέγιστη θερμική ισχύς &gt;200</w:t>
            </w:r>
            <w:r w:rsidRPr="00260450">
              <w:rPr>
                <w:rFonts w:cstheme="minorHAnsi"/>
                <w:lang w:val="en-US"/>
              </w:rPr>
              <w:t>W</w:t>
            </w:r>
            <w:r w:rsidRPr="00260450">
              <w:rPr>
                <w:rFonts w:cstheme="minorHAnsi"/>
                <w:vertAlign w:val="subscript"/>
              </w:rPr>
              <w:t>θερμική</w:t>
            </w:r>
            <w:r w:rsidRPr="00260450">
              <w:rPr>
                <w:rFonts w:cstheme="minorHAnsi"/>
              </w:rPr>
              <w:t>/</w:t>
            </w:r>
            <w:r w:rsidRPr="00260450">
              <w:rPr>
                <w:rFonts w:cstheme="minorHAnsi"/>
                <w:lang w:val="en-US"/>
              </w:rPr>
              <w:t>m</w:t>
            </w:r>
            <w:r w:rsidRPr="00260450">
              <w:rPr>
                <w:rFonts w:cstheme="minorHAnsi"/>
                <w:vertAlign w:val="superscript"/>
              </w:rPr>
              <w:t xml:space="preserve">2 </w:t>
            </w:r>
            <w:r w:rsidRPr="00260450">
              <w:rPr>
                <w:rFonts w:cstheme="minorHAnsi"/>
              </w:rPr>
              <w:t xml:space="preserve">κατόπτρων, </w:t>
            </w:r>
            <w:r w:rsidRPr="00260450">
              <w:rPr>
                <w:rFonts w:cstheme="minorHAnsi"/>
                <w:lang w:val="en-US"/>
              </w:rPr>
              <w:t>DNI</w:t>
            </w:r>
            <w:r w:rsidRPr="00260450">
              <w:rPr>
                <w:rFonts w:cstheme="minorHAnsi"/>
              </w:rPr>
              <w:t xml:space="preserve"> 850</w:t>
            </w:r>
            <w:r w:rsidRPr="00260450">
              <w:rPr>
                <w:rFonts w:cstheme="minorHAnsi"/>
                <w:lang w:val="en-US"/>
              </w:rPr>
              <w:t>W</w:t>
            </w:r>
            <w:r w:rsidRPr="00260450">
              <w:rPr>
                <w:rFonts w:cstheme="minorHAnsi"/>
              </w:rPr>
              <w:t>/</w:t>
            </w:r>
            <w:r w:rsidRPr="00260450">
              <w:rPr>
                <w:rFonts w:cstheme="minorHAnsi"/>
                <w:lang w:val="en-US"/>
              </w:rPr>
              <w:t>m</w:t>
            </w:r>
            <w:r w:rsidRPr="00260450">
              <w:rPr>
                <w:rFonts w:cstheme="minorHAnsi"/>
                <w:vertAlign w:val="superscript"/>
              </w:rPr>
              <w:t>2</w:t>
            </w:r>
          </w:p>
        </w:tc>
        <w:tc>
          <w:tcPr>
            <w:tcW w:w="1620" w:type="dxa"/>
            <w:vAlign w:val="center"/>
          </w:tcPr>
          <w:p w14:paraId="5AC3AF94"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20339583"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75FB86C6" w14:textId="77777777" w:rsidR="00F9278A" w:rsidRPr="00D85ED6" w:rsidRDefault="00F9278A" w:rsidP="00F9278A">
            <w:pPr>
              <w:tabs>
                <w:tab w:val="left" w:pos="720"/>
              </w:tabs>
              <w:spacing w:after="0" w:line="240" w:lineRule="auto"/>
              <w:rPr>
                <w:rFonts w:cstheme="minorHAnsi"/>
                <w:b/>
              </w:rPr>
            </w:pPr>
          </w:p>
        </w:tc>
      </w:tr>
      <w:tr w:rsidR="00F9278A" w:rsidRPr="00D85ED6" w14:paraId="0D8E0090" w14:textId="77777777" w:rsidTr="00F9278A">
        <w:trPr>
          <w:trHeight w:val="70"/>
          <w:jc w:val="center"/>
        </w:trPr>
        <w:tc>
          <w:tcPr>
            <w:tcW w:w="739" w:type="dxa"/>
            <w:vAlign w:val="center"/>
          </w:tcPr>
          <w:p w14:paraId="19740AEB"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13D38F06" w14:textId="77777777" w:rsidR="00F9278A" w:rsidRPr="00260450" w:rsidRDefault="00F9278A" w:rsidP="00260450">
            <w:pPr>
              <w:spacing w:after="0" w:line="240" w:lineRule="auto"/>
              <w:rPr>
                <w:rFonts w:cstheme="minorHAnsi"/>
                <w:lang w:val="en-US"/>
              </w:rPr>
            </w:pPr>
            <w:r w:rsidRPr="00260450">
              <w:rPr>
                <w:rFonts w:cstheme="minorHAnsi"/>
                <w:lang w:val="en-US"/>
              </w:rPr>
              <w:t xml:space="preserve">Absorber tube </w:t>
            </w:r>
            <w:r w:rsidRPr="00260450">
              <w:rPr>
                <w:rFonts w:cstheme="minorHAnsi"/>
              </w:rPr>
              <w:t>με</w:t>
            </w:r>
            <w:r w:rsidRPr="00260450">
              <w:rPr>
                <w:rFonts w:cstheme="minorHAnsi"/>
                <w:lang w:val="en-US"/>
              </w:rPr>
              <w:t xml:space="preserve"> </w:t>
            </w:r>
            <w:r w:rsidRPr="00260450">
              <w:rPr>
                <w:rFonts w:cstheme="minorHAnsi"/>
              </w:rPr>
              <w:t>κενό</w:t>
            </w:r>
            <w:r w:rsidRPr="00260450">
              <w:rPr>
                <w:rFonts w:cstheme="minorHAnsi"/>
                <w:lang w:val="en-US"/>
              </w:rPr>
              <w:t xml:space="preserve"> </w:t>
            </w:r>
            <w:r w:rsidRPr="00260450">
              <w:rPr>
                <w:rFonts w:cstheme="minorHAnsi"/>
              </w:rPr>
              <w:t>αέρος</w:t>
            </w:r>
          </w:p>
        </w:tc>
        <w:tc>
          <w:tcPr>
            <w:tcW w:w="1620" w:type="dxa"/>
            <w:vAlign w:val="center"/>
          </w:tcPr>
          <w:p w14:paraId="36228EC1"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6CB5714"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21D899B9" w14:textId="77777777" w:rsidR="00F9278A" w:rsidRPr="00D85ED6" w:rsidRDefault="00F9278A" w:rsidP="00F9278A">
            <w:pPr>
              <w:tabs>
                <w:tab w:val="left" w:pos="720"/>
              </w:tabs>
              <w:spacing w:after="0" w:line="240" w:lineRule="auto"/>
              <w:rPr>
                <w:rFonts w:cstheme="minorHAnsi"/>
                <w:b/>
              </w:rPr>
            </w:pPr>
          </w:p>
        </w:tc>
      </w:tr>
      <w:tr w:rsidR="00F9278A" w:rsidRPr="00D85ED6" w14:paraId="7DC32004" w14:textId="77777777" w:rsidTr="00F9278A">
        <w:trPr>
          <w:trHeight w:val="70"/>
          <w:jc w:val="center"/>
        </w:trPr>
        <w:tc>
          <w:tcPr>
            <w:tcW w:w="739" w:type="dxa"/>
            <w:vAlign w:val="center"/>
          </w:tcPr>
          <w:p w14:paraId="1BB84A30"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0802DDEC" w14:textId="77777777" w:rsidR="00F9278A" w:rsidRPr="00260450" w:rsidRDefault="00F9278A" w:rsidP="00260450">
            <w:pPr>
              <w:spacing w:after="0" w:line="240" w:lineRule="auto"/>
              <w:rPr>
                <w:rFonts w:cstheme="minorHAnsi"/>
              </w:rPr>
            </w:pPr>
            <w:r w:rsidRPr="00260450">
              <w:rPr>
                <w:rFonts w:cstheme="minorHAnsi"/>
              </w:rPr>
              <w:t>Σύστημα ελέγχου με δυνατότητα σύνδεσης μέσω καλωδίου δικτύου (</w:t>
            </w:r>
            <w:r w:rsidRPr="00260450">
              <w:rPr>
                <w:rFonts w:cstheme="minorHAnsi"/>
                <w:lang w:val="en-US"/>
              </w:rPr>
              <w:t>Ethernet</w:t>
            </w:r>
            <w:r w:rsidRPr="00260450">
              <w:rPr>
                <w:rFonts w:cstheme="minorHAnsi"/>
              </w:rPr>
              <w:t xml:space="preserve">) και ασύρματα </w:t>
            </w:r>
          </w:p>
        </w:tc>
        <w:tc>
          <w:tcPr>
            <w:tcW w:w="1620" w:type="dxa"/>
            <w:vAlign w:val="center"/>
          </w:tcPr>
          <w:p w14:paraId="710848F9"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5E47908"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09041C6C" w14:textId="77777777" w:rsidR="00F9278A" w:rsidRPr="00D85ED6" w:rsidRDefault="00F9278A" w:rsidP="00F9278A">
            <w:pPr>
              <w:tabs>
                <w:tab w:val="left" w:pos="720"/>
              </w:tabs>
              <w:spacing w:after="0" w:line="240" w:lineRule="auto"/>
              <w:rPr>
                <w:rFonts w:cstheme="minorHAnsi"/>
                <w:b/>
              </w:rPr>
            </w:pPr>
          </w:p>
        </w:tc>
      </w:tr>
      <w:tr w:rsidR="00F9278A" w:rsidRPr="00D85ED6" w14:paraId="32BB9338" w14:textId="77777777" w:rsidTr="00F9278A">
        <w:trPr>
          <w:trHeight w:val="70"/>
          <w:jc w:val="center"/>
        </w:trPr>
        <w:tc>
          <w:tcPr>
            <w:tcW w:w="739" w:type="dxa"/>
            <w:vAlign w:val="center"/>
          </w:tcPr>
          <w:p w14:paraId="41B02FEA"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1F2B0498" w14:textId="77777777" w:rsidR="00F9278A" w:rsidRPr="00260450" w:rsidRDefault="00F9278A" w:rsidP="00260450">
            <w:pPr>
              <w:spacing w:after="0" w:line="240" w:lineRule="auto"/>
              <w:rPr>
                <w:rFonts w:cstheme="minorHAnsi"/>
              </w:rPr>
            </w:pPr>
            <w:r w:rsidRPr="00260450">
              <w:rPr>
                <w:rFonts w:cstheme="minorHAnsi"/>
              </w:rPr>
              <w:t>Δυνατότητα ο χρήστης να πραγματοποιεί αλλαγές στο σύστημα ελέγχου όπως: αλλαγές στον αλγόριθμο ελέγχου όλου του συστήματος, αλλαγή στις παραμέτρους λαδιού και  παρακολούθησης πορείας ήλιου</w:t>
            </w:r>
          </w:p>
        </w:tc>
        <w:tc>
          <w:tcPr>
            <w:tcW w:w="1620" w:type="dxa"/>
            <w:vAlign w:val="center"/>
          </w:tcPr>
          <w:p w14:paraId="505BF3DD"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72A74B69"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1704EB17" w14:textId="77777777" w:rsidR="00F9278A" w:rsidRPr="00D85ED6" w:rsidRDefault="00F9278A" w:rsidP="00F9278A">
            <w:pPr>
              <w:tabs>
                <w:tab w:val="left" w:pos="720"/>
              </w:tabs>
              <w:spacing w:after="0" w:line="240" w:lineRule="auto"/>
              <w:rPr>
                <w:rFonts w:cstheme="minorHAnsi"/>
                <w:b/>
              </w:rPr>
            </w:pPr>
          </w:p>
        </w:tc>
      </w:tr>
      <w:tr w:rsidR="00F9278A" w:rsidRPr="00D85ED6" w14:paraId="0A492EDB" w14:textId="77777777" w:rsidTr="00F9278A">
        <w:trPr>
          <w:trHeight w:val="70"/>
          <w:jc w:val="center"/>
        </w:trPr>
        <w:tc>
          <w:tcPr>
            <w:tcW w:w="739" w:type="dxa"/>
            <w:vAlign w:val="center"/>
          </w:tcPr>
          <w:p w14:paraId="610B9838"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14DB841F" w14:textId="77777777" w:rsidR="00F9278A" w:rsidRPr="00260450" w:rsidRDefault="00F9278A" w:rsidP="00260450">
            <w:pPr>
              <w:spacing w:after="0" w:line="240" w:lineRule="auto"/>
              <w:rPr>
                <w:rFonts w:cstheme="minorHAnsi"/>
              </w:rPr>
            </w:pPr>
            <w:r w:rsidRPr="00260450">
              <w:rPr>
                <w:rFonts w:cstheme="minorHAnsi"/>
              </w:rPr>
              <w:t>Το σύστημα ελέγχου να διαθέτει έλεγχο υπερθέρμανσης</w:t>
            </w:r>
          </w:p>
        </w:tc>
        <w:tc>
          <w:tcPr>
            <w:tcW w:w="1620" w:type="dxa"/>
            <w:vAlign w:val="center"/>
          </w:tcPr>
          <w:p w14:paraId="446862B1"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739EFA70"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34FA883C" w14:textId="77777777" w:rsidR="00F9278A" w:rsidRPr="00D85ED6" w:rsidRDefault="00F9278A" w:rsidP="00F9278A">
            <w:pPr>
              <w:tabs>
                <w:tab w:val="left" w:pos="720"/>
              </w:tabs>
              <w:spacing w:after="0" w:line="240" w:lineRule="auto"/>
              <w:rPr>
                <w:rFonts w:cstheme="minorHAnsi"/>
                <w:b/>
              </w:rPr>
            </w:pPr>
          </w:p>
        </w:tc>
      </w:tr>
      <w:tr w:rsidR="00F9278A" w:rsidRPr="00D85ED6" w14:paraId="72386C6F" w14:textId="77777777" w:rsidTr="00F9278A">
        <w:trPr>
          <w:trHeight w:val="70"/>
          <w:jc w:val="center"/>
        </w:trPr>
        <w:tc>
          <w:tcPr>
            <w:tcW w:w="739" w:type="dxa"/>
            <w:vAlign w:val="center"/>
          </w:tcPr>
          <w:p w14:paraId="34973EDB"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29533359" w14:textId="77777777" w:rsidR="00F9278A" w:rsidRPr="00260450" w:rsidRDefault="00F9278A" w:rsidP="00260450">
            <w:pPr>
              <w:spacing w:after="0" w:line="240" w:lineRule="auto"/>
              <w:rPr>
                <w:rFonts w:cstheme="minorHAnsi"/>
              </w:rPr>
            </w:pPr>
            <w:r w:rsidRPr="00260450">
              <w:rPr>
                <w:rFonts w:cstheme="minorHAnsi"/>
              </w:rPr>
              <w:t>Το σύστημα ελέγχου να παρέχει δεδομένα για την απόδοση του συστήματος</w:t>
            </w:r>
          </w:p>
        </w:tc>
        <w:tc>
          <w:tcPr>
            <w:tcW w:w="1620" w:type="dxa"/>
            <w:vAlign w:val="center"/>
          </w:tcPr>
          <w:p w14:paraId="77E5A45C"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3FDF651E"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783707F0" w14:textId="77777777" w:rsidR="00F9278A" w:rsidRPr="00D85ED6" w:rsidRDefault="00F9278A" w:rsidP="00F9278A">
            <w:pPr>
              <w:tabs>
                <w:tab w:val="left" w:pos="720"/>
              </w:tabs>
              <w:spacing w:after="0" w:line="240" w:lineRule="auto"/>
              <w:rPr>
                <w:rFonts w:cstheme="minorHAnsi"/>
                <w:b/>
              </w:rPr>
            </w:pPr>
          </w:p>
        </w:tc>
      </w:tr>
      <w:tr w:rsidR="00F9278A" w:rsidRPr="00D85ED6" w14:paraId="673C83E1" w14:textId="77777777" w:rsidTr="00F9278A">
        <w:trPr>
          <w:trHeight w:val="70"/>
          <w:jc w:val="center"/>
        </w:trPr>
        <w:tc>
          <w:tcPr>
            <w:tcW w:w="739" w:type="dxa"/>
            <w:vAlign w:val="center"/>
          </w:tcPr>
          <w:p w14:paraId="79A4CE0A"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42814F3E" w14:textId="77777777" w:rsidR="00F9278A" w:rsidRPr="00260450" w:rsidRDefault="00F9278A" w:rsidP="00260450">
            <w:pPr>
              <w:spacing w:after="0" w:line="240" w:lineRule="auto"/>
              <w:rPr>
                <w:rFonts w:cstheme="minorHAnsi"/>
              </w:rPr>
            </w:pPr>
            <w:r w:rsidRPr="00260450">
              <w:rPr>
                <w:rFonts w:cstheme="minorHAnsi"/>
              </w:rPr>
              <w:t>Το σύστημα ελέγχου να παρέχει δεδομένα για τη θερμοκρασία εισόδου και εξόδου του υγρού</w:t>
            </w:r>
          </w:p>
        </w:tc>
        <w:tc>
          <w:tcPr>
            <w:tcW w:w="1620" w:type="dxa"/>
            <w:vAlign w:val="center"/>
          </w:tcPr>
          <w:p w14:paraId="75C9CFDE"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5A386963"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412FF0FA" w14:textId="77777777" w:rsidR="00F9278A" w:rsidRPr="00D85ED6" w:rsidRDefault="00F9278A" w:rsidP="00F9278A">
            <w:pPr>
              <w:tabs>
                <w:tab w:val="left" w:pos="720"/>
              </w:tabs>
              <w:spacing w:after="0" w:line="240" w:lineRule="auto"/>
              <w:rPr>
                <w:rFonts w:cstheme="minorHAnsi"/>
                <w:b/>
              </w:rPr>
            </w:pPr>
          </w:p>
        </w:tc>
      </w:tr>
      <w:tr w:rsidR="00F9278A" w:rsidRPr="00D85ED6" w14:paraId="198E2F65" w14:textId="77777777" w:rsidTr="00F9278A">
        <w:trPr>
          <w:trHeight w:val="70"/>
          <w:jc w:val="center"/>
        </w:trPr>
        <w:tc>
          <w:tcPr>
            <w:tcW w:w="739" w:type="dxa"/>
            <w:vAlign w:val="center"/>
          </w:tcPr>
          <w:p w14:paraId="179C3F82"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603D1FDD" w14:textId="77777777" w:rsidR="00F9278A" w:rsidRPr="00260450" w:rsidRDefault="00F9278A" w:rsidP="00260450">
            <w:pPr>
              <w:spacing w:after="0" w:line="240" w:lineRule="auto"/>
              <w:rPr>
                <w:rFonts w:cstheme="minorHAnsi"/>
              </w:rPr>
            </w:pPr>
            <w:r w:rsidRPr="00260450">
              <w:rPr>
                <w:rFonts w:cstheme="minorHAnsi"/>
              </w:rPr>
              <w:t>Το σύστημα ελέγχου να παρέχει μέτρηση ροής</w:t>
            </w:r>
          </w:p>
        </w:tc>
        <w:tc>
          <w:tcPr>
            <w:tcW w:w="1620" w:type="dxa"/>
            <w:vAlign w:val="center"/>
          </w:tcPr>
          <w:p w14:paraId="23FC3F9F"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F21848A"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63E66A70" w14:textId="77777777" w:rsidR="00F9278A" w:rsidRPr="00D85ED6" w:rsidRDefault="00F9278A" w:rsidP="00F9278A">
            <w:pPr>
              <w:tabs>
                <w:tab w:val="left" w:pos="720"/>
              </w:tabs>
              <w:spacing w:after="0" w:line="240" w:lineRule="auto"/>
              <w:rPr>
                <w:rFonts w:cstheme="minorHAnsi"/>
                <w:b/>
              </w:rPr>
            </w:pPr>
          </w:p>
        </w:tc>
      </w:tr>
      <w:tr w:rsidR="00F9278A" w:rsidRPr="00D85ED6" w14:paraId="73DEC04E" w14:textId="77777777" w:rsidTr="00F9278A">
        <w:trPr>
          <w:trHeight w:val="70"/>
          <w:jc w:val="center"/>
        </w:trPr>
        <w:tc>
          <w:tcPr>
            <w:tcW w:w="739" w:type="dxa"/>
            <w:vAlign w:val="center"/>
          </w:tcPr>
          <w:p w14:paraId="7EBCEDF6"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3101E004" w14:textId="77777777" w:rsidR="00F9278A" w:rsidRPr="00260450" w:rsidRDefault="00F9278A" w:rsidP="00260450">
            <w:pPr>
              <w:spacing w:after="0" w:line="240" w:lineRule="auto"/>
              <w:rPr>
                <w:rFonts w:cstheme="minorHAnsi"/>
              </w:rPr>
            </w:pPr>
            <w:r w:rsidRPr="00260450">
              <w:rPr>
                <w:rFonts w:cstheme="minorHAnsi"/>
              </w:rPr>
              <w:t>Δυνατότητα αποθήκευσης θερμότητας</w:t>
            </w:r>
          </w:p>
        </w:tc>
        <w:tc>
          <w:tcPr>
            <w:tcW w:w="1620" w:type="dxa"/>
            <w:vAlign w:val="center"/>
          </w:tcPr>
          <w:p w14:paraId="2FFBD7CA"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6B922E28"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6201A333" w14:textId="77777777" w:rsidR="00F9278A" w:rsidRPr="00D85ED6" w:rsidRDefault="00F9278A" w:rsidP="00F9278A">
            <w:pPr>
              <w:tabs>
                <w:tab w:val="left" w:pos="720"/>
              </w:tabs>
              <w:spacing w:after="0" w:line="240" w:lineRule="auto"/>
              <w:rPr>
                <w:rFonts w:cstheme="minorHAnsi"/>
                <w:b/>
              </w:rPr>
            </w:pPr>
          </w:p>
        </w:tc>
      </w:tr>
      <w:tr w:rsidR="00F9278A" w:rsidRPr="00D85ED6" w14:paraId="439AB4FA" w14:textId="77777777" w:rsidTr="00F9278A">
        <w:trPr>
          <w:trHeight w:val="70"/>
          <w:jc w:val="center"/>
        </w:trPr>
        <w:tc>
          <w:tcPr>
            <w:tcW w:w="739" w:type="dxa"/>
            <w:vAlign w:val="center"/>
          </w:tcPr>
          <w:p w14:paraId="438455F0"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46E1BDB7" w14:textId="77777777" w:rsidR="00F9278A" w:rsidRPr="00260450" w:rsidRDefault="00F9278A" w:rsidP="00260450">
            <w:pPr>
              <w:spacing w:after="0" w:line="240" w:lineRule="auto"/>
              <w:rPr>
                <w:rFonts w:cstheme="minorHAnsi"/>
              </w:rPr>
            </w:pPr>
            <w:r w:rsidRPr="00260450">
              <w:rPr>
                <w:rFonts w:cstheme="minorHAnsi"/>
              </w:rPr>
              <w:t>Συναρμολόγηση (συλλέκτες, καλώδια, σωληνώσεις, πίνακας ελέγχου, αποθήκευση θερμότητας, δίκτυο κυκλοφορίας λαδιού), εγκατάσταση και βαθμονόμηση από προσωπικό της εταιρείας</w:t>
            </w:r>
          </w:p>
        </w:tc>
        <w:tc>
          <w:tcPr>
            <w:tcW w:w="1620" w:type="dxa"/>
            <w:vAlign w:val="center"/>
          </w:tcPr>
          <w:p w14:paraId="5D37F40A"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469A0650"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1DF10D5F" w14:textId="77777777" w:rsidR="00F9278A" w:rsidRPr="00D85ED6" w:rsidRDefault="00F9278A" w:rsidP="00F9278A">
            <w:pPr>
              <w:tabs>
                <w:tab w:val="left" w:pos="720"/>
              </w:tabs>
              <w:spacing w:after="0" w:line="240" w:lineRule="auto"/>
              <w:rPr>
                <w:rFonts w:cstheme="minorHAnsi"/>
                <w:b/>
              </w:rPr>
            </w:pPr>
          </w:p>
        </w:tc>
      </w:tr>
      <w:tr w:rsidR="00F9278A" w:rsidRPr="00D85ED6" w14:paraId="43A431AA" w14:textId="77777777" w:rsidTr="00F9278A">
        <w:trPr>
          <w:trHeight w:val="70"/>
          <w:jc w:val="center"/>
        </w:trPr>
        <w:tc>
          <w:tcPr>
            <w:tcW w:w="739" w:type="dxa"/>
            <w:vAlign w:val="center"/>
          </w:tcPr>
          <w:p w14:paraId="211DAEE4"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0ACB3307" w14:textId="76160D8B" w:rsidR="00260450" w:rsidRPr="00260450" w:rsidRDefault="00260450" w:rsidP="00260450">
            <w:pPr>
              <w:pStyle w:val="a5"/>
              <w:spacing w:after="0"/>
              <w:rPr>
                <w:sz w:val="22"/>
                <w:szCs w:val="22"/>
              </w:rPr>
            </w:pPr>
            <w:r w:rsidRPr="00260450">
              <w:rPr>
                <w:sz w:val="22"/>
                <w:szCs w:val="22"/>
              </w:rPr>
              <w:t>Έλεγχος καλής λειτουργίας του συστήματος από προσωπικό της εταιρείας μετά την εγκατάσταση</w:t>
            </w:r>
          </w:p>
        </w:tc>
        <w:tc>
          <w:tcPr>
            <w:tcW w:w="1620" w:type="dxa"/>
            <w:vAlign w:val="center"/>
          </w:tcPr>
          <w:p w14:paraId="307150FC"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063CAB4B"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60840442" w14:textId="77777777" w:rsidR="00F9278A" w:rsidRPr="00D85ED6" w:rsidRDefault="00F9278A" w:rsidP="00F9278A">
            <w:pPr>
              <w:tabs>
                <w:tab w:val="left" w:pos="720"/>
              </w:tabs>
              <w:spacing w:after="0" w:line="240" w:lineRule="auto"/>
              <w:rPr>
                <w:rFonts w:cstheme="minorHAnsi"/>
                <w:b/>
              </w:rPr>
            </w:pPr>
          </w:p>
        </w:tc>
      </w:tr>
      <w:tr w:rsidR="00F9278A" w:rsidRPr="00D85ED6" w14:paraId="26C13559" w14:textId="77777777" w:rsidTr="00F9278A">
        <w:trPr>
          <w:trHeight w:val="70"/>
          <w:jc w:val="center"/>
        </w:trPr>
        <w:tc>
          <w:tcPr>
            <w:tcW w:w="739" w:type="dxa"/>
            <w:vAlign w:val="center"/>
          </w:tcPr>
          <w:p w14:paraId="0D1230DC" w14:textId="77777777" w:rsidR="00F9278A" w:rsidRPr="00D85ED6" w:rsidRDefault="00F9278A" w:rsidP="002C676E">
            <w:pPr>
              <w:numPr>
                <w:ilvl w:val="0"/>
                <w:numId w:val="27"/>
              </w:numPr>
              <w:spacing w:after="0" w:line="240" w:lineRule="auto"/>
              <w:ind w:left="504"/>
              <w:jc w:val="center"/>
              <w:rPr>
                <w:rFonts w:cstheme="minorHAnsi"/>
              </w:rPr>
            </w:pPr>
          </w:p>
        </w:tc>
        <w:tc>
          <w:tcPr>
            <w:tcW w:w="4410" w:type="dxa"/>
          </w:tcPr>
          <w:p w14:paraId="0DE92332" w14:textId="0CC22803" w:rsidR="00F9278A" w:rsidRPr="00260450" w:rsidRDefault="00F9278A" w:rsidP="00260450">
            <w:pPr>
              <w:spacing w:after="0" w:line="240" w:lineRule="auto"/>
              <w:rPr>
                <w:rFonts w:cstheme="minorHAnsi"/>
              </w:rPr>
            </w:pPr>
            <w:r w:rsidRPr="00260450">
              <w:rPr>
                <w:rFonts w:cstheme="minorHAnsi"/>
              </w:rPr>
              <w:t xml:space="preserve">Εγγύηση </w:t>
            </w:r>
            <w:r w:rsidR="00B35323" w:rsidRPr="00260450">
              <w:rPr>
                <w:rFonts w:cstheme="minorHAnsi"/>
              </w:rPr>
              <w:t xml:space="preserve">κατασκευαστή για την καλή λειτουργία του συστήματος </w:t>
            </w:r>
            <w:r w:rsidRPr="00260450">
              <w:rPr>
                <w:rFonts w:cstheme="minorHAnsi"/>
              </w:rPr>
              <w:t xml:space="preserve">τουλάχιστον </w:t>
            </w:r>
            <w:r w:rsidR="00B35323" w:rsidRPr="00260450">
              <w:rPr>
                <w:rFonts w:cstheme="minorHAnsi"/>
              </w:rPr>
              <w:t>ενός (1)</w:t>
            </w:r>
            <w:r w:rsidRPr="00260450">
              <w:rPr>
                <w:rFonts w:cstheme="minorHAnsi"/>
              </w:rPr>
              <w:t xml:space="preserve"> έτους </w:t>
            </w:r>
          </w:p>
        </w:tc>
        <w:tc>
          <w:tcPr>
            <w:tcW w:w="1620" w:type="dxa"/>
            <w:vAlign w:val="center"/>
          </w:tcPr>
          <w:p w14:paraId="43F7DC47" w14:textId="77777777" w:rsidR="00F9278A" w:rsidRPr="00D85ED6" w:rsidRDefault="00F9278A" w:rsidP="00F9278A">
            <w:pPr>
              <w:spacing w:after="0" w:line="240" w:lineRule="auto"/>
              <w:jc w:val="center"/>
              <w:rPr>
                <w:rFonts w:cstheme="minorHAnsi"/>
                <w:b/>
              </w:rPr>
            </w:pPr>
            <w:r w:rsidRPr="00D85ED6">
              <w:rPr>
                <w:rFonts w:cstheme="minorHAnsi"/>
                <w:b/>
              </w:rPr>
              <w:t>ΝΑΙ</w:t>
            </w:r>
          </w:p>
        </w:tc>
        <w:tc>
          <w:tcPr>
            <w:tcW w:w="1440" w:type="dxa"/>
            <w:vAlign w:val="center"/>
          </w:tcPr>
          <w:p w14:paraId="16CA6297" w14:textId="77777777" w:rsidR="00F9278A" w:rsidRPr="00D85ED6" w:rsidRDefault="00F9278A" w:rsidP="00F9278A">
            <w:pPr>
              <w:tabs>
                <w:tab w:val="left" w:pos="720"/>
              </w:tabs>
              <w:spacing w:after="0" w:line="240" w:lineRule="auto"/>
              <w:jc w:val="center"/>
              <w:rPr>
                <w:rFonts w:cstheme="minorHAnsi"/>
                <w:b/>
              </w:rPr>
            </w:pPr>
          </w:p>
        </w:tc>
        <w:tc>
          <w:tcPr>
            <w:tcW w:w="1574" w:type="dxa"/>
            <w:vAlign w:val="center"/>
          </w:tcPr>
          <w:p w14:paraId="6D3509AD" w14:textId="77777777" w:rsidR="00F9278A" w:rsidRPr="00D85ED6" w:rsidRDefault="00F9278A" w:rsidP="00F9278A">
            <w:pPr>
              <w:tabs>
                <w:tab w:val="left" w:pos="720"/>
              </w:tabs>
              <w:spacing w:after="0" w:line="240" w:lineRule="auto"/>
              <w:rPr>
                <w:rFonts w:cstheme="minorHAnsi"/>
                <w:b/>
              </w:rPr>
            </w:pPr>
          </w:p>
        </w:tc>
      </w:tr>
      <w:tr w:rsidR="009A45BE" w:rsidRPr="003E383D" w14:paraId="7CC7A675" w14:textId="77777777" w:rsidTr="009A45BE">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14:paraId="5CB2E932" w14:textId="4E820816" w:rsidR="009A45BE" w:rsidRPr="009A45BE" w:rsidRDefault="009A45BE" w:rsidP="009A45BE">
            <w:pPr>
              <w:tabs>
                <w:tab w:val="num" w:pos="720"/>
              </w:tabs>
              <w:spacing w:after="0" w:line="240" w:lineRule="auto"/>
              <w:ind w:left="504" w:hanging="360"/>
              <w:rPr>
                <w:rFonts w:cstheme="minorHAnsi"/>
              </w:rPr>
            </w:pPr>
            <w:r>
              <w:rPr>
                <w:rFonts w:cstheme="minorHAnsi"/>
              </w:rPr>
              <w:t>18.</w:t>
            </w:r>
          </w:p>
        </w:tc>
        <w:tc>
          <w:tcPr>
            <w:tcW w:w="4410" w:type="dxa"/>
            <w:tcBorders>
              <w:top w:val="single" w:sz="4" w:space="0" w:color="auto"/>
              <w:left w:val="single" w:sz="4" w:space="0" w:color="auto"/>
              <w:bottom w:val="single" w:sz="4" w:space="0" w:color="auto"/>
              <w:right w:val="single" w:sz="4" w:space="0" w:color="auto"/>
            </w:tcBorders>
          </w:tcPr>
          <w:p w14:paraId="56A91833" w14:textId="522992AD" w:rsidR="009A45BE" w:rsidRPr="009A45BE" w:rsidRDefault="009A45BE" w:rsidP="00C10C86">
            <w:pPr>
              <w:spacing w:after="0" w:line="240" w:lineRule="auto"/>
              <w:rPr>
                <w:rFonts w:cstheme="minorHAnsi"/>
              </w:rPr>
            </w:pPr>
            <w:r w:rsidRPr="009A45BE">
              <w:rPr>
                <w:rFonts w:cstheme="minorHAnsi"/>
              </w:rPr>
              <w:t xml:space="preserve">Το </w:t>
            </w:r>
            <w:r>
              <w:rPr>
                <w:rFonts w:cstheme="minorHAnsi"/>
              </w:rPr>
              <w:t>όργανο</w:t>
            </w:r>
            <w:r w:rsidRPr="009A45BE">
              <w:rPr>
                <w:rFonts w:cstheme="minorHAnsi"/>
              </w:rPr>
              <w:t xml:space="preserve"> να διαθέτει πιστοποίηση CE</w:t>
            </w:r>
          </w:p>
        </w:tc>
        <w:tc>
          <w:tcPr>
            <w:tcW w:w="1620" w:type="dxa"/>
            <w:tcBorders>
              <w:top w:val="single" w:sz="4" w:space="0" w:color="auto"/>
              <w:left w:val="single" w:sz="4" w:space="0" w:color="auto"/>
              <w:bottom w:val="single" w:sz="4" w:space="0" w:color="auto"/>
              <w:right w:val="single" w:sz="4" w:space="0" w:color="auto"/>
            </w:tcBorders>
            <w:vAlign w:val="center"/>
          </w:tcPr>
          <w:p w14:paraId="30125217" w14:textId="77777777" w:rsidR="009A45BE" w:rsidRPr="003E383D" w:rsidRDefault="009A45BE" w:rsidP="00C10C86">
            <w:pPr>
              <w:spacing w:after="0" w:line="240" w:lineRule="auto"/>
              <w:jc w:val="center"/>
              <w:rPr>
                <w:rFonts w:cstheme="minorHAnsi"/>
                <w:b/>
              </w:rPr>
            </w:pPr>
            <w:r w:rsidRPr="003E383D">
              <w:rPr>
                <w:rFonts w:cstheme="minorHAnsi"/>
                <w:b/>
              </w:rPr>
              <w:t>ΝΑΙ</w:t>
            </w:r>
          </w:p>
        </w:tc>
        <w:tc>
          <w:tcPr>
            <w:tcW w:w="1440" w:type="dxa"/>
            <w:tcBorders>
              <w:top w:val="single" w:sz="4" w:space="0" w:color="auto"/>
              <w:left w:val="single" w:sz="4" w:space="0" w:color="auto"/>
              <w:bottom w:val="single" w:sz="4" w:space="0" w:color="auto"/>
              <w:right w:val="single" w:sz="4" w:space="0" w:color="auto"/>
            </w:tcBorders>
            <w:vAlign w:val="center"/>
          </w:tcPr>
          <w:p w14:paraId="49E415F8" w14:textId="77777777" w:rsidR="009A45BE" w:rsidRPr="003E383D" w:rsidRDefault="009A45BE" w:rsidP="00C10C86">
            <w:pPr>
              <w:tabs>
                <w:tab w:val="left" w:pos="720"/>
              </w:tabs>
              <w:spacing w:after="0" w:line="240" w:lineRule="auto"/>
              <w:jc w:val="center"/>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14:paraId="4E2BAE39" w14:textId="77777777" w:rsidR="009A45BE" w:rsidRPr="003E383D" w:rsidRDefault="009A45BE" w:rsidP="00C10C86">
            <w:pPr>
              <w:tabs>
                <w:tab w:val="left" w:pos="720"/>
              </w:tabs>
              <w:spacing w:after="0" w:line="240" w:lineRule="auto"/>
              <w:rPr>
                <w:rFonts w:cstheme="minorHAnsi"/>
                <w:b/>
              </w:rPr>
            </w:pPr>
          </w:p>
        </w:tc>
      </w:tr>
      <w:tr w:rsidR="009A45BE" w:rsidRPr="003E383D" w14:paraId="5C230FD8" w14:textId="77777777" w:rsidTr="009A45BE">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1249C9F9" w14:textId="093D989B" w:rsidR="009A45BE" w:rsidRPr="009A45BE" w:rsidRDefault="009A45BE" w:rsidP="009A45BE">
            <w:pPr>
              <w:tabs>
                <w:tab w:val="num" w:pos="720"/>
              </w:tabs>
              <w:spacing w:after="0" w:line="240" w:lineRule="auto"/>
              <w:rPr>
                <w:rFonts w:cstheme="minorHAnsi"/>
              </w:rPr>
            </w:pPr>
            <w:r>
              <w:rPr>
                <w:rFonts w:cstheme="minorHAnsi"/>
              </w:rPr>
              <w:t xml:space="preserve"> 19.</w:t>
            </w:r>
          </w:p>
        </w:tc>
        <w:tc>
          <w:tcPr>
            <w:tcW w:w="4410" w:type="dxa"/>
            <w:tcBorders>
              <w:top w:val="single" w:sz="4" w:space="0" w:color="auto"/>
              <w:left w:val="single" w:sz="4" w:space="0" w:color="auto"/>
              <w:bottom w:val="double" w:sz="4" w:space="0" w:color="auto"/>
              <w:right w:val="single" w:sz="4" w:space="0" w:color="auto"/>
            </w:tcBorders>
          </w:tcPr>
          <w:p w14:paraId="33D6057D" w14:textId="77777777" w:rsidR="009A45BE" w:rsidRPr="009A45BE" w:rsidRDefault="009A45BE" w:rsidP="00C10C86">
            <w:pPr>
              <w:spacing w:after="0" w:line="240" w:lineRule="auto"/>
              <w:rPr>
                <w:rFonts w:cstheme="minorHAnsi"/>
              </w:rPr>
            </w:pPr>
            <w:r w:rsidRPr="009A45BE">
              <w:rPr>
                <w:rFonts w:cstheme="minorHAnsi"/>
              </w:rPr>
              <w:t>Συμμόρφωση με πρότυπα EN, DIN, ANSI για τα επιμέρους εξαρτήματα κατά περίπτωση, ή με άλλα ισοδύναμα.</w:t>
            </w:r>
          </w:p>
        </w:tc>
        <w:tc>
          <w:tcPr>
            <w:tcW w:w="1620" w:type="dxa"/>
            <w:tcBorders>
              <w:top w:val="single" w:sz="4" w:space="0" w:color="auto"/>
              <w:left w:val="single" w:sz="4" w:space="0" w:color="auto"/>
              <w:bottom w:val="double" w:sz="4" w:space="0" w:color="auto"/>
              <w:right w:val="single" w:sz="4" w:space="0" w:color="auto"/>
            </w:tcBorders>
            <w:vAlign w:val="center"/>
          </w:tcPr>
          <w:p w14:paraId="349D5072" w14:textId="77777777" w:rsidR="009A45BE" w:rsidRPr="003E383D" w:rsidRDefault="009A45BE" w:rsidP="00C10C86">
            <w:pPr>
              <w:spacing w:after="0" w:line="240" w:lineRule="auto"/>
              <w:jc w:val="center"/>
              <w:rPr>
                <w:rFonts w:cstheme="minorHAnsi"/>
                <w:b/>
              </w:rPr>
            </w:pPr>
            <w:r w:rsidRPr="003E383D">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1223FC8F" w14:textId="77777777" w:rsidR="009A45BE" w:rsidRPr="003E383D" w:rsidRDefault="009A45BE" w:rsidP="00C10C86">
            <w:pPr>
              <w:tabs>
                <w:tab w:val="left" w:pos="720"/>
              </w:tabs>
              <w:spacing w:after="0" w:line="240" w:lineRule="auto"/>
              <w:jc w:val="center"/>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099CB6F2" w14:textId="77777777" w:rsidR="009A45BE" w:rsidRPr="003E383D" w:rsidRDefault="009A45BE" w:rsidP="00C10C86">
            <w:pPr>
              <w:tabs>
                <w:tab w:val="left" w:pos="720"/>
              </w:tabs>
              <w:spacing w:after="0" w:line="240" w:lineRule="auto"/>
              <w:rPr>
                <w:rFonts w:cstheme="minorHAnsi"/>
                <w:b/>
              </w:rPr>
            </w:pPr>
          </w:p>
        </w:tc>
      </w:tr>
    </w:tbl>
    <w:p w14:paraId="5D2868C7" w14:textId="77777777" w:rsidR="00F9278A" w:rsidRDefault="00F9278A" w:rsidP="0014393B">
      <w:pPr>
        <w:rPr>
          <w:rFonts w:cstheme="minorHAnsi"/>
          <w:b/>
          <w:sz w:val="28"/>
        </w:rPr>
      </w:pPr>
    </w:p>
    <w:sectPr w:rsidR="00F9278A" w:rsidSect="00D85ED6">
      <w:headerReference w:type="default" r:id="rId9"/>
      <w:footerReference w:type="default" r:id="rId10"/>
      <w:pgSz w:w="11906" w:h="16838"/>
      <w:pgMar w:top="1440" w:right="1080" w:bottom="1440" w:left="108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FEC22" w16cid:durableId="1F744350"/>
  <w16cid:commentId w16cid:paraId="11AE5BB3" w16cid:durableId="1F744403"/>
  <w16cid:commentId w16cid:paraId="259CCBF0" w16cid:durableId="1F9FB72B"/>
  <w16cid:commentId w16cid:paraId="3BF31AB5" w16cid:durableId="1F74441F"/>
  <w16cid:commentId w16cid:paraId="48FA9D3B" w16cid:durableId="1F9FB72D"/>
  <w16cid:commentId w16cid:paraId="2D6B3485" w16cid:durableId="1F9FB72E"/>
  <w16cid:commentId w16cid:paraId="4D834D5C" w16cid:durableId="1F9FB72F"/>
  <w16cid:commentId w16cid:paraId="1562C978" w16cid:durableId="1F9FB730"/>
  <w16cid:commentId w16cid:paraId="609D34BF" w16cid:durableId="1F9FB7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00AC" w14:textId="77777777" w:rsidR="00141A1B" w:rsidRDefault="00141A1B" w:rsidP="00173461">
      <w:pPr>
        <w:spacing w:after="0" w:line="240" w:lineRule="auto"/>
      </w:pPr>
      <w:r>
        <w:separator/>
      </w:r>
    </w:p>
  </w:endnote>
  <w:endnote w:type="continuationSeparator" w:id="0">
    <w:p w14:paraId="5BF2B6D5" w14:textId="77777777" w:rsidR="00141A1B" w:rsidRDefault="00141A1B" w:rsidP="0017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Formata-Medium">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8F9B" w14:textId="2437C603" w:rsidR="00141A1B" w:rsidRDefault="00141A1B" w:rsidP="00DD16F5">
    <w:pPr>
      <w:pStyle w:val="ab"/>
      <w:tabs>
        <w:tab w:val="clear" w:pos="4153"/>
        <w:tab w:val="clear" w:pos="8306"/>
        <w:tab w:val="center" w:pos="5154"/>
        <w:tab w:val="right" w:pos="10309"/>
      </w:tabs>
    </w:pPr>
    <w:r>
      <w:rPr>
        <w:rFonts w:cs="Calibri"/>
        <w:noProof/>
        <w:szCs w:val="24"/>
        <w:lang w:eastAsia="el-GR"/>
      </w:rPr>
      <w:drawing>
        <wp:inline distT="0" distB="0" distL="0" distR="0" wp14:anchorId="004DB4F2" wp14:editId="78B6126D">
          <wp:extent cx="729615" cy="7493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749300"/>
                  </a:xfrm>
                  <a:prstGeom prst="rect">
                    <a:avLst/>
                  </a:prstGeom>
                  <a:noFill/>
                  <a:ln>
                    <a:noFill/>
                  </a:ln>
                </pic:spPr>
              </pic:pic>
            </a:graphicData>
          </a:graphic>
        </wp:inline>
      </w:drawing>
    </w:r>
    <w:r>
      <w:tab/>
    </w:r>
    <w:r>
      <w:rPr>
        <w:rFonts w:cs="Calibri"/>
        <w:noProof/>
        <w:szCs w:val="24"/>
        <w:lang w:eastAsia="el-GR"/>
      </w:rPr>
      <w:drawing>
        <wp:inline distT="0" distB="0" distL="0" distR="0" wp14:anchorId="4023673B" wp14:editId="540A5183">
          <wp:extent cx="1034415" cy="7143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4415" cy="714375"/>
                  </a:xfrm>
                  <a:prstGeom prst="rect">
                    <a:avLst/>
                  </a:prstGeom>
                  <a:noFill/>
                  <a:ln>
                    <a:noFill/>
                  </a:ln>
                </pic:spPr>
              </pic:pic>
            </a:graphicData>
          </a:graphic>
        </wp:inline>
      </w:drawing>
    </w:r>
    <w:r>
      <w:tab/>
    </w:r>
    <w:r>
      <w:rPr>
        <w:rFonts w:cs="Calibri"/>
        <w:noProof/>
        <w:szCs w:val="24"/>
        <w:lang w:eastAsia="el-GR"/>
      </w:rPr>
      <w:drawing>
        <wp:inline distT="0" distB="0" distL="0" distR="0" wp14:anchorId="293C0892" wp14:editId="2079280C">
          <wp:extent cx="959485" cy="58991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5899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997A" w14:textId="77777777" w:rsidR="00141A1B" w:rsidRDefault="00141A1B" w:rsidP="00173461">
      <w:pPr>
        <w:spacing w:after="0" w:line="240" w:lineRule="auto"/>
      </w:pPr>
      <w:r>
        <w:separator/>
      </w:r>
    </w:p>
  </w:footnote>
  <w:footnote w:type="continuationSeparator" w:id="0">
    <w:p w14:paraId="5AE36A44" w14:textId="77777777" w:rsidR="00141A1B" w:rsidRDefault="00141A1B" w:rsidP="0017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97405"/>
      <w:docPartObj>
        <w:docPartGallery w:val="Page Numbers (Top of Page)"/>
        <w:docPartUnique/>
      </w:docPartObj>
    </w:sdtPr>
    <w:sdtEndPr/>
    <w:sdtContent>
      <w:p w14:paraId="79743DAE" w14:textId="3E5FECC7" w:rsidR="00141A1B" w:rsidRDefault="00141A1B">
        <w:pPr>
          <w:pStyle w:val="ab"/>
        </w:pPr>
        <w:r>
          <w:fldChar w:fldCharType="begin"/>
        </w:r>
        <w:r>
          <w:instrText>PAGE   \* MERGEFORMAT</w:instrText>
        </w:r>
        <w:r>
          <w:fldChar w:fldCharType="separate"/>
        </w:r>
        <w:r w:rsidR="000863A9">
          <w:rPr>
            <w:noProof/>
          </w:rPr>
          <w:t>1</w:t>
        </w:r>
        <w:r>
          <w:fldChar w:fldCharType="end"/>
        </w:r>
      </w:p>
    </w:sdtContent>
  </w:sdt>
  <w:p w14:paraId="1762375F" w14:textId="77777777" w:rsidR="00141A1B" w:rsidRPr="00FB153A" w:rsidRDefault="00141A1B" w:rsidP="0017346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AEE"/>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632F6"/>
    <w:multiLevelType w:val="hybridMultilevel"/>
    <w:tmpl w:val="B4FCAA6A"/>
    <w:lvl w:ilvl="0" w:tplc="0408000F">
      <w:start w:val="1"/>
      <w:numFmt w:val="decimal"/>
      <w:lvlText w:val="%1."/>
      <w:lvlJc w:val="left"/>
      <w:pPr>
        <w:tabs>
          <w:tab w:val="num" w:pos="900"/>
        </w:tabs>
        <w:ind w:left="9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40A3"/>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59E"/>
    <w:multiLevelType w:val="hybridMultilevel"/>
    <w:tmpl w:val="CF72D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A748B6"/>
    <w:multiLevelType w:val="hybridMultilevel"/>
    <w:tmpl w:val="6FFCAE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800096"/>
    <w:multiLevelType w:val="hybridMultilevel"/>
    <w:tmpl w:val="682849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8E1F6B"/>
    <w:multiLevelType w:val="hybridMultilevel"/>
    <w:tmpl w:val="E0C22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A14F87"/>
    <w:multiLevelType w:val="hybridMultilevel"/>
    <w:tmpl w:val="4E06AA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B54072"/>
    <w:multiLevelType w:val="hybridMultilevel"/>
    <w:tmpl w:val="B4FCAA6A"/>
    <w:lvl w:ilvl="0" w:tplc="0408000F">
      <w:start w:val="1"/>
      <w:numFmt w:val="decimal"/>
      <w:lvlText w:val="%1."/>
      <w:lvlJc w:val="left"/>
      <w:pPr>
        <w:tabs>
          <w:tab w:val="num" w:pos="900"/>
        </w:tabs>
        <w:ind w:left="9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47450"/>
    <w:multiLevelType w:val="hybridMultilevel"/>
    <w:tmpl w:val="CB16AE92"/>
    <w:lvl w:ilvl="0" w:tplc="75023A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33132F"/>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C6FE8"/>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6453A"/>
    <w:multiLevelType w:val="hybridMultilevel"/>
    <w:tmpl w:val="B4FCAA6A"/>
    <w:lvl w:ilvl="0" w:tplc="0408000F">
      <w:start w:val="1"/>
      <w:numFmt w:val="decimal"/>
      <w:lvlText w:val="%1."/>
      <w:lvlJc w:val="left"/>
      <w:pPr>
        <w:tabs>
          <w:tab w:val="num" w:pos="927"/>
        </w:tabs>
        <w:ind w:left="927"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74D42"/>
    <w:multiLevelType w:val="hybridMultilevel"/>
    <w:tmpl w:val="55ECB21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C31A79"/>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C6BB8"/>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716F9"/>
    <w:multiLevelType w:val="hybridMultilevel"/>
    <w:tmpl w:val="EDDA59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8E4A8F"/>
    <w:multiLevelType w:val="hybridMultilevel"/>
    <w:tmpl w:val="B95C7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85144C3"/>
    <w:multiLevelType w:val="hybridMultilevel"/>
    <w:tmpl w:val="E0E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83041"/>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E2903"/>
    <w:multiLevelType w:val="hybridMultilevel"/>
    <w:tmpl w:val="40462F62"/>
    <w:lvl w:ilvl="0" w:tplc="EC3A06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D7313"/>
    <w:multiLevelType w:val="hybridMultilevel"/>
    <w:tmpl w:val="E81A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D27ED"/>
    <w:multiLevelType w:val="hybridMultilevel"/>
    <w:tmpl w:val="FD843C50"/>
    <w:lvl w:ilvl="0" w:tplc="A7ECB526">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3" w15:restartNumberingAfterBreak="0">
    <w:nsid w:val="44D67B74"/>
    <w:multiLevelType w:val="hybridMultilevel"/>
    <w:tmpl w:val="6B6EEE66"/>
    <w:lvl w:ilvl="0" w:tplc="405EB8BA">
      <w:start w:val="1"/>
      <w:numFmt w:val="decimal"/>
      <w:lvlText w:val="%1."/>
      <w:lvlJc w:val="left"/>
      <w:pPr>
        <w:ind w:left="644" w:hanging="360"/>
      </w:pPr>
      <w:rPr>
        <w:rFonts w:hint="default"/>
        <w:lang w:val="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B0C428C"/>
    <w:multiLevelType w:val="hybridMultilevel"/>
    <w:tmpl w:val="B95C7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04476BA"/>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84F7A"/>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16266"/>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810C8"/>
    <w:multiLevelType w:val="hybridMultilevel"/>
    <w:tmpl w:val="FE500DBC"/>
    <w:lvl w:ilvl="0" w:tplc="78A4918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5CEC2560"/>
    <w:multiLevelType w:val="hybridMultilevel"/>
    <w:tmpl w:val="B4FCAA6A"/>
    <w:lvl w:ilvl="0" w:tplc="0408000F">
      <w:start w:val="1"/>
      <w:numFmt w:val="decimal"/>
      <w:lvlText w:val="%1."/>
      <w:lvlJc w:val="left"/>
      <w:pPr>
        <w:tabs>
          <w:tab w:val="num" w:pos="928"/>
        </w:tabs>
        <w:ind w:left="928"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84708"/>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D491C"/>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A27491"/>
    <w:multiLevelType w:val="hybridMultilevel"/>
    <w:tmpl w:val="5B763860"/>
    <w:lvl w:ilvl="0" w:tplc="04080001">
      <w:start w:val="1"/>
      <w:numFmt w:val="bullet"/>
      <w:lvlText w:val=""/>
      <w:lvlJc w:val="left"/>
      <w:pPr>
        <w:ind w:left="-270" w:hanging="360"/>
      </w:pPr>
      <w:rPr>
        <w:rFonts w:ascii="Symbol" w:hAnsi="Symbol" w:hint="default"/>
      </w:rPr>
    </w:lvl>
    <w:lvl w:ilvl="1" w:tplc="04080003" w:tentative="1">
      <w:start w:val="1"/>
      <w:numFmt w:val="bullet"/>
      <w:lvlText w:val="o"/>
      <w:lvlJc w:val="left"/>
      <w:pPr>
        <w:ind w:left="450" w:hanging="360"/>
      </w:pPr>
      <w:rPr>
        <w:rFonts w:ascii="Courier New" w:hAnsi="Courier New" w:cs="Courier New" w:hint="default"/>
      </w:rPr>
    </w:lvl>
    <w:lvl w:ilvl="2" w:tplc="04080005" w:tentative="1">
      <w:start w:val="1"/>
      <w:numFmt w:val="bullet"/>
      <w:lvlText w:val=""/>
      <w:lvlJc w:val="left"/>
      <w:pPr>
        <w:ind w:left="1170" w:hanging="360"/>
      </w:pPr>
      <w:rPr>
        <w:rFonts w:ascii="Wingdings" w:hAnsi="Wingdings" w:hint="default"/>
      </w:rPr>
    </w:lvl>
    <w:lvl w:ilvl="3" w:tplc="04080001" w:tentative="1">
      <w:start w:val="1"/>
      <w:numFmt w:val="bullet"/>
      <w:lvlText w:val=""/>
      <w:lvlJc w:val="left"/>
      <w:pPr>
        <w:ind w:left="1890" w:hanging="360"/>
      </w:pPr>
      <w:rPr>
        <w:rFonts w:ascii="Symbol" w:hAnsi="Symbol" w:hint="default"/>
      </w:rPr>
    </w:lvl>
    <w:lvl w:ilvl="4" w:tplc="04080003" w:tentative="1">
      <w:start w:val="1"/>
      <w:numFmt w:val="bullet"/>
      <w:lvlText w:val="o"/>
      <w:lvlJc w:val="left"/>
      <w:pPr>
        <w:ind w:left="2610" w:hanging="360"/>
      </w:pPr>
      <w:rPr>
        <w:rFonts w:ascii="Courier New" w:hAnsi="Courier New" w:cs="Courier New" w:hint="default"/>
      </w:rPr>
    </w:lvl>
    <w:lvl w:ilvl="5" w:tplc="04080005" w:tentative="1">
      <w:start w:val="1"/>
      <w:numFmt w:val="bullet"/>
      <w:lvlText w:val=""/>
      <w:lvlJc w:val="left"/>
      <w:pPr>
        <w:ind w:left="3330" w:hanging="360"/>
      </w:pPr>
      <w:rPr>
        <w:rFonts w:ascii="Wingdings" w:hAnsi="Wingdings" w:hint="default"/>
      </w:rPr>
    </w:lvl>
    <w:lvl w:ilvl="6" w:tplc="04080001" w:tentative="1">
      <w:start w:val="1"/>
      <w:numFmt w:val="bullet"/>
      <w:lvlText w:val=""/>
      <w:lvlJc w:val="left"/>
      <w:pPr>
        <w:ind w:left="4050" w:hanging="360"/>
      </w:pPr>
      <w:rPr>
        <w:rFonts w:ascii="Symbol" w:hAnsi="Symbol" w:hint="default"/>
      </w:rPr>
    </w:lvl>
    <w:lvl w:ilvl="7" w:tplc="04080003" w:tentative="1">
      <w:start w:val="1"/>
      <w:numFmt w:val="bullet"/>
      <w:lvlText w:val="o"/>
      <w:lvlJc w:val="left"/>
      <w:pPr>
        <w:ind w:left="4770" w:hanging="360"/>
      </w:pPr>
      <w:rPr>
        <w:rFonts w:ascii="Courier New" w:hAnsi="Courier New" w:cs="Courier New" w:hint="default"/>
      </w:rPr>
    </w:lvl>
    <w:lvl w:ilvl="8" w:tplc="04080005" w:tentative="1">
      <w:start w:val="1"/>
      <w:numFmt w:val="bullet"/>
      <w:lvlText w:val=""/>
      <w:lvlJc w:val="left"/>
      <w:pPr>
        <w:ind w:left="5490" w:hanging="360"/>
      </w:pPr>
      <w:rPr>
        <w:rFonts w:ascii="Wingdings" w:hAnsi="Wingdings" w:hint="default"/>
      </w:rPr>
    </w:lvl>
  </w:abstractNum>
  <w:abstractNum w:abstractNumId="33" w15:restartNumberingAfterBreak="0">
    <w:nsid w:val="6C8F67E4"/>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7B1D88"/>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955AB0"/>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A6A0C"/>
    <w:multiLevelType w:val="hybridMultilevel"/>
    <w:tmpl w:val="3B9E9E64"/>
    <w:lvl w:ilvl="0" w:tplc="548CE72A">
      <w:start w:val="1"/>
      <w:numFmt w:val="bullet"/>
      <w:pStyle w:val="Norm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37D46"/>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E003C1"/>
    <w:multiLevelType w:val="hybridMultilevel"/>
    <w:tmpl w:val="4F3ADB86"/>
    <w:lvl w:ilvl="0" w:tplc="75023A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462521"/>
    <w:multiLevelType w:val="hybridMultilevel"/>
    <w:tmpl w:val="DDD61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B8F79C8"/>
    <w:multiLevelType w:val="hybridMultilevel"/>
    <w:tmpl w:val="B4FCAA6A"/>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6"/>
  </w:num>
  <w:num w:numId="4">
    <w:abstractNumId w:val="32"/>
  </w:num>
  <w:num w:numId="5">
    <w:abstractNumId w:val="21"/>
  </w:num>
  <w:num w:numId="6">
    <w:abstractNumId w:val="11"/>
  </w:num>
  <w:num w:numId="7">
    <w:abstractNumId w:val="40"/>
  </w:num>
  <w:num w:numId="8">
    <w:abstractNumId w:val="23"/>
  </w:num>
  <w:num w:numId="9">
    <w:abstractNumId w:val="39"/>
  </w:num>
  <w:num w:numId="10">
    <w:abstractNumId w:val="26"/>
  </w:num>
  <w:num w:numId="11">
    <w:abstractNumId w:val="33"/>
  </w:num>
  <w:num w:numId="12">
    <w:abstractNumId w:val="10"/>
  </w:num>
  <w:num w:numId="13">
    <w:abstractNumId w:val="16"/>
  </w:num>
  <w:num w:numId="14">
    <w:abstractNumId w:val="5"/>
  </w:num>
  <w:num w:numId="15">
    <w:abstractNumId w:val="4"/>
  </w:num>
  <w:num w:numId="16">
    <w:abstractNumId w:val="7"/>
  </w:num>
  <w:num w:numId="17">
    <w:abstractNumId w:val="37"/>
  </w:num>
  <w:num w:numId="18">
    <w:abstractNumId w:val="3"/>
  </w:num>
  <w:num w:numId="19">
    <w:abstractNumId w:val="30"/>
  </w:num>
  <w:num w:numId="20">
    <w:abstractNumId w:val="36"/>
  </w:num>
  <w:num w:numId="21">
    <w:abstractNumId w:val="9"/>
  </w:num>
  <w:num w:numId="22">
    <w:abstractNumId w:val="38"/>
  </w:num>
  <w:num w:numId="23">
    <w:abstractNumId w:val="12"/>
  </w:num>
  <w:num w:numId="24">
    <w:abstractNumId w:val="18"/>
  </w:num>
  <w:num w:numId="25">
    <w:abstractNumId w:val="35"/>
  </w:num>
  <w:num w:numId="26">
    <w:abstractNumId w:val="34"/>
  </w:num>
  <w:num w:numId="27">
    <w:abstractNumId w:val="0"/>
  </w:num>
  <w:num w:numId="28">
    <w:abstractNumId w:val="8"/>
  </w:num>
  <w:num w:numId="29">
    <w:abstractNumId w:val="29"/>
  </w:num>
  <w:num w:numId="30">
    <w:abstractNumId w:val="20"/>
  </w:num>
  <w:num w:numId="31">
    <w:abstractNumId w:val="28"/>
  </w:num>
  <w:num w:numId="32">
    <w:abstractNumId w:val="27"/>
  </w:num>
  <w:num w:numId="33">
    <w:abstractNumId w:val="17"/>
  </w:num>
  <w:num w:numId="34">
    <w:abstractNumId w:val="24"/>
  </w:num>
  <w:num w:numId="35">
    <w:abstractNumId w:val="2"/>
  </w:num>
  <w:num w:numId="36">
    <w:abstractNumId w:val="1"/>
  </w:num>
  <w:num w:numId="37">
    <w:abstractNumId w:val="15"/>
  </w:num>
  <w:num w:numId="38">
    <w:abstractNumId w:val="25"/>
  </w:num>
  <w:num w:numId="39">
    <w:abstractNumId w:val="19"/>
  </w:num>
  <w:num w:numId="40">
    <w:abstractNumId w:val="31"/>
  </w:num>
  <w:num w:numId="4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0"/>
    <w:rsid w:val="000357E6"/>
    <w:rsid w:val="00036EBC"/>
    <w:rsid w:val="00044610"/>
    <w:rsid w:val="00045BB0"/>
    <w:rsid w:val="0005404B"/>
    <w:rsid w:val="000863A9"/>
    <w:rsid w:val="00094173"/>
    <w:rsid w:val="000A1A60"/>
    <w:rsid w:val="000C20B2"/>
    <w:rsid w:val="000C4FB2"/>
    <w:rsid w:val="000D14A9"/>
    <w:rsid w:val="000E3664"/>
    <w:rsid w:val="000E43A4"/>
    <w:rsid w:val="000E74D4"/>
    <w:rsid w:val="00101C06"/>
    <w:rsid w:val="001061D8"/>
    <w:rsid w:val="0010754B"/>
    <w:rsid w:val="00131B4F"/>
    <w:rsid w:val="00141A1B"/>
    <w:rsid w:val="0014393B"/>
    <w:rsid w:val="001603D2"/>
    <w:rsid w:val="00166D08"/>
    <w:rsid w:val="00171CF4"/>
    <w:rsid w:val="00173461"/>
    <w:rsid w:val="00186892"/>
    <w:rsid w:val="00192200"/>
    <w:rsid w:val="0019611C"/>
    <w:rsid w:val="001C04FB"/>
    <w:rsid w:val="001C5D99"/>
    <w:rsid w:val="001C7D95"/>
    <w:rsid w:val="001D339D"/>
    <w:rsid w:val="001E294B"/>
    <w:rsid w:val="001F3E74"/>
    <w:rsid w:val="001F4583"/>
    <w:rsid w:val="00211E06"/>
    <w:rsid w:val="002138A6"/>
    <w:rsid w:val="002142EB"/>
    <w:rsid w:val="002326CE"/>
    <w:rsid w:val="002418FA"/>
    <w:rsid w:val="00245140"/>
    <w:rsid w:val="002468CC"/>
    <w:rsid w:val="00252FA0"/>
    <w:rsid w:val="00260450"/>
    <w:rsid w:val="0027426A"/>
    <w:rsid w:val="002960CC"/>
    <w:rsid w:val="002A6EE5"/>
    <w:rsid w:val="002B5808"/>
    <w:rsid w:val="002B5CCF"/>
    <w:rsid w:val="002C676E"/>
    <w:rsid w:val="002E3AD8"/>
    <w:rsid w:val="003131CA"/>
    <w:rsid w:val="003228D4"/>
    <w:rsid w:val="003302B3"/>
    <w:rsid w:val="00334418"/>
    <w:rsid w:val="0033479E"/>
    <w:rsid w:val="00335586"/>
    <w:rsid w:val="0033648A"/>
    <w:rsid w:val="00343A4D"/>
    <w:rsid w:val="003461BA"/>
    <w:rsid w:val="00354267"/>
    <w:rsid w:val="003547C4"/>
    <w:rsid w:val="0036037B"/>
    <w:rsid w:val="003611F4"/>
    <w:rsid w:val="00366F02"/>
    <w:rsid w:val="00367115"/>
    <w:rsid w:val="0036784C"/>
    <w:rsid w:val="00377152"/>
    <w:rsid w:val="00377D5A"/>
    <w:rsid w:val="00386B7F"/>
    <w:rsid w:val="003A3095"/>
    <w:rsid w:val="003A3FD7"/>
    <w:rsid w:val="003B1387"/>
    <w:rsid w:val="003B377A"/>
    <w:rsid w:val="003B59FD"/>
    <w:rsid w:val="003B724F"/>
    <w:rsid w:val="003D4E74"/>
    <w:rsid w:val="003E383D"/>
    <w:rsid w:val="0040348E"/>
    <w:rsid w:val="00404ED2"/>
    <w:rsid w:val="00413B25"/>
    <w:rsid w:val="00416AB4"/>
    <w:rsid w:val="0042410C"/>
    <w:rsid w:val="00426449"/>
    <w:rsid w:val="00426F60"/>
    <w:rsid w:val="00461D05"/>
    <w:rsid w:val="00480033"/>
    <w:rsid w:val="0048787C"/>
    <w:rsid w:val="00493750"/>
    <w:rsid w:val="0049397F"/>
    <w:rsid w:val="004A78CD"/>
    <w:rsid w:val="004B28FD"/>
    <w:rsid w:val="004B7A57"/>
    <w:rsid w:val="004E0115"/>
    <w:rsid w:val="004E312D"/>
    <w:rsid w:val="004F33BB"/>
    <w:rsid w:val="00500CB8"/>
    <w:rsid w:val="005118D3"/>
    <w:rsid w:val="00523EC7"/>
    <w:rsid w:val="0053311F"/>
    <w:rsid w:val="00543BB9"/>
    <w:rsid w:val="0056720D"/>
    <w:rsid w:val="00583F05"/>
    <w:rsid w:val="005A3F47"/>
    <w:rsid w:val="005B2E72"/>
    <w:rsid w:val="005C062B"/>
    <w:rsid w:val="005D180A"/>
    <w:rsid w:val="005D23C8"/>
    <w:rsid w:val="005D30AF"/>
    <w:rsid w:val="005F5D0E"/>
    <w:rsid w:val="006002CB"/>
    <w:rsid w:val="00616DB7"/>
    <w:rsid w:val="00636E0C"/>
    <w:rsid w:val="0068014B"/>
    <w:rsid w:val="006867CD"/>
    <w:rsid w:val="00697FF1"/>
    <w:rsid w:val="006A0F41"/>
    <w:rsid w:val="006B3F7F"/>
    <w:rsid w:val="006C5293"/>
    <w:rsid w:val="006D088B"/>
    <w:rsid w:val="006E2B74"/>
    <w:rsid w:val="006F3124"/>
    <w:rsid w:val="00704A9C"/>
    <w:rsid w:val="00712013"/>
    <w:rsid w:val="007250D7"/>
    <w:rsid w:val="0072572C"/>
    <w:rsid w:val="007770D4"/>
    <w:rsid w:val="0078471E"/>
    <w:rsid w:val="00797B11"/>
    <w:rsid w:val="007A0A7A"/>
    <w:rsid w:val="007A1C52"/>
    <w:rsid w:val="007A4BC3"/>
    <w:rsid w:val="007C23F7"/>
    <w:rsid w:val="007C625E"/>
    <w:rsid w:val="007D710D"/>
    <w:rsid w:val="007E59DA"/>
    <w:rsid w:val="007F609A"/>
    <w:rsid w:val="00805D72"/>
    <w:rsid w:val="00810F05"/>
    <w:rsid w:val="008465D1"/>
    <w:rsid w:val="00847D9A"/>
    <w:rsid w:val="00861592"/>
    <w:rsid w:val="0086278C"/>
    <w:rsid w:val="008A2CA9"/>
    <w:rsid w:val="008B5EE9"/>
    <w:rsid w:val="008D2CA4"/>
    <w:rsid w:val="008D387F"/>
    <w:rsid w:val="008D4BED"/>
    <w:rsid w:val="008F79E9"/>
    <w:rsid w:val="00901EC8"/>
    <w:rsid w:val="00903B38"/>
    <w:rsid w:val="00904D83"/>
    <w:rsid w:val="00905170"/>
    <w:rsid w:val="0092200C"/>
    <w:rsid w:val="00931524"/>
    <w:rsid w:val="00931FC7"/>
    <w:rsid w:val="00941382"/>
    <w:rsid w:val="00963234"/>
    <w:rsid w:val="0097112A"/>
    <w:rsid w:val="00980748"/>
    <w:rsid w:val="009A45BE"/>
    <w:rsid w:val="009B5F47"/>
    <w:rsid w:val="009C169B"/>
    <w:rsid w:val="009C2171"/>
    <w:rsid w:val="009C5A51"/>
    <w:rsid w:val="009D64C3"/>
    <w:rsid w:val="009D6BC0"/>
    <w:rsid w:val="00A00EB6"/>
    <w:rsid w:val="00A02A93"/>
    <w:rsid w:val="00A052DC"/>
    <w:rsid w:val="00A0728A"/>
    <w:rsid w:val="00A21939"/>
    <w:rsid w:val="00A24627"/>
    <w:rsid w:val="00A30619"/>
    <w:rsid w:val="00A40E10"/>
    <w:rsid w:val="00A41A1A"/>
    <w:rsid w:val="00A428D8"/>
    <w:rsid w:val="00A50DFD"/>
    <w:rsid w:val="00A604C9"/>
    <w:rsid w:val="00A64710"/>
    <w:rsid w:val="00A92D9B"/>
    <w:rsid w:val="00AA0221"/>
    <w:rsid w:val="00AA1DD4"/>
    <w:rsid w:val="00AA6292"/>
    <w:rsid w:val="00AB2ECB"/>
    <w:rsid w:val="00AB42B4"/>
    <w:rsid w:val="00AC72E6"/>
    <w:rsid w:val="00AE3667"/>
    <w:rsid w:val="00AE6434"/>
    <w:rsid w:val="00AF1743"/>
    <w:rsid w:val="00AF47D2"/>
    <w:rsid w:val="00AF6C87"/>
    <w:rsid w:val="00AF76C8"/>
    <w:rsid w:val="00B01A58"/>
    <w:rsid w:val="00B0682A"/>
    <w:rsid w:val="00B11738"/>
    <w:rsid w:val="00B161A4"/>
    <w:rsid w:val="00B22BF5"/>
    <w:rsid w:val="00B35323"/>
    <w:rsid w:val="00B62D21"/>
    <w:rsid w:val="00B648E0"/>
    <w:rsid w:val="00B84164"/>
    <w:rsid w:val="00B935E1"/>
    <w:rsid w:val="00B948D2"/>
    <w:rsid w:val="00BA6974"/>
    <w:rsid w:val="00BD0BAA"/>
    <w:rsid w:val="00BD317C"/>
    <w:rsid w:val="00BE2205"/>
    <w:rsid w:val="00BE6F4F"/>
    <w:rsid w:val="00BF4242"/>
    <w:rsid w:val="00C10C86"/>
    <w:rsid w:val="00C16024"/>
    <w:rsid w:val="00C33885"/>
    <w:rsid w:val="00C5331A"/>
    <w:rsid w:val="00C56061"/>
    <w:rsid w:val="00C57CE5"/>
    <w:rsid w:val="00C82160"/>
    <w:rsid w:val="00CA4AD3"/>
    <w:rsid w:val="00CB3415"/>
    <w:rsid w:val="00CC0B04"/>
    <w:rsid w:val="00CC3A42"/>
    <w:rsid w:val="00CC5F7C"/>
    <w:rsid w:val="00CE57C1"/>
    <w:rsid w:val="00CF150D"/>
    <w:rsid w:val="00D12FA9"/>
    <w:rsid w:val="00D134CC"/>
    <w:rsid w:val="00D15374"/>
    <w:rsid w:val="00D1724D"/>
    <w:rsid w:val="00D33BF5"/>
    <w:rsid w:val="00D36A84"/>
    <w:rsid w:val="00D371A3"/>
    <w:rsid w:val="00D4100D"/>
    <w:rsid w:val="00D47A21"/>
    <w:rsid w:val="00D50395"/>
    <w:rsid w:val="00D51B15"/>
    <w:rsid w:val="00D55EE3"/>
    <w:rsid w:val="00D65E36"/>
    <w:rsid w:val="00D82898"/>
    <w:rsid w:val="00D85ED6"/>
    <w:rsid w:val="00D907E9"/>
    <w:rsid w:val="00DA4035"/>
    <w:rsid w:val="00DA4C14"/>
    <w:rsid w:val="00DB584F"/>
    <w:rsid w:val="00DD1385"/>
    <w:rsid w:val="00DD16F5"/>
    <w:rsid w:val="00DD1BBF"/>
    <w:rsid w:val="00DD2F5F"/>
    <w:rsid w:val="00DE1B19"/>
    <w:rsid w:val="00DE5E15"/>
    <w:rsid w:val="00DF18ED"/>
    <w:rsid w:val="00E315C0"/>
    <w:rsid w:val="00E31754"/>
    <w:rsid w:val="00E4179B"/>
    <w:rsid w:val="00E5527C"/>
    <w:rsid w:val="00E85CC5"/>
    <w:rsid w:val="00EC7FED"/>
    <w:rsid w:val="00ED66D2"/>
    <w:rsid w:val="00ED79A9"/>
    <w:rsid w:val="00EE2944"/>
    <w:rsid w:val="00EE7031"/>
    <w:rsid w:val="00EF5335"/>
    <w:rsid w:val="00F0061A"/>
    <w:rsid w:val="00F019FE"/>
    <w:rsid w:val="00F239BC"/>
    <w:rsid w:val="00F37C6A"/>
    <w:rsid w:val="00F37FDC"/>
    <w:rsid w:val="00F47308"/>
    <w:rsid w:val="00F517F6"/>
    <w:rsid w:val="00F53562"/>
    <w:rsid w:val="00F54DBB"/>
    <w:rsid w:val="00F6563C"/>
    <w:rsid w:val="00F91DBC"/>
    <w:rsid w:val="00F9278A"/>
    <w:rsid w:val="00F963A0"/>
    <w:rsid w:val="00FB153A"/>
    <w:rsid w:val="00FB505A"/>
    <w:rsid w:val="00FD1152"/>
    <w:rsid w:val="00FE3B03"/>
    <w:rsid w:val="00FE55BE"/>
    <w:rsid w:val="00FE7894"/>
    <w:rsid w:val="00FF0900"/>
    <w:rsid w:val="00FF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29677B"/>
  <w15:docId w15:val="{2D5F4E6B-282F-4653-AB97-49C326D0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83D"/>
  </w:style>
  <w:style w:type="paragraph" w:styleId="1">
    <w:name w:val="heading 1"/>
    <w:basedOn w:val="a"/>
    <w:next w:val="a"/>
    <w:link w:val="1Char"/>
    <w:uiPriority w:val="9"/>
    <w:qFormat/>
    <w:rsid w:val="00FE3B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2,Header 2,h2"/>
    <w:basedOn w:val="a"/>
    <w:next w:val="a"/>
    <w:link w:val="2Char"/>
    <w:qFormat/>
    <w:rsid w:val="00AF47D2"/>
    <w:pPr>
      <w:keepNext/>
      <w:spacing w:after="0" w:line="240" w:lineRule="auto"/>
      <w:ind w:left="-1134" w:right="-1192"/>
      <w:jc w:val="both"/>
      <w:outlineLvl w:val="1"/>
    </w:pPr>
    <w:rPr>
      <w:rFonts w:ascii="Times New Roman" w:eastAsia="Times New Roman" w:hAnsi="Times New Roman" w:cs="Times New Roman"/>
      <w:b/>
      <w:sz w:val="18"/>
      <w:szCs w:val="20"/>
      <w:lang w:val="en-US"/>
    </w:rPr>
  </w:style>
  <w:style w:type="paragraph" w:styleId="3">
    <w:name w:val="heading 3"/>
    <w:basedOn w:val="a"/>
    <w:next w:val="a"/>
    <w:link w:val="3Char"/>
    <w:uiPriority w:val="9"/>
    <w:semiHidden/>
    <w:unhideWhenUsed/>
    <w:qFormat/>
    <w:rsid w:val="00F927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2 Char,Header 2 Char,h2 Char"/>
    <w:basedOn w:val="a0"/>
    <w:link w:val="2"/>
    <w:rsid w:val="00AF47D2"/>
    <w:rPr>
      <w:rFonts w:ascii="Times New Roman" w:eastAsia="Times New Roman" w:hAnsi="Times New Roman" w:cs="Times New Roman"/>
      <w:b/>
      <w:sz w:val="18"/>
      <w:szCs w:val="20"/>
      <w:lang w:val="en-US"/>
    </w:rPr>
  </w:style>
  <w:style w:type="paragraph" w:styleId="a3">
    <w:name w:val="Balloon Text"/>
    <w:basedOn w:val="a"/>
    <w:link w:val="Char"/>
    <w:uiPriority w:val="99"/>
    <w:semiHidden/>
    <w:unhideWhenUsed/>
    <w:rsid w:val="00A2193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21939"/>
    <w:rPr>
      <w:rFonts w:ascii="Segoe UI" w:hAnsi="Segoe UI" w:cs="Segoe UI"/>
      <w:sz w:val="18"/>
      <w:szCs w:val="18"/>
    </w:rPr>
  </w:style>
  <w:style w:type="character" w:styleId="a4">
    <w:name w:val="annotation reference"/>
    <w:basedOn w:val="a0"/>
    <w:uiPriority w:val="99"/>
    <w:semiHidden/>
    <w:unhideWhenUsed/>
    <w:rsid w:val="0042410C"/>
    <w:rPr>
      <w:sz w:val="16"/>
      <w:szCs w:val="16"/>
    </w:rPr>
  </w:style>
  <w:style w:type="paragraph" w:styleId="a5">
    <w:name w:val="annotation text"/>
    <w:basedOn w:val="a"/>
    <w:link w:val="Char0"/>
    <w:uiPriority w:val="99"/>
    <w:unhideWhenUsed/>
    <w:rsid w:val="0042410C"/>
    <w:pPr>
      <w:spacing w:line="240" w:lineRule="auto"/>
    </w:pPr>
    <w:rPr>
      <w:sz w:val="20"/>
      <w:szCs w:val="20"/>
    </w:rPr>
  </w:style>
  <w:style w:type="character" w:customStyle="1" w:styleId="Char0">
    <w:name w:val="Κείμενο σχολίου Char"/>
    <w:basedOn w:val="a0"/>
    <w:link w:val="a5"/>
    <w:uiPriority w:val="99"/>
    <w:rsid w:val="0042410C"/>
    <w:rPr>
      <w:sz w:val="20"/>
      <w:szCs w:val="20"/>
    </w:rPr>
  </w:style>
  <w:style w:type="paragraph" w:styleId="a6">
    <w:name w:val="annotation subject"/>
    <w:basedOn w:val="a5"/>
    <w:next w:val="a5"/>
    <w:link w:val="Char1"/>
    <w:uiPriority w:val="99"/>
    <w:semiHidden/>
    <w:unhideWhenUsed/>
    <w:rsid w:val="0042410C"/>
    <w:rPr>
      <w:b/>
      <w:bCs/>
    </w:rPr>
  </w:style>
  <w:style w:type="character" w:customStyle="1" w:styleId="Char1">
    <w:name w:val="Θέμα σχολίου Char"/>
    <w:basedOn w:val="Char0"/>
    <w:link w:val="a6"/>
    <w:uiPriority w:val="99"/>
    <w:semiHidden/>
    <w:rsid w:val="0042410C"/>
    <w:rPr>
      <w:b/>
      <w:bCs/>
      <w:sz w:val="20"/>
      <w:szCs w:val="20"/>
    </w:rPr>
  </w:style>
  <w:style w:type="paragraph" w:styleId="a7">
    <w:name w:val="List Paragraph"/>
    <w:basedOn w:val="a"/>
    <w:uiPriority w:val="34"/>
    <w:qFormat/>
    <w:rsid w:val="00A50DFD"/>
    <w:pPr>
      <w:ind w:left="720"/>
      <w:contextualSpacing/>
    </w:pPr>
  </w:style>
  <w:style w:type="table" w:styleId="a8">
    <w:name w:val="Table Grid"/>
    <w:basedOn w:val="a1"/>
    <w:uiPriority w:val="39"/>
    <w:rsid w:val="00A5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FE3B03"/>
    <w:rPr>
      <w:rFonts w:asciiTheme="majorHAnsi" w:eastAsiaTheme="majorEastAsia" w:hAnsiTheme="majorHAnsi" w:cstheme="majorBidi"/>
      <w:b/>
      <w:bCs/>
      <w:color w:val="2E74B5" w:themeColor="accent1" w:themeShade="BF"/>
      <w:sz w:val="28"/>
      <w:szCs w:val="28"/>
    </w:rPr>
  </w:style>
  <w:style w:type="paragraph" w:customStyle="1" w:styleId="bodytext">
    <w:name w:val="bodytext"/>
    <w:basedOn w:val="a"/>
    <w:rsid w:val="00FE3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980748"/>
  </w:style>
  <w:style w:type="character" w:customStyle="1" w:styleId="3Char">
    <w:name w:val="Επικεφαλίδα 3 Char"/>
    <w:basedOn w:val="a0"/>
    <w:link w:val="3"/>
    <w:uiPriority w:val="9"/>
    <w:semiHidden/>
    <w:rsid w:val="00F9278A"/>
    <w:rPr>
      <w:rFonts w:asciiTheme="majorHAnsi" w:eastAsiaTheme="majorEastAsia" w:hAnsiTheme="majorHAnsi" w:cstheme="majorBidi"/>
      <w:b/>
      <w:bCs/>
      <w:color w:val="5B9BD5" w:themeColor="accent1"/>
    </w:rPr>
  </w:style>
  <w:style w:type="paragraph" w:styleId="a9">
    <w:name w:val="No Spacing"/>
    <w:uiPriority w:val="1"/>
    <w:qFormat/>
    <w:rsid w:val="00F9278A"/>
    <w:pPr>
      <w:spacing w:after="0" w:line="240" w:lineRule="auto"/>
    </w:pPr>
  </w:style>
  <w:style w:type="character" w:customStyle="1" w:styleId="fontstyle01">
    <w:name w:val="fontstyle01"/>
    <w:basedOn w:val="a0"/>
    <w:rsid w:val="00F9278A"/>
    <w:rPr>
      <w:rFonts w:ascii="Formata-Medium" w:hAnsi="Formata-Medium" w:hint="default"/>
      <w:b w:val="0"/>
      <w:bCs w:val="0"/>
      <w:i w:val="0"/>
      <w:iCs w:val="0"/>
      <w:color w:val="000000"/>
      <w:sz w:val="18"/>
      <w:szCs w:val="18"/>
    </w:rPr>
  </w:style>
  <w:style w:type="character" w:styleId="aa">
    <w:name w:val="Strong"/>
    <w:basedOn w:val="a0"/>
    <w:uiPriority w:val="22"/>
    <w:qFormat/>
    <w:rsid w:val="00F9278A"/>
    <w:rPr>
      <w:b/>
      <w:bCs/>
    </w:rPr>
  </w:style>
  <w:style w:type="paragraph" w:customStyle="1" w:styleId="NormalBullets">
    <w:name w:val="Normal Bullets"/>
    <w:basedOn w:val="a"/>
    <w:qFormat/>
    <w:rsid w:val="00F9278A"/>
    <w:pPr>
      <w:numPr>
        <w:numId w:val="20"/>
      </w:numPr>
      <w:tabs>
        <w:tab w:val="left" w:pos="454"/>
      </w:tabs>
      <w:spacing w:after="120" w:line="240" w:lineRule="auto"/>
      <w:ind w:left="454" w:hanging="454"/>
    </w:pPr>
    <w:rPr>
      <w:rFonts w:cstheme="minorHAnsi"/>
      <w:i/>
    </w:rPr>
  </w:style>
  <w:style w:type="paragraph" w:styleId="ab">
    <w:name w:val="header"/>
    <w:aliases w:val="hd,Header Titlos Prosforas,Header Char Char"/>
    <w:basedOn w:val="a"/>
    <w:link w:val="Char2"/>
    <w:uiPriority w:val="99"/>
    <w:unhideWhenUsed/>
    <w:rsid w:val="00173461"/>
    <w:pPr>
      <w:tabs>
        <w:tab w:val="center" w:pos="4153"/>
        <w:tab w:val="right" w:pos="8306"/>
      </w:tabs>
      <w:spacing w:after="0" w:line="240" w:lineRule="auto"/>
    </w:pPr>
  </w:style>
  <w:style w:type="character" w:customStyle="1" w:styleId="Char2">
    <w:name w:val="Κεφαλίδα Char"/>
    <w:aliases w:val="hd Char,Header Titlos Prosforas Char,Header Char Char Char"/>
    <w:basedOn w:val="a0"/>
    <w:link w:val="ab"/>
    <w:uiPriority w:val="99"/>
    <w:rsid w:val="00173461"/>
  </w:style>
  <w:style w:type="paragraph" w:styleId="ac">
    <w:name w:val="footer"/>
    <w:basedOn w:val="a"/>
    <w:link w:val="Char3"/>
    <w:uiPriority w:val="99"/>
    <w:unhideWhenUsed/>
    <w:rsid w:val="00173461"/>
    <w:pPr>
      <w:tabs>
        <w:tab w:val="center" w:pos="4153"/>
        <w:tab w:val="right" w:pos="8306"/>
      </w:tabs>
      <w:spacing w:after="0" w:line="240" w:lineRule="auto"/>
    </w:pPr>
  </w:style>
  <w:style w:type="character" w:customStyle="1" w:styleId="Char3">
    <w:name w:val="Υποσέλιδο Char"/>
    <w:basedOn w:val="a0"/>
    <w:link w:val="ac"/>
    <w:uiPriority w:val="99"/>
    <w:rsid w:val="00173461"/>
  </w:style>
  <w:style w:type="paragraph" w:styleId="ad">
    <w:name w:val="footnote text"/>
    <w:basedOn w:val="a"/>
    <w:link w:val="Char4"/>
    <w:semiHidden/>
    <w:unhideWhenUsed/>
    <w:rsid w:val="004B7A5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4">
    <w:name w:val="Κείμενο υποσημείωσης Char"/>
    <w:basedOn w:val="a0"/>
    <w:link w:val="ad"/>
    <w:semiHidden/>
    <w:rsid w:val="004B7A57"/>
    <w:rPr>
      <w:rFonts w:ascii="Calibri" w:eastAsia="Times New Roman" w:hAnsi="Calibri" w:cs="Calibri"/>
      <w:sz w:val="18"/>
      <w:szCs w:val="20"/>
      <w:lang w:val="en-IE" w:eastAsia="zh-CN"/>
    </w:rPr>
  </w:style>
  <w:style w:type="character" w:customStyle="1" w:styleId="ae">
    <w:name w:val="Χαρακτήρες υποσημείωσης"/>
    <w:rsid w:val="004B7A57"/>
    <w:rPr>
      <w:rFonts w:ascii="Times New Roman" w:hAnsi="Times New Roman" w:cs="Times New Roman" w:hint="default"/>
      <w:vertAlign w:val="superscript"/>
    </w:rPr>
  </w:style>
  <w:style w:type="character" w:customStyle="1" w:styleId="WW-FootnoteReference8">
    <w:name w:val="WW-Footnote Reference8"/>
    <w:rsid w:val="004B7A57"/>
    <w:rPr>
      <w:vertAlign w:val="superscript"/>
    </w:rPr>
  </w:style>
  <w:style w:type="paragraph" w:styleId="af">
    <w:name w:val="Revision"/>
    <w:hidden/>
    <w:uiPriority w:val="99"/>
    <w:semiHidden/>
    <w:rsid w:val="00A30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5036">
      <w:bodyDiv w:val="1"/>
      <w:marLeft w:val="0"/>
      <w:marRight w:val="0"/>
      <w:marTop w:val="0"/>
      <w:marBottom w:val="0"/>
      <w:divBdr>
        <w:top w:val="none" w:sz="0" w:space="0" w:color="auto"/>
        <w:left w:val="none" w:sz="0" w:space="0" w:color="auto"/>
        <w:bottom w:val="none" w:sz="0" w:space="0" w:color="auto"/>
        <w:right w:val="none" w:sz="0" w:space="0" w:color="auto"/>
      </w:divBdr>
    </w:div>
    <w:div w:id="824277922">
      <w:bodyDiv w:val="1"/>
      <w:marLeft w:val="0"/>
      <w:marRight w:val="0"/>
      <w:marTop w:val="0"/>
      <w:marBottom w:val="0"/>
      <w:divBdr>
        <w:top w:val="none" w:sz="0" w:space="0" w:color="auto"/>
        <w:left w:val="none" w:sz="0" w:space="0" w:color="auto"/>
        <w:bottom w:val="none" w:sz="0" w:space="0" w:color="auto"/>
        <w:right w:val="none" w:sz="0" w:space="0" w:color="auto"/>
      </w:divBdr>
    </w:div>
    <w:div w:id="17620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1487-F323-42D2-9FF4-39D3AE23C8B2}">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DB2806D-F2AF-45D4-9E92-8ECC035A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12706</Words>
  <Characters>68616</Characters>
  <Application>Microsoft Office Word</Application>
  <DocSecurity>0</DocSecurity>
  <Lines>571</Lines>
  <Paragraphs>162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Dionissis Efstathiou</dc:creator>
  <cp:lastModifiedBy>Κάβαλου Ιωάννα</cp:lastModifiedBy>
  <cp:revision>3</cp:revision>
  <cp:lastPrinted>2017-09-15T13:10:00Z</cp:lastPrinted>
  <dcterms:created xsi:type="dcterms:W3CDTF">2019-01-25T07:11:00Z</dcterms:created>
  <dcterms:modified xsi:type="dcterms:W3CDTF">2019-07-03T08:38:00Z</dcterms:modified>
</cp:coreProperties>
</file>