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AC" w:rsidRDefault="00A92FAC" w:rsidP="00A92FAC">
      <w:pPr>
        <w:pStyle w:val="2"/>
        <w:numPr>
          <w:ilvl w:val="0"/>
          <w:numId w:val="0"/>
        </w:numPr>
        <w:tabs>
          <w:tab w:val="clear" w:pos="567"/>
        </w:tabs>
        <w:spacing w:before="57" w:after="57"/>
        <w:rPr>
          <w:rFonts w:ascii="Times New Roman" w:hAnsi="Times New Roman" w:cs="Times New Roman"/>
          <w:lang w:val="el-GR"/>
        </w:rPr>
      </w:pPr>
      <w:bookmarkStart w:id="0" w:name="_Toc74084899"/>
      <w:r>
        <w:rPr>
          <w:rFonts w:ascii="Times New Roman" w:hAnsi="Times New Roman" w:cs="Times New Roman"/>
          <w:lang w:val="el-GR"/>
        </w:rPr>
        <w:t>Π</w:t>
      </w:r>
      <w:r>
        <w:rPr>
          <w:rFonts w:ascii="Times New Roman" w:hAnsi="Times New Roman" w:cs="Times New Roman"/>
          <w:lang w:val="el-GR"/>
        </w:rPr>
        <w:t>ΑΡΑΡΤΗΜΑ Α</w:t>
      </w:r>
      <w:r w:rsidRPr="00A35F11">
        <w:rPr>
          <w:rFonts w:ascii="Times New Roman" w:hAnsi="Times New Roman" w:cs="Times New Roman"/>
          <w:lang w:val="el-GR"/>
        </w:rPr>
        <w:t xml:space="preserve"> – </w:t>
      </w:r>
      <w:bookmarkEnd w:id="0"/>
      <w:r>
        <w:rPr>
          <w:rFonts w:ascii="Times New Roman" w:hAnsi="Times New Roman" w:cs="Times New Roman"/>
          <w:lang w:val="el-GR"/>
        </w:rPr>
        <w:t>Τεχνικές Προδιαγραφές</w:t>
      </w:r>
    </w:p>
    <w:p w:rsidR="00A92FAC" w:rsidRPr="00A92FAC" w:rsidRDefault="00A92FAC" w:rsidP="00A92FAC">
      <w:pPr>
        <w:pStyle w:val="2"/>
        <w:numPr>
          <w:ilvl w:val="0"/>
          <w:numId w:val="0"/>
        </w:numPr>
        <w:tabs>
          <w:tab w:val="clear" w:pos="567"/>
        </w:tabs>
        <w:spacing w:before="57" w:after="57"/>
        <w:rPr>
          <w:rFonts w:ascii="Times New Roman" w:hAnsi="Times New Roman" w:cs="Times New Roman"/>
          <w:lang w:val="el-GR"/>
        </w:rPr>
      </w:pPr>
      <w:r w:rsidRPr="00A35F11">
        <w:rPr>
          <w:rFonts w:ascii="Times New Roman" w:hAnsi="Times New Roman" w:cs="Times New Roman"/>
          <w:szCs w:val="24"/>
          <w:lang w:val="el-GR"/>
        </w:rPr>
        <w:t xml:space="preserve">Τμήμα 1: Δικτυακές </w:t>
      </w:r>
      <w:r>
        <w:rPr>
          <w:rFonts w:ascii="Times New Roman" w:hAnsi="Times New Roman" w:cs="Times New Roman"/>
          <w:szCs w:val="24"/>
          <w:lang w:val="el-GR"/>
        </w:rPr>
        <w:t>υπο</w:t>
      </w:r>
      <w:r w:rsidRPr="00A35F11">
        <w:rPr>
          <w:rFonts w:ascii="Times New Roman" w:hAnsi="Times New Roman" w:cs="Times New Roman"/>
          <w:szCs w:val="24"/>
          <w:lang w:val="el-GR"/>
        </w:rPr>
        <w:t>δομές</w:t>
      </w:r>
    </w:p>
    <w:p w:rsidR="00A92FAC" w:rsidRPr="00A35F11" w:rsidRDefault="00A92FAC" w:rsidP="00A92FAC">
      <w:pPr>
        <w:pStyle w:val="2"/>
        <w:keepLines/>
        <w:pBdr>
          <w:bottom w:val="none" w:sz="0" w:space="0" w:color="auto"/>
        </w:pBdr>
        <w:tabs>
          <w:tab w:val="clear" w:pos="567"/>
        </w:tabs>
        <w:suppressAutoHyphens w:val="0"/>
        <w:spacing w:before="40" w:after="0" w:line="276" w:lineRule="auto"/>
        <w:ind w:left="360" w:hanging="76"/>
        <w:jc w:val="left"/>
        <w:rPr>
          <w:rFonts w:ascii="Times New Roman" w:hAnsi="Times New Roman" w:cs="Times New Roman"/>
          <w:szCs w:val="24"/>
          <w:lang w:val="el-GR"/>
        </w:rPr>
      </w:pPr>
      <w:r>
        <w:rPr>
          <w:rFonts w:ascii="Times New Roman" w:hAnsi="Times New Roman" w:cs="Times New Roman"/>
          <w:szCs w:val="24"/>
          <w:lang w:val="el-GR"/>
        </w:rPr>
        <w:t xml:space="preserve">Δικτυακός </w:t>
      </w:r>
      <w:proofErr w:type="spellStart"/>
      <w:r w:rsidRPr="00A35F11">
        <w:rPr>
          <w:rFonts w:ascii="Times New Roman" w:hAnsi="Times New Roman" w:cs="Times New Roman"/>
          <w:szCs w:val="24"/>
          <w:lang w:val="el-GR"/>
        </w:rPr>
        <w:t>μεταγωγέα</w:t>
      </w:r>
      <w:r>
        <w:rPr>
          <w:rFonts w:ascii="Times New Roman" w:hAnsi="Times New Roman" w:cs="Times New Roman"/>
          <w:szCs w:val="24"/>
          <w:lang w:val="el-GR"/>
        </w:rPr>
        <w:t>ς</w:t>
      </w:r>
      <w:proofErr w:type="spellEnd"/>
      <w:r w:rsidRPr="00A35F11">
        <w:rPr>
          <w:rFonts w:ascii="Times New Roman" w:hAnsi="Times New Roman" w:cs="Times New Roman"/>
          <w:szCs w:val="24"/>
          <w:lang w:val="el-GR"/>
        </w:rPr>
        <w:t xml:space="preserve"> (</w:t>
      </w:r>
      <w:r w:rsidRPr="00A35F11">
        <w:rPr>
          <w:rFonts w:ascii="Times New Roman" w:hAnsi="Times New Roman" w:cs="Times New Roman"/>
          <w:szCs w:val="24"/>
          <w:lang w:val="en-US"/>
        </w:rPr>
        <w:t>TOR</w:t>
      </w:r>
      <w:r w:rsidRPr="00A35F11">
        <w:rPr>
          <w:rFonts w:ascii="Times New Roman" w:hAnsi="Times New Roman" w:cs="Times New Roman"/>
          <w:szCs w:val="24"/>
          <w:lang w:val="el-GR"/>
        </w:rPr>
        <w:t xml:space="preserve"> </w:t>
      </w:r>
      <w:r w:rsidRPr="00A35F11">
        <w:rPr>
          <w:rFonts w:ascii="Times New Roman" w:hAnsi="Times New Roman" w:cs="Times New Roman"/>
          <w:szCs w:val="24"/>
          <w:lang w:val="en-US"/>
        </w:rPr>
        <w:t>Switch</w:t>
      </w:r>
      <w:r w:rsidRPr="00A35F11">
        <w:rPr>
          <w:rFonts w:ascii="Times New Roman" w:hAnsi="Times New Roman" w:cs="Times New Roman"/>
          <w:szCs w:val="24"/>
          <w:lang w:val="el-GR"/>
        </w:rPr>
        <w:t>)</w:t>
      </w:r>
    </w:p>
    <w:tbl>
      <w:tblPr>
        <w:tblW w:w="9555"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20" w:firstRow="1" w:lastRow="0" w:firstColumn="0" w:lastColumn="0" w:noHBand="0" w:noVBand="1"/>
      </w:tblPr>
      <w:tblGrid>
        <w:gridCol w:w="587"/>
        <w:gridCol w:w="4872"/>
        <w:gridCol w:w="1278"/>
        <w:gridCol w:w="1104"/>
        <w:gridCol w:w="1705"/>
        <w:gridCol w:w="9"/>
      </w:tblGrid>
      <w:tr w:rsidR="00A92FAC" w:rsidRPr="0071163A" w:rsidTr="00683F22">
        <w:trPr>
          <w:gridAfter w:val="1"/>
          <w:wAfter w:w="9" w:type="dxa"/>
          <w:jc w:val="center"/>
        </w:trPr>
        <w:tc>
          <w:tcPr>
            <w:tcW w:w="587" w:type="dxa"/>
            <w:tcBorders>
              <w:top w:val="single" w:sz="4" w:space="0" w:color="4472C4"/>
              <w:left w:val="single" w:sz="4" w:space="0" w:color="4472C4"/>
              <w:bottom w:val="single" w:sz="4" w:space="0" w:color="4472C4"/>
              <w:right w:val="nil"/>
            </w:tcBorders>
            <w:shd w:val="clear" w:color="auto" w:fill="4472C4"/>
          </w:tcPr>
          <w:p w:rsidR="00A92FAC" w:rsidRPr="0071163A" w:rsidRDefault="00A92FAC" w:rsidP="00683F22">
            <w:pPr>
              <w:pStyle w:val="aff4"/>
              <w:jc w:val="center"/>
              <w:rPr>
                <w:rFonts w:ascii="Times New Roman" w:eastAsia="Calibri" w:hAnsi="Times New Roman"/>
                <w:b/>
                <w:bCs/>
                <w:color w:val="FFFFFF"/>
                <w:sz w:val="20"/>
                <w:szCs w:val="20"/>
                <w:lang w:val="en-US" w:eastAsia="en-US"/>
              </w:rPr>
            </w:pPr>
            <w:r w:rsidRPr="0071163A">
              <w:rPr>
                <w:rFonts w:ascii="Times New Roman" w:eastAsia="Calibri" w:hAnsi="Times New Roman"/>
                <w:b/>
                <w:bCs/>
                <w:color w:val="FFFFFF"/>
                <w:sz w:val="20"/>
                <w:szCs w:val="20"/>
                <w:lang w:val="en-US" w:eastAsia="en-US"/>
              </w:rPr>
              <w:t>Α/Α</w:t>
            </w:r>
          </w:p>
        </w:tc>
        <w:tc>
          <w:tcPr>
            <w:tcW w:w="4872" w:type="dxa"/>
            <w:tcBorders>
              <w:top w:val="single" w:sz="4" w:space="0" w:color="4472C4"/>
              <w:left w:val="nil"/>
              <w:bottom w:val="single" w:sz="4" w:space="0" w:color="4472C4"/>
              <w:right w:val="nil"/>
            </w:tcBorders>
            <w:shd w:val="clear" w:color="auto" w:fill="4472C4"/>
          </w:tcPr>
          <w:p w:rsidR="00A92FAC" w:rsidRPr="0071163A" w:rsidRDefault="00A92FAC" w:rsidP="00683F22">
            <w:pPr>
              <w:pStyle w:val="aff4"/>
              <w:jc w:val="center"/>
              <w:rPr>
                <w:rFonts w:ascii="Times New Roman" w:eastAsia="Calibri" w:hAnsi="Times New Roman"/>
                <w:b/>
                <w:bCs/>
                <w:color w:val="FFFFFF"/>
                <w:sz w:val="20"/>
                <w:szCs w:val="20"/>
                <w:lang w:val="en-US" w:eastAsia="en-US"/>
              </w:rPr>
            </w:pPr>
            <w:proofErr w:type="spellStart"/>
            <w:r w:rsidRPr="0071163A">
              <w:rPr>
                <w:rFonts w:ascii="Times New Roman" w:eastAsia="Calibri" w:hAnsi="Times New Roman"/>
                <w:b/>
                <w:bCs/>
                <w:color w:val="FFFFFF"/>
                <w:sz w:val="20"/>
                <w:szCs w:val="20"/>
                <w:lang w:val="en-US" w:eastAsia="en-US"/>
              </w:rPr>
              <w:t>Προδι</w:t>
            </w:r>
            <w:proofErr w:type="spellEnd"/>
            <w:r w:rsidRPr="0071163A">
              <w:rPr>
                <w:rFonts w:ascii="Times New Roman" w:eastAsia="Calibri" w:hAnsi="Times New Roman"/>
                <w:b/>
                <w:bCs/>
                <w:color w:val="FFFFFF"/>
                <w:sz w:val="20"/>
                <w:szCs w:val="20"/>
                <w:lang w:val="en-US" w:eastAsia="en-US"/>
              </w:rPr>
              <w:t>αγραφή</w:t>
            </w:r>
          </w:p>
        </w:tc>
        <w:tc>
          <w:tcPr>
            <w:tcW w:w="1278" w:type="dxa"/>
            <w:tcBorders>
              <w:top w:val="single" w:sz="4" w:space="0" w:color="4472C4"/>
              <w:left w:val="nil"/>
              <w:bottom w:val="single" w:sz="4" w:space="0" w:color="4472C4"/>
              <w:right w:val="nil"/>
            </w:tcBorders>
            <w:shd w:val="clear" w:color="auto" w:fill="4472C4"/>
          </w:tcPr>
          <w:p w:rsidR="00A92FAC" w:rsidRPr="0071163A" w:rsidRDefault="00A92FAC" w:rsidP="00683F22">
            <w:pPr>
              <w:pStyle w:val="aff4"/>
              <w:jc w:val="center"/>
              <w:rPr>
                <w:rFonts w:ascii="Times New Roman" w:eastAsia="Calibri" w:hAnsi="Times New Roman"/>
                <w:b/>
                <w:bCs/>
                <w:color w:val="FFFFFF"/>
                <w:sz w:val="20"/>
                <w:szCs w:val="20"/>
                <w:lang w:val="en-US" w:eastAsia="en-US"/>
              </w:rPr>
            </w:pPr>
            <w:r w:rsidRPr="0071163A">
              <w:rPr>
                <w:rFonts w:ascii="Times New Roman" w:eastAsia="Calibri" w:hAnsi="Times New Roman"/>
                <w:b/>
                <w:bCs/>
                <w:color w:val="FFFFFF"/>
                <w:sz w:val="20"/>
                <w:szCs w:val="20"/>
                <w:lang w:val="en-US" w:eastAsia="en-US"/>
              </w:rPr>
              <w:t>Απα</w:t>
            </w:r>
            <w:proofErr w:type="spellStart"/>
            <w:r w:rsidRPr="0071163A">
              <w:rPr>
                <w:rFonts w:ascii="Times New Roman" w:eastAsia="Calibri" w:hAnsi="Times New Roman"/>
                <w:b/>
                <w:bCs/>
                <w:color w:val="FFFFFF"/>
                <w:sz w:val="20"/>
                <w:szCs w:val="20"/>
                <w:lang w:val="en-US" w:eastAsia="en-US"/>
              </w:rPr>
              <w:t>ίτηση</w:t>
            </w:r>
            <w:proofErr w:type="spellEnd"/>
          </w:p>
        </w:tc>
        <w:tc>
          <w:tcPr>
            <w:tcW w:w="1104" w:type="dxa"/>
            <w:tcBorders>
              <w:top w:val="single" w:sz="4" w:space="0" w:color="4472C4"/>
              <w:left w:val="nil"/>
              <w:bottom w:val="single" w:sz="4" w:space="0" w:color="4472C4"/>
              <w:right w:val="nil"/>
            </w:tcBorders>
            <w:shd w:val="clear" w:color="auto" w:fill="4472C4"/>
          </w:tcPr>
          <w:p w:rsidR="00A92FAC" w:rsidRPr="0071163A" w:rsidRDefault="00A92FAC" w:rsidP="00683F22">
            <w:pPr>
              <w:pStyle w:val="aff4"/>
              <w:jc w:val="center"/>
              <w:rPr>
                <w:rFonts w:ascii="Times New Roman" w:eastAsia="Calibri" w:hAnsi="Times New Roman"/>
                <w:b/>
                <w:bCs/>
                <w:color w:val="FFFFFF"/>
                <w:sz w:val="20"/>
                <w:szCs w:val="20"/>
                <w:lang w:val="en-US" w:eastAsia="en-US"/>
              </w:rPr>
            </w:pPr>
            <w:r w:rsidRPr="0071163A">
              <w:rPr>
                <w:rFonts w:ascii="Times New Roman" w:eastAsia="Calibri" w:hAnsi="Times New Roman"/>
                <w:b/>
                <w:bCs/>
                <w:color w:val="FFFFFF"/>
                <w:sz w:val="20"/>
                <w:szCs w:val="20"/>
                <w:lang w:val="en-US" w:eastAsia="en-US"/>
              </w:rPr>
              <w:t>Απ</w:t>
            </w:r>
            <w:proofErr w:type="spellStart"/>
            <w:r w:rsidRPr="0071163A">
              <w:rPr>
                <w:rFonts w:ascii="Times New Roman" w:eastAsia="Calibri" w:hAnsi="Times New Roman"/>
                <w:b/>
                <w:bCs/>
                <w:color w:val="FFFFFF"/>
                <w:sz w:val="20"/>
                <w:szCs w:val="20"/>
                <w:lang w:val="en-US" w:eastAsia="en-US"/>
              </w:rPr>
              <w:t>άντηση</w:t>
            </w:r>
            <w:proofErr w:type="spellEnd"/>
          </w:p>
        </w:tc>
        <w:tc>
          <w:tcPr>
            <w:tcW w:w="1705" w:type="dxa"/>
            <w:tcBorders>
              <w:top w:val="single" w:sz="4" w:space="0" w:color="4472C4"/>
              <w:left w:val="nil"/>
              <w:bottom w:val="single" w:sz="4" w:space="0" w:color="4472C4"/>
              <w:right w:val="single" w:sz="4" w:space="0" w:color="4472C4"/>
            </w:tcBorders>
            <w:shd w:val="clear" w:color="auto" w:fill="4472C4"/>
          </w:tcPr>
          <w:p w:rsidR="00A92FAC" w:rsidRPr="0071163A" w:rsidRDefault="00A92FAC" w:rsidP="00683F22">
            <w:pPr>
              <w:pStyle w:val="aff4"/>
              <w:jc w:val="center"/>
              <w:rPr>
                <w:rFonts w:ascii="Times New Roman" w:eastAsia="Calibri" w:hAnsi="Times New Roman"/>
                <w:b/>
                <w:bCs/>
                <w:color w:val="FFFFFF"/>
                <w:sz w:val="20"/>
                <w:szCs w:val="20"/>
                <w:lang w:val="en-US" w:eastAsia="en-US"/>
              </w:rPr>
            </w:pPr>
            <w:r w:rsidRPr="0071163A">
              <w:rPr>
                <w:rFonts w:ascii="Times New Roman" w:eastAsia="Calibri" w:hAnsi="Times New Roman"/>
                <w:b/>
                <w:bCs/>
                <w:color w:val="FFFFFF"/>
                <w:sz w:val="20"/>
                <w:szCs w:val="20"/>
                <w:lang w:val="en-US" w:eastAsia="en-US"/>
              </w:rPr>
              <w:t>Παραπ</w:t>
            </w:r>
            <w:proofErr w:type="spellStart"/>
            <w:r w:rsidRPr="0071163A">
              <w:rPr>
                <w:rFonts w:ascii="Times New Roman" w:eastAsia="Calibri" w:hAnsi="Times New Roman"/>
                <w:b/>
                <w:bCs/>
                <w:color w:val="FFFFFF"/>
                <w:sz w:val="20"/>
                <w:szCs w:val="20"/>
                <w:lang w:val="en-US" w:eastAsia="en-US"/>
              </w:rPr>
              <w:t>ομ</w:t>
            </w:r>
            <w:proofErr w:type="spellEnd"/>
            <w:r w:rsidRPr="0071163A">
              <w:rPr>
                <w:rFonts w:ascii="Times New Roman" w:eastAsia="Calibri" w:hAnsi="Times New Roman"/>
                <w:b/>
                <w:bCs/>
                <w:color w:val="FFFFFF"/>
                <w:sz w:val="20"/>
                <w:szCs w:val="20"/>
                <w:lang w:val="en-US" w:eastAsia="en-US"/>
              </w:rPr>
              <w:t>πή</w:t>
            </w:r>
          </w:p>
        </w:tc>
      </w:tr>
      <w:tr w:rsidR="00A92FAC" w:rsidRPr="0071163A" w:rsidTr="00683F22">
        <w:trPr>
          <w:jc w:val="center"/>
        </w:trPr>
        <w:tc>
          <w:tcPr>
            <w:tcW w:w="9555" w:type="dxa"/>
            <w:gridSpan w:val="6"/>
            <w:shd w:val="clear" w:color="auto" w:fill="D9E2F3"/>
          </w:tcPr>
          <w:p w:rsidR="00A92FAC" w:rsidRPr="0071163A" w:rsidRDefault="00A92FAC" w:rsidP="00683F22">
            <w:pPr>
              <w:pStyle w:val="aff4"/>
              <w:rPr>
                <w:rFonts w:ascii="Times New Roman" w:eastAsia="Calibri" w:hAnsi="Times New Roman"/>
                <w:b/>
                <w:sz w:val="20"/>
                <w:szCs w:val="20"/>
                <w:lang w:val="en-US" w:eastAsia="en-US"/>
              </w:rPr>
            </w:pPr>
            <w:proofErr w:type="spellStart"/>
            <w:r w:rsidRPr="0071163A">
              <w:rPr>
                <w:rFonts w:ascii="Times New Roman" w:eastAsia="Calibri" w:hAnsi="Times New Roman"/>
                <w:b/>
                <w:sz w:val="20"/>
                <w:szCs w:val="20"/>
                <w:lang w:val="en-US" w:eastAsia="en-US"/>
              </w:rPr>
              <w:t>Γενικά</w:t>
            </w:r>
            <w:proofErr w:type="spellEnd"/>
            <w:r w:rsidRPr="0071163A">
              <w:rPr>
                <w:rFonts w:ascii="Times New Roman" w:eastAsia="Calibri" w:hAnsi="Times New Roman"/>
                <w:b/>
                <w:sz w:val="20"/>
                <w:szCs w:val="20"/>
                <w:lang w:val="en-US" w:eastAsia="en-US"/>
              </w:rPr>
              <w:t xml:space="preserve"> Χαρα</w:t>
            </w:r>
            <w:proofErr w:type="spellStart"/>
            <w:r w:rsidRPr="0071163A">
              <w:rPr>
                <w:rFonts w:ascii="Times New Roman" w:eastAsia="Calibri" w:hAnsi="Times New Roman"/>
                <w:b/>
                <w:sz w:val="20"/>
                <w:szCs w:val="20"/>
                <w:lang w:val="en-US" w:eastAsia="en-US"/>
              </w:rPr>
              <w:t>κτηριστικά</w:t>
            </w:r>
            <w:proofErr w:type="spellEnd"/>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1</w:t>
            </w:r>
          </w:p>
        </w:tc>
        <w:tc>
          <w:tcPr>
            <w:tcW w:w="4872"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Αριθμός</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Μονάδων</w:t>
            </w:r>
            <w:proofErr w:type="spellEnd"/>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1</w:t>
            </w: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2</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Να αναφερθεί ο τύπος, ο κατασκευαστής το μοντέλο και η πρώτη ημερομηνία κυκλοφορίας του μοντέλου.</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3</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Να μην υπάρχει ανακοίνωση από την κατασκευάστρια εταιρία για προγραμματισμένη λήξη παραγωγής / πώλησης του προσφερόμενου μοντέλου κατά την ημερομηνία κατάθεσης του διαγωνισμού.</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4</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highlight w:val="yellow"/>
                <w:lang w:eastAsia="en-US"/>
              </w:rPr>
            </w:pPr>
            <w:r w:rsidRPr="0071163A">
              <w:rPr>
                <w:rFonts w:ascii="Times New Roman" w:eastAsia="Calibri" w:hAnsi="Times New Roman"/>
                <w:sz w:val="20"/>
                <w:szCs w:val="20"/>
                <w:lang w:val="en-US" w:eastAsia="en-US"/>
              </w:rPr>
              <w:t>O</w:t>
            </w:r>
            <w:r w:rsidRPr="0071163A">
              <w:rPr>
                <w:rFonts w:ascii="Times New Roman" w:eastAsia="Calibri" w:hAnsi="Times New Roman"/>
                <w:sz w:val="20"/>
                <w:szCs w:val="20"/>
                <w:lang w:eastAsia="en-US"/>
              </w:rPr>
              <w:t xml:space="preserve"> προσφερόμενος </w:t>
            </w:r>
            <w:proofErr w:type="spellStart"/>
            <w:r w:rsidRPr="0071163A">
              <w:rPr>
                <w:rFonts w:ascii="Times New Roman" w:eastAsia="Calibri" w:hAnsi="Times New Roman"/>
                <w:sz w:val="20"/>
                <w:szCs w:val="20"/>
                <w:lang w:eastAsia="en-US"/>
              </w:rPr>
              <w:t>μεταγωγέας</w:t>
            </w:r>
            <w:proofErr w:type="spellEnd"/>
            <w:r w:rsidRPr="0071163A">
              <w:rPr>
                <w:rFonts w:ascii="Times New Roman" w:eastAsia="Calibri" w:hAnsi="Times New Roman"/>
                <w:sz w:val="20"/>
                <w:szCs w:val="20"/>
                <w:lang w:eastAsia="en-US"/>
              </w:rPr>
              <w:t xml:space="preserve"> θα πρέπει να είναι καινούργιος, αμεταχείριστος, στην εργοστασιακή του συσκευασία και να συνοδεύεται από τα κατάλληλα έντυπα του κατασκευαστή.</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5</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Να μπορεί να τοποθετηθεί σε ικρίωμα 19” και να περιλαμβάνεται ο κατάλληλος εξοπλισμός για την τοποθέτησή του.</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6</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Μέγιστο</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ύψος</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μετ</w:t>
            </w:r>
            <w:proofErr w:type="spellEnd"/>
            <w:r w:rsidRPr="0071163A">
              <w:rPr>
                <w:rFonts w:ascii="Times New Roman" w:eastAsia="Calibri" w:hAnsi="Times New Roman"/>
                <w:sz w:val="20"/>
                <w:szCs w:val="20"/>
                <w:lang w:val="en-US" w:eastAsia="en-US"/>
              </w:rPr>
              <w:t>αγωγέα 1U.</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7</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μπορεί να λειτουργήσει σαν μέλος συνόλου πολλαπλών </w:t>
            </w:r>
            <w:proofErr w:type="spellStart"/>
            <w:r w:rsidRPr="0071163A">
              <w:rPr>
                <w:rFonts w:ascii="Times New Roman" w:eastAsia="Calibri" w:hAnsi="Times New Roman"/>
                <w:sz w:val="20"/>
                <w:szCs w:val="20"/>
                <w:lang w:eastAsia="en-US"/>
              </w:rPr>
              <w:t>μεταγωγέων</w:t>
            </w:r>
            <w:proofErr w:type="spellEnd"/>
            <w:r w:rsidRPr="0071163A">
              <w:rPr>
                <w:rFonts w:ascii="Times New Roman" w:eastAsia="Calibri" w:hAnsi="Times New Roman"/>
                <w:sz w:val="20"/>
                <w:szCs w:val="20"/>
                <w:lang w:eastAsia="en-US"/>
              </w:rPr>
              <w:t xml:space="preserve"> (σε σχήμα </w:t>
            </w:r>
            <w:r w:rsidRPr="0071163A">
              <w:rPr>
                <w:rFonts w:ascii="Times New Roman" w:eastAsia="Calibri" w:hAnsi="Times New Roman"/>
                <w:sz w:val="20"/>
                <w:szCs w:val="20"/>
                <w:lang w:val="en-US" w:eastAsia="en-US"/>
              </w:rPr>
              <w:t>cluster</w:t>
            </w:r>
            <w:r w:rsidRPr="0071163A">
              <w:rPr>
                <w:rFonts w:ascii="Times New Roman" w:eastAsia="Calibri" w:hAnsi="Times New Roman"/>
                <w:sz w:val="20"/>
                <w:szCs w:val="20"/>
                <w:lang w:eastAsia="en-US"/>
              </w:rPr>
              <w:t xml:space="preserve"> ή </w:t>
            </w:r>
            <w:r w:rsidRPr="0071163A">
              <w:rPr>
                <w:rFonts w:ascii="Times New Roman" w:eastAsia="Calibri" w:hAnsi="Times New Roman"/>
                <w:sz w:val="20"/>
                <w:szCs w:val="20"/>
                <w:lang w:val="en-US" w:eastAsia="en-US"/>
              </w:rPr>
              <w:t>stack</w:t>
            </w:r>
            <w:r w:rsidRPr="0071163A">
              <w:rPr>
                <w:rFonts w:ascii="Times New Roman" w:eastAsia="Calibri" w:hAnsi="Times New Roman"/>
                <w:sz w:val="20"/>
                <w:szCs w:val="20"/>
                <w:lang w:eastAsia="en-US"/>
              </w:rPr>
              <w:t xml:space="preserve"> ή λειτουργικά ισοδύναμου).</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8</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Να διαθέτει τρεις (3) ανεμιστήρες (</w:t>
            </w:r>
            <w:r w:rsidRPr="0071163A">
              <w:rPr>
                <w:rFonts w:ascii="Times New Roman" w:eastAsia="Calibri" w:hAnsi="Times New Roman"/>
                <w:sz w:val="20"/>
                <w:szCs w:val="20"/>
                <w:lang w:val="en-US" w:eastAsia="en-US"/>
              </w:rPr>
              <w:t>fans</w:t>
            </w:r>
            <w:r w:rsidRPr="0071163A">
              <w:rPr>
                <w:rFonts w:ascii="Times New Roman" w:eastAsia="Calibri" w:hAnsi="Times New Roman"/>
                <w:sz w:val="20"/>
                <w:szCs w:val="20"/>
                <w:lang w:eastAsia="en-US"/>
              </w:rPr>
              <w:t>), με δυνατότητα αντικατάστασης εν ώρα λειτουργίας (</w:t>
            </w:r>
            <w:r w:rsidRPr="0071163A">
              <w:rPr>
                <w:rFonts w:ascii="Times New Roman" w:eastAsia="Calibri" w:hAnsi="Times New Roman"/>
                <w:sz w:val="20"/>
                <w:szCs w:val="20"/>
                <w:lang w:val="en-US" w:eastAsia="en-US"/>
              </w:rPr>
              <w:t>hot</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swappable</w:t>
            </w:r>
            <w:r w:rsidRPr="0071163A">
              <w:rPr>
                <w:rFonts w:ascii="Times New Roman" w:eastAsia="Calibri" w:hAnsi="Times New Roman"/>
                <w:sz w:val="20"/>
                <w:szCs w:val="20"/>
                <w:lang w:eastAsia="en-US"/>
              </w:rPr>
              <w:t xml:space="preserve">), οι οποίοι να συμπεριλαμβάνονται στην προσφορά. </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9</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Η ροή αέρα της συσκευής (</w:t>
            </w:r>
            <w:r w:rsidRPr="0071163A">
              <w:rPr>
                <w:rFonts w:ascii="Times New Roman" w:eastAsia="Calibri" w:hAnsi="Times New Roman"/>
                <w:sz w:val="20"/>
                <w:szCs w:val="20"/>
                <w:lang w:val="en-US" w:eastAsia="en-US"/>
              </w:rPr>
              <w:t>airflow</w:t>
            </w:r>
            <w:r w:rsidRPr="0071163A">
              <w:rPr>
                <w:rFonts w:ascii="Times New Roman" w:eastAsia="Calibri" w:hAnsi="Times New Roman"/>
                <w:sz w:val="20"/>
                <w:szCs w:val="20"/>
                <w:lang w:eastAsia="en-US"/>
              </w:rPr>
              <w:t xml:space="preserve">) να είναι ρυθμισμένη σε διάταξη </w:t>
            </w:r>
            <w:r w:rsidRPr="0071163A">
              <w:rPr>
                <w:rFonts w:ascii="Times New Roman" w:eastAsia="Calibri" w:hAnsi="Times New Roman"/>
                <w:sz w:val="20"/>
                <w:szCs w:val="20"/>
                <w:lang w:val="en-US" w:eastAsia="en-US"/>
              </w:rPr>
              <w:t>power</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to</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port</w:t>
            </w:r>
            <w:r w:rsidRPr="0071163A">
              <w:rPr>
                <w:rFonts w:ascii="Times New Roman" w:eastAsia="Calibri" w:hAnsi="Times New Roman"/>
                <w:sz w:val="20"/>
                <w:szCs w:val="20"/>
                <w:lang w:eastAsia="en-US"/>
              </w:rPr>
              <w:t>.</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10</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Εύρος</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θερμοκρ</w:t>
            </w:r>
            <w:proofErr w:type="spellEnd"/>
            <w:r w:rsidRPr="0071163A">
              <w:rPr>
                <w:rFonts w:ascii="Times New Roman" w:eastAsia="Calibri" w:hAnsi="Times New Roman"/>
                <w:sz w:val="20"/>
                <w:szCs w:val="20"/>
                <w:lang w:val="en-US" w:eastAsia="en-US"/>
              </w:rPr>
              <w:t xml:space="preserve">ασίας </w:t>
            </w:r>
            <w:proofErr w:type="spellStart"/>
            <w:r w:rsidRPr="0071163A">
              <w:rPr>
                <w:rFonts w:ascii="Times New Roman" w:eastAsia="Calibri" w:hAnsi="Times New Roman"/>
                <w:sz w:val="20"/>
                <w:szCs w:val="20"/>
                <w:lang w:val="en-US" w:eastAsia="en-US"/>
              </w:rPr>
              <w:t>λειτουργί</w:t>
            </w:r>
            <w:proofErr w:type="spellEnd"/>
            <w:r w:rsidRPr="0071163A">
              <w:rPr>
                <w:rFonts w:ascii="Times New Roman" w:eastAsia="Calibri" w:hAnsi="Times New Roman"/>
                <w:sz w:val="20"/>
                <w:szCs w:val="20"/>
                <w:lang w:val="en-US" w:eastAsia="en-US"/>
              </w:rPr>
              <w:t>ας.</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0</w:t>
            </w:r>
            <w:r w:rsidRPr="0071163A">
              <w:rPr>
                <w:rFonts w:ascii="Times New Roman" w:eastAsia="Calibri" w:hAnsi="Times New Roman"/>
                <w:sz w:val="20"/>
                <w:szCs w:val="20"/>
                <w:vertAlign w:val="superscript"/>
                <w:lang w:val="en-US" w:eastAsia="en-US"/>
              </w:rPr>
              <w:t>o</w:t>
            </w:r>
            <w:r w:rsidRPr="0071163A">
              <w:rPr>
                <w:rFonts w:ascii="Times New Roman" w:eastAsia="Calibri" w:hAnsi="Times New Roman"/>
                <w:sz w:val="20"/>
                <w:szCs w:val="20"/>
                <w:lang w:val="en-US" w:eastAsia="en-US"/>
              </w:rPr>
              <w:t>C to  40</w:t>
            </w:r>
            <w:r w:rsidRPr="0071163A">
              <w:rPr>
                <w:rFonts w:ascii="Times New Roman" w:eastAsia="Calibri" w:hAnsi="Times New Roman"/>
                <w:sz w:val="20"/>
                <w:szCs w:val="20"/>
                <w:vertAlign w:val="superscript"/>
                <w:lang w:val="en-US" w:eastAsia="en-US"/>
              </w:rPr>
              <w:t>o</w:t>
            </w:r>
            <w:r w:rsidRPr="0071163A">
              <w:rPr>
                <w:rFonts w:ascii="Times New Roman" w:eastAsia="Calibri" w:hAnsi="Times New Roman"/>
                <w:sz w:val="20"/>
                <w:szCs w:val="20"/>
                <w:lang w:val="en-US" w:eastAsia="en-US"/>
              </w:rPr>
              <w:t>C</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highlight w:val="yellow"/>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highlight w:val="yellow"/>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11</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Εύρος</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υγρ</w:t>
            </w:r>
            <w:proofErr w:type="spellEnd"/>
            <w:r w:rsidRPr="0071163A">
              <w:rPr>
                <w:rFonts w:ascii="Times New Roman" w:eastAsia="Calibri" w:hAnsi="Times New Roman"/>
                <w:sz w:val="20"/>
                <w:szCs w:val="20"/>
                <w:lang w:val="en-US" w:eastAsia="en-US"/>
              </w:rPr>
              <w:t xml:space="preserve">ασίας </w:t>
            </w:r>
            <w:proofErr w:type="spellStart"/>
            <w:r w:rsidRPr="0071163A">
              <w:rPr>
                <w:rFonts w:ascii="Times New Roman" w:eastAsia="Calibri" w:hAnsi="Times New Roman"/>
                <w:sz w:val="20"/>
                <w:szCs w:val="20"/>
                <w:lang w:val="en-US" w:eastAsia="en-US"/>
              </w:rPr>
              <w:t>λειτουργί</w:t>
            </w:r>
            <w:proofErr w:type="spellEnd"/>
            <w:r w:rsidRPr="0071163A">
              <w:rPr>
                <w:rFonts w:ascii="Times New Roman" w:eastAsia="Calibri" w:hAnsi="Times New Roman"/>
                <w:sz w:val="20"/>
                <w:szCs w:val="20"/>
                <w:lang w:val="en-US" w:eastAsia="en-US"/>
              </w:rPr>
              <w:t>ας.</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15% to 90%</w:t>
            </w:r>
          </w:p>
        </w:tc>
        <w:tc>
          <w:tcPr>
            <w:tcW w:w="1104" w:type="dxa"/>
            <w:shd w:val="clear" w:color="auto" w:fill="auto"/>
          </w:tcPr>
          <w:p w:rsidR="00A92FAC" w:rsidRPr="0071163A" w:rsidRDefault="00A92FAC" w:rsidP="00683F22">
            <w:pPr>
              <w:pStyle w:val="aff4"/>
              <w:rPr>
                <w:rFonts w:ascii="Times New Roman" w:eastAsia="Calibri" w:hAnsi="Times New Roman"/>
                <w:sz w:val="20"/>
                <w:szCs w:val="20"/>
                <w:highlight w:val="yellow"/>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highlight w:val="yellow"/>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12</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Συμμόρφωση με τα ακόλουθα πρότυπα ασφάλειας: </w:t>
            </w:r>
            <w:r w:rsidRPr="0071163A">
              <w:rPr>
                <w:rFonts w:ascii="Times New Roman" w:eastAsia="Calibri" w:hAnsi="Times New Roman"/>
                <w:sz w:val="20"/>
                <w:szCs w:val="20"/>
                <w:lang w:val="en-US" w:eastAsia="en-US"/>
              </w:rPr>
              <w:t>IEC</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EN</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UL</w:t>
            </w:r>
            <w:r w:rsidRPr="0071163A">
              <w:rPr>
                <w:rFonts w:ascii="Times New Roman" w:eastAsia="Calibri" w:hAnsi="Times New Roman"/>
                <w:sz w:val="20"/>
                <w:szCs w:val="20"/>
                <w:lang w:eastAsia="en-US"/>
              </w:rPr>
              <w:t xml:space="preserve"> 60950-1, </w:t>
            </w:r>
            <w:r w:rsidRPr="0071163A">
              <w:rPr>
                <w:rFonts w:ascii="Times New Roman" w:eastAsia="Calibri" w:hAnsi="Times New Roman"/>
                <w:sz w:val="20"/>
                <w:szCs w:val="20"/>
                <w:lang w:val="en-US" w:eastAsia="en-US"/>
              </w:rPr>
              <w:t>RoHS</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Compliance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EN</w:t>
            </w:r>
            <w:r w:rsidRPr="0071163A">
              <w:rPr>
                <w:rFonts w:ascii="Times New Roman" w:eastAsia="Calibri" w:hAnsi="Times New Roman"/>
                <w:sz w:val="20"/>
                <w:szCs w:val="20"/>
                <w:lang w:eastAsia="en-US"/>
              </w:rPr>
              <w:t xml:space="preserve"> 50581.</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highlight w:val="yellow"/>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highlight w:val="yellow"/>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13</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Συμμόρφωση με τα ακόλουθα πρότυπα ηλεκτρομαγνητικής ακτινοβολίας: </w:t>
            </w:r>
            <w:r w:rsidRPr="0071163A">
              <w:rPr>
                <w:rFonts w:ascii="Times New Roman" w:eastAsia="Calibri" w:hAnsi="Times New Roman"/>
                <w:sz w:val="20"/>
                <w:szCs w:val="20"/>
                <w:lang w:val="en-US" w:eastAsia="en-US"/>
              </w:rPr>
              <w:t>FCC</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CFR</w:t>
            </w:r>
            <w:r w:rsidRPr="0071163A">
              <w:rPr>
                <w:rFonts w:ascii="Times New Roman" w:eastAsia="Calibri" w:hAnsi="Times New Roman"/>
                <w:sz w:val="20"/>
                <w:szCs w:val="20"/>
                <w:lang w:eastAsia="en-US"/>
              </w:rPr>
              <w:t xml:space="preserve"> 47, </w:t>
            </w:r>
            <w:r w:rsidRPr="0071163A">
              <w:rPr>
                <w:rFonts w:ascii="Times New Roman" w:eastAsia="Calibri" w:hAnsi="Times New Roman"/>
                <w:sz w:val="20"/>
                <w:szCs w:val="20"/>
                <w:lang w:val="en-US" w:eastAsia="en-US"/>
              </w:rPr>
              <w:t>Part</w:t>
            </w:r>
            <w:r w:rsidRPr="0071163A">
              <w:rPr>
                <w:rFonts w:ascii="Times New Roman" w:eastAsia="Calibri" w:hAnsi="Times New Roman"/>
                <w:sz w:val="20"/>
                <w:szCs w:val="20"/>
                <w:lang w:eastAsia="en-US"/>
              </w:rPr>
              <w:t xml:space="preserve"> 15) </w:t>
            </w:r>
            <w:r w:rsidRPr="0071163A">
              <w:rPr>
                <w:rFonts w:ascii="Times New Roman" w:eastAsia="Calibri" w:hAnsi="Times New Roman"/>
                <w:sz w:val="20"/>
                <w:szCs w:val="20"/>
                <w:lang w:val="en-US" w:eastAsia="en-US"/>
              </w:rPr>
              <w:t>Class</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A</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EN</w:t>
            </w:r>
            <w:r w:rsidRPr="0071163A">
              <w:rPr>
                <w:rFonts w:ascii="Times New Roman" w:eastAsia="Calibri" w:hAnsi="Times New Roman"/>
                <w:sz w:val="20"/>
                <w:szCs w:val="20"/>
                <w:lang w:eastAsia="en-US"/>
              </w:rPr>
              <w:t xml:space="preserve"> 55032 </w:t>
            </w:r>
            <w:r w:rsidRPr="0071163A">
              <w:rPr>
                <w:rFonts w:ascii="Times New Roman" w:eastAsia="Calibri" w:hAnsi="Times New Roman"/>
                <w:sz w:val="20"/>
                <w:szCs w:val="20"/>
                <w:lang w:val="en-US" w:eastAsia="en-US"/>
              </w:rPr>
              <w:t>Class</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A</w:t>
            </w:r>
            <w:r w:rsidRPr="0071163A">
              <w:rPr>
                <w:rFonts w:ascii="Times New Roman" w:eastAsia="Calibri" w:hAnsi="Times New Roman"/>
                <w:sz w:val="20"/>
                <w:szCs w:val="20"/>
                <w:lang w:eastAsia="en-US"/>
              </w:rPr>
              <w:t>.</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14</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Να υποστηρίζεται και να παρέχεται εφεδρικό τροφοδοτικό το οποίο να μπορεί να εγκατασταθεί εν ώρα λειτουργίας (</w:t>
            </w:r>
            <w:r w:rsidRPr="0071163A">
              <w:rPr>
                <w:rFonts w:ascii="Times New Roman" w:eastAsia="Calibri" w:hAnsi="Times New Roman"/>
                <w:sz w:val="20"/>
                <w:szCs w:val="20"/>
                <w:lang w:val="en-US" w:eastAsia="en-US"/>
              </w:rPr>
              <w:t>hot</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swappable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power</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supply</w:t>
            </w:r>
            <w:r w:rsidRPr="0071163A">
              <w:rPr>
                <w:rFonts w:ascii="Times New Roman" w:eastAsia="Calibri" w:hAnsi="Times New Roman"/>
                <w:sz w:val="20"/>
                <w:szCs w:val="20"/>
                <w:lang w:eastAsia="en-US"/>
              </w:rPr>
              <w:t>).</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jc w:val="center"/>
        </w:trPr>
        <w:tc>
          <w:tcPr>
            <w:tcW w:w="9555" w:type="dxa"/>
            <w:gridSpan w:val="6"/>
            <w:shd w:val="clear" w:color="auto" w:fill="auto"/>
          </w:tcPr>
          <w:p w:rsidR="00A92FAC" w:rsidRPr="0071163A" w:rsidRDefault="00A92FAC" w:rsidP="00683F22">
            <w:pPr>
              <w:pStyle w:val="aff4"/>
              <w:jc w:val="both"/>
              <w:rPr>
                <w:rFonts w:ascii="Times New Roman" w:eastAsia="Calibri" w:hAnsi="Times New Roman"/>
                <w:b/>
                <w:sz w:val="20"/>
                <w:szCs w:val="20"/>
                <w:lang w:val="en-US" w:eastAsia="en-US"/>
              </w:rPr>
            </w:pPr>
            <w:proofErr w:type="spellStart"/>
            <w:r w:rsidRPr="0071163A">
              <w:rPr>
                <w:rFonts w:ascii="Times New Roman" w:eastAsia="Calibri" w:hAnsi="Times New Roman"/>
                <w:b/>
                <w:sz w:val="20"/>
                <w:szCs w:val="20"/>
                <w:lang w:val="en-US" w:eastAsia="en-US"/>
              </w:rPr>
              <w:t>Θύρες</w:t>
            </w:r>
            <w:proofErr w:type="spellEnd"/>
            <w:r w:rsidRPr="0071163A">
              <w:rPr>
                <w:rFonts w:ascii="Times New Roman" w:eastAsia="Calibri" w:hAnsi="Times New Roman"/>
                <w:b/>
                <w:sz w:val="20"/>
                <w:szCs w:val="20"/>
                <w:lang w:val="en-US" w:eastAsia="en-US"/>
              </w:rPr>
              <w:t xml:space="preserve"> </w:t>
            </w:r>
            <w:proofErr w:type="spellStart"/>
            <w:r w:rsidRPr="0071163A">
              <w:rPr>
                <w:rFonts w:ascii="Times New Roman" w:eastAsia="Calibri" w:hAnsi="Times New Roman"/>
                <w:b/>
                <w:sz w:val="20"/>
                <w:szCs w:val="20"/>
                <w:lang w:val="en-US" w:eastAsia="en-US"/>
              </w:rPr>
              <w:t>Δι</w:t>
            </w:r>
            <w:proofErr w:type="spellEnd"/>
            <w:r w:rsidRPr="0071163A">
              <w:rPr>
                <w:rFonts w:ascii="Times New Roman" w:eastAsia="Calibri" w:hAnsi="Times New Roman"/>
                <w:b/>
                <w:sz w:val="20"/>
                <w:szCs w:val="20"/>
                <w:lang w:val="en-US" w:eastAsia="en-US"/>
              </w:rPr>
              <w:t>ασύνδεσης (interfaces)</w:t>
            </w: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15</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διαθέτει σαράντα οκτώ (48) θύρες 1/10 </w:t>
            </w:r>
            <w:r w:rsidRPr="0071163A">
              <w:rPr>
                <w:rFonts w:ascii="Times New Roman" w:eastAsia="Calibri" w:hAnsi="Times New Roman"/>
                <w:sz w:val="20"/>
                <w:szCs w:val="20"/>
                <w:lang w:val="en-US" w:eastAsia="en-US"/>
              </w:rPr>
              <w:t>GBASE</w:t>
            </w:r>
            <w:r w:rsidRPr="0071163A">
              <w:rPr>
                <w:rFonts w:ascii="Times New Roman" w:eastAsia="Calibri" w:hAnsi="Times New Roman"/>
                <w:sz w:val="20"/>
                <w:szCs w:val="20"/>
                <w:lang w:eastAsia="en-US"/>
              </w:rPr>
              <w:t>-Τ.</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16</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διαθέτει τέσσερις (4) θύρες </w:t>
            </w:r>
            <w:r w:rsidRPr="0071163A">
              <w:rPr>
                <w:rFonts w:ascii="Times New Roman" w:eastAsia="Calibri" w:hAnsi="Times New Roman"/>
                <w:sz w:val="20"/>
                <w:szCs w:val="20"/>
                <w:lang w:val="en-US" w:eastAsia="en-US"/>
              </w:rPr>
              <w:t>QSPF</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QSFP</w:t>
            </w:r>
            <w:r w:rsidRPr="0071163A">
              <w:rPr>
                <w:rFonts w:ascii="Times New Roman" w:eastAsia="Calibri" w:hAnsi="Times New Roman"/>
                <w:sz w:val="20"/>
                <w:szCs w:val="20"/>
                <w:lang w:eastAsia="en-US"/>
              </w:rPr>
              <w:t>28 40</w:t>
            </w:r>
            <w:proofErr w:type="spellStart"/>
            <w:r w:rsidRPr="0071163A">
              <w:rPr>
                <w:rFonts w:ascii="Times New Roman" w:eastAsia="Calibri" w:hAnsi="Times New Roman"/>
                <w:sz w:val="20"/>
                <w:szCs w:val="20"/>
                <w:lang w:val="en-US" w:eastAsia="en-US"/>
              </w:rPr>
              <w:t>GbE</w:t>
            </w:r>
            <w:proofErr w:type="spellEnd"/>
            <w:r w:rsidRPr="0071163A">
              <w:rPr>
                <w:rFonts w:ascii="Times New Roman" w:eastAsia="Calibri" w:hAnsi="Times New Roman"/>
                <w:sz w:val="20"/>
                <w:szCs w:val="20"/>
                <w:lang w:eastAsia="en-US"/>
              </w:rPr>
              <w:t>/100</w:t>
            </w:r>
            <w:proofErr w:type="spellStart"/>
            <w:r w:rsidRPr="0071163A">
              <w:rPr>
                <w:rFonts w:ascii="Times New Roman" w:eastAsia="Calibri" w:hAnsi="Times New Roman"/>
                <w:sz w:val="20"/>
                <w:szCs w:val="20"/>
                <w:lang w:val="en-US" w:eastAsia="en-US"/>
              </w:rPr>
              <w:t>GbE</w:t>
            </w:r>
            <w:proofErr w:type="spellEnd"/>
            <w:r w:rsidRPr="0071163A">
              <w:rPr>
                <w:rFonts w:ascii="Times New Roman" w:eastAsia="Calibri" w:hAnsi="Times New Roman"/>
                <w:sz w:val="20"/>
                <w:szCs w:val="20"/>
                <w:lang w:eastAsia="en-US"/>
              </w:rPr>
              <w:t>.</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17</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Να διαθέτει θύρα διαχείρισης (</w:t>
            </w:r>
            <w:r w:rsidRPr="0071163A">
              <w:rPr>
                <w:rFonts w:ascii="Times New Roman" w:eastAsia="Calibri" w:hAnsi="Times New Roman"/>
                <w:sz w:val="20"/>
                <w:szCs w:val="20"/>
                <w:lang w:val="en-US" w:eastAsia="en-US"/>
              </w:rPr>
              <w:t>console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port</w:t>
            </w:r>
            <w:r w:rsidRPr="0071163A">
              <w:rPr>
                <w:rFonts w:ascii="Times New Roman" w:eastAsia="Calibri" w:hAnsi="Times New Roman"/>
                <w:sz w:val="20"/>
                <w:szCs w:val="20"/>
                <w:lang w:eastAsia="en-US"/>
              </w:rPr>
              <w:t>) για διαχείριση μέσω τερματικού. Η πρόσβαση θα πρέπει να προστατεύεται με χρήση κωδικού (</w:t>
            </w:r>
            <w:r w:rsidRPr="0071163A">
              <w:rPr>
                <w:rFonts w:ascii="Times New Roman" w:eastAsia="Calibri" w:hAnsi="Times New Roman"/>
                <w:sz w:val="20"/>
                <w:szCs w:val="20"/>
                <w:lang w:val="en-US" w:eastAsia="en-US"/>
              </w:rPr>
              <w:t>password</w:t>
            </w:r>
            <w:r w:rsidRPr="0071163A">
              <w:rPr>
                <w:rFonts w:ascii="Times New Roman" w:eastAsia="Calibri" w:hAnsi="Times New Roman"/>
                <w:sz w:val="20"/>
                <w:szCs w:val="20"/>
                <w:lang w:eastAsia="en-US"/>
              </w:rPr>
              <w:t>).</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18</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Τεμάχια </w:t>
            </w:r>
            <w:r w:rsidRPr="0071163A">
              <w:rPr>
                <w:rFonts w:ascii="Times New Roman" w:eastAsia="Calibri" w:hAnsi="Times New Roman"/>
                <w:sz w:val="20"/>
                <w:szCs w:val="20"/>
                <w:lang w:val="en-US" w:eastAsia="en-US"/>
              </w:rPr>
              <w:t>transceivers</w:t>
            </w:r>
            <w:r w:rsidRPr="0071163A">
              <w:rPr>
                <w:rFonts w:ascii="Times New Roman" w:eastAsia="Calibri" w:hAnsi="Times New Roman"/>
                <w:sz w:val="20"/>
                <w:szCs w:val="20"/>
                <w:lang w:eastAsia="en-US"/>
              </w:rPr>
              <w:t xml:space="preserve"> 40</w:t>
            </w:r>
            <w:r w:rsidRPr="0071163A">
              <w:rPr>
                <w:rFonts w:ascii="Times New Roman" w:eastAsia="Calibri" w:hAnsi="Times New Roman"/>
                <w:sz w:val="20"/>
                <w:szCs w:val="20"/>
                <w:lang w:val="en-US" w:eastAsia="en-US"/>
              </w:rPr>
              <w:t>G</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QSFP</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LC</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MMF</w:t>
            </w:r>
            <w:r w:rsidRPr="0071163A">
              <w:rPr>
                <w:rFonts w:ascii="Times New Roman" w:eastAsia="Calibri" w:hAnsi="Times New Roman"/>
                <w:sz w:val="20"/>
                <w:szCs w:val="20"/>
                <w:lang w:eastAsia="en-US"/>
              </w:rPr>
              <w:t xml:space="preserve"> για τη διασύνδεση του </w:t>
            </w:r>
            <w:proofErr w:type="spellStart"/>
            <w:r w:rsidRPr="0071163A">
              <w:rPr>
                <w:rFonts w:ascii="Times New Roman" w:eastAsia="Calibri" w:hAnsi="Times New Roman"/>
                <w:sz w:val="20"/>
                <w:szCs w:val="20"/>
                <w:lang w:eastAsia="en-US"/>
              </w:rPr>
              <w:t>μεταγωγέα</w:t>
            </w:r>
            <w:proofErr w:type="spellEnd"/>
            <w:r w:rsidRPr="0071163A">
              <w:rPr>
                <w:rFonts w:ascii="Times New Roman" w:eastAsia="Calibri" w:hAnsi="Times New Roman"/>
                <w:sz w:val="20"/>
                <w:szCs w:val="20"/>
                <w:lang w:eastAsia="en-US"/>
              </w:rPr>
              <w:t xml:space="preserve"> με τον κεντρικό </w:t>
            </w:r>
            <w:proofErr w:type="spellStart"/>
            <w:r w:rsidRPr="0071163A">
              <w:rPr>
                <w:rFonts w:ascii="Times New Roman" w:eastAsia="Calibri" w:hAnsi="Times New Roman"/>
                <w:sz w:val="20"/>
                <w:szCs w:val="20"/>
                <w:lang w:eastAsia="en-US"/>
              </w:rPr>
              <w:t>μεταγωγέα</w:t>
            </w:r>
            <w:proofErr w:type="spellEnd"/>
            <w:r w:rsidRPr="0071163A">
              <w:rPr>
                <w:rFonts w:ascii="Times New Roman" w:eastAsia="Calibri" w:hAnsi="Times New Roman"/>
                <w:sz w:val="20"/>
                <w:szCs w:val="20"/>
                <w:lang w:eastAsia="en-US"/>
              </w:rPr>
              <w:t xml:space="preserve"> συνάθροισης </w:t>
            </w:r>
            <w:r w:rsidRPr="0071163A">
              <w:rPr>
                <w:rFonts w:ascii="Times New Roman" w:eastAsia="Calibri" w:hAnsi="Times New Roman"/>
                <w:sz w:val="20"/>
                <w:szCs w:val="20"/>
                <w:lang w:val="en-US" w:eastAsia="en-US"/>
              </w:rPr>
              <w:t>HPE</w:t>
            </w:r>
            <w:r w:rsidRPr="0071163A">
              <w:rPr>
                <w:rFonts w:ascii="Times New Roman" w:eastAsia="Calibri" w:hAnsi="Times New Roman"/>
                <w:sz w:val="20"/>
                <w:szCs w:val="20"/>
                <w:lang w:eastAsia="en-US"/>
              </w:rPr>
              <w:t xml:space="preserve"> 5945 (</w:t>
            </w:r>
            <w:r w:rsidRPr="0071163A">
              <w:rPr>
                <w:rFonts w:ascii="Times New Roman" w:eastAsia="Calibri" w:hAnsi="Times New Roman"/>
                <w:sz w:val="20"/>
                <w:szCs w:val="20"/>
                <w:lang w:val="en-US" w:eastAsia="en-US"/>
              </w:rPr>
              <w:t>JQ</w:t>
            </w:r>
            <w:r w:rsidRPr="0071163A">
              <w:rPr>
                <w:rFonts w:ascii="Times New Roman" w:eastAsia="Calibri" w:hAnsi="Times New Roman"/>
                <w:sz w:val="20"/>
                <w:szCs w:val="20"/>
                <w:lang w:eastAsia="en-US"/>
              </w:rPr>
              <w:t>076</w:t>
            </w:r>
            <w:r w:rsidRPr="0071163A">
              <w:rPr>
                <w:rFonts w:ascii="Times New Roman" w:eastAsia="Calibri" w:hAnsi="Times New Roman"/>
                <w:sz w:val="20"/>
                <w:szCs w:val="20"/>
                <w:lang w:val="en-US" w:eastAsia="en-US"/>
              </w:rPr>
              <w:t>A</w:t>
            </w:r>
            <w:r w:rsidRPr="0071163A">
              <w:rPr>
                <w:rFonts w:ascii="Times New Roman" w:eastAsia="Calibri" w:hAnsi="Times New Roman"/>
                <w:sz w:val="20"/>
                <w:szCs w:val="20"/>
                <w:lang w:eastAsia="en-US"/>
              </w:rPr>
              <w:t xml:space="preserve">) καθώς και με τη συστοιχία των </w:t>
            </w:r>
            <w:r w:rsidRPr="0071163A">
              <w:rPr>
                <w:rFonts w:ascii="Times New Roman" w:eastAsia="Calibri" w:hAnsi="Times New Roman"/>
                <w:sz w:val="20"/>
                <w:szCs w:val="20"/>
                <w:lang w:val="en-US" w:eastAsia="en-US"/>
              </w:rPr>
              <w:t>firewall</w:t>
            </w:r>
            <w:r w:rsidRPr="0071163A">
              <w:rPr>
                <w:rFonts w:ascii="Times New Roman" w:eastAsia="Calibri" w:hAnsi="Times New Roman"/>
                <w:sz w:val="20"/>
                <w:szCs w:val="20"/>
                <w:lang w:eastAsia="en-US"/>
              </w:rPr>
              <w:t xml:space="preserve"> </w:t>
            </w:r>
            <w:proofErr w:type="spellStart"/>
            <w:r w:rsidRPr="0071163A">
              <w:rPr>
                <w:rFonts w:ascii="Times New Roman" w:eastAsia="Calibri" w:hAnsi="Times New Roman"/>
                <w:sz w:val="20"/>
                <w:szCs w:val="20"/>
                <w:lang w:val="en-US" w:eastAsia="en-US"/>
              </w:rPr>
              <w:t>FortiGate</w:t>
            </w:r>
            <w:proofErr w:type="spellEnd"/>
            <w:r w:rsidRPr="0071163A">
              <w:rPr>
                <w:rFonts w:ascii="Times New Roman" w:eastAsia="Calibri" w:hAnsi="Times New Roman"/>
                <w:sz w:val="20"/>
                <w:szCs w:val="20"/>
                <w:lang w:eastAsia="en-US"/>
              </w:rPr>
              <w:t xml:space="preserve"> 1100</w:t>
            </w:r>
            <w:r w:rsidRPr="0071163A">
              <w:rPr>
                <w:rFonts w:ascii="Times New Roman" w:eastAsia="Calibri" w:hAnsi="Times New Roman"/>
                <w:sz w:val="20"/>
                <w:szCs w:val="20"/>
                <w:lang w:val="en-US" w:eastAsia="en-US"/>
              </w:rPr>
              <w:t>E</w:t>
            </w:r>
            <w:r w:rsidRPr="0071163A">
              <w:rPr>
                <w:rFonts w:ascii="Times New Roman" w:eastAsia="Calibri" w:hAnsi="Times New Roman"/>
                <w:sz w:val="20"/>
                <w:szCs w:val="20"/>
                <w:lang w:eastAsia="en-US"/>
              </w:rPr>
              <w:t xml:space="preserve"> που διαθέτει ήδη το Πολυτεχνείο Κρήτης.</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4</w:t>
            </w:r>
          </w:p>
        </w:tc>
        <w:tc>
          <w:tcPr>
            <w:tcW w:w="1104" w:type="dxa"/>
            <w:shd w:val="clear" w:color="auto" w:fill="auto"/>
          </w:tcPr>
          <w:p w:rsidR="00A92FAC" w:rsidRPr="0071163A" w:rsidRDefault="00A92FAC" w:rsidP="00683F22">
            <w:pPr>
              <w:pStyle w:val="aff4"/>
              <w:rPr>
                <w:rFonts w:ascii="Times New Roman" w:eastAsia="Calibri" w:hAnsi="Times New Roman"/>
                <w:sz w:val="20"/>
                <w:szCs w:val="20"/>
                <w:highlight w:val="yellow"/>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highlight w:val="yellow"/>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19</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Τεμάχι</w:t>
            </w:r>
            <w:proofErr w:type="spellEnd"/>
            <w:r w:rsidRPr="0071163A">
              <w:rPr>
                <w:rFonts w:ascii="Times New Roman" w:eastAsia="Calibri" w:hAnsi="Times New Roman"/>
                <w:sz w:val="20"/>
                <w:szCs w:val="20"/>
                <w:lang w:val="en-US" w:eastAsia="en-US"/>
              </w:rPr>
              <w:t xml:space="preserve">α transceivers 40G QSFP+ LC MMF </w:t>
            </w:r>
            <w:proofErr w:type="spellStart"/>
            <w:r w:rsidRPr="0071163A">
              <w:rPr>
                <w:rFonts w:ascii="Times New Roman" w:eastAsia="Calibri" w:hAnsi="Times New Roman"/>
                <w:sz w:val="20"/>
                <w:szCs w:val="20"/>
                <w:lang w:val="en-US" w:eastAsia="en-US"/>
              </w:rPr>
              <w:t>συμ</w:t>
            </w:r>
            <w:proofErr w:type="spellEnd"/>
            <w:r w:rsidRPr="0071163A">
              <w:rPr>
                <w:rFonts w:ascii="Times New Roman" w:eastAsia="Calibri" w:hAnsi="Times New Roman"/>
                <w:sz w:val="20"/>
                <w:szCs w:val="20"/>
                <w:lang w:val="en-US" w:eastAsia="en-US"/>
              </w:rPr>
              <w:t xml:space="preserve">βατά </w:t>
            </w:r>
            <w:proofErr w:type="spellStart"/>
            <w:r w:rsidRPr="0071163A">
              <w:rPr>
                <w:rFonts w:ascii="Times New Roman" w:eastAsia="Calibri" w:hAnsi="Times New Roman"/>
                <w:sz w:val="20"/>
                <w:szCs w:val="20"/>
                <w:lang w:val="en-US" w:eastAsia="en-US"/>
              </w:rPr>
              <w:t>με</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το</w:t>
            </w:r>
            <w:proofErr w:type="spellEnd"/>
            <w:r w:rsidRPr="0071163A">
              <w:rPr>
                <w:rFonts w:ascii="Times New Roman" w:eastAsia="Calibri" w:hAnsi="Times New Roman"/>
                <w:sz w:val="20"/>
                <w:szCs w:val="20"/>
                <w:lang w:val="en-US" w:eastAsia="en-US"/>
              </w:rPr>
              <w:t xml:space="preserve"> firewall </w:t>
            </w:r>
            <w:proofErr w:type="spellStart"/>
            <w:r w:rsidRPr="0071163A">
              <w:rPr>
                <w:rFonts w:ascii="Times New Roman" w:eastAsia="Calibri" w:hAnsi="Times New Roman"/>
                <w:sz w:val="20"/>
                <w:szCs w:val="20"/>
                <w:lang w:val="en-US" w:eastAsia="en-US"/>
              </w:rPr>
              <w:t>μοντέλο</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Fortigate</w:t>
            </w:r>
            <w:proofErr w:type="spellEnd"/>
            <w:r w:rsidRPr="0071163A">
              <w:rPr>
                <w:rFonts w:ascii="Times New Roman" w:eastAsia="Calibri" w:hAnsi="Times New Roman"/>
                <w:sz w:val="20"/>
                <w:szCs w:val="20"/>
                <w:lang w:val="en-US" w:eastAsia="en-US"/>
              </w:rPr>
              <w:t xml:space="preserve"> 1100E π</w:t>
            </w:r>
            <w:proofErr w:type="spellStart"/>
            <w:r w:rsidRPr="0071163A">
              <w:rPr>
                <w:rFonts w:ascii="Times New Roman" w:eastAsia="Calibri" w:hAnsi="Times New Roman"/>
                <w:sz w:val="20"/>
                <w:szCs w:val="20"/>
                <w:lang w:val="en-US" w:eastAsia="en-US"/>
              </w:rPr>
              <w:t>ου</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δι</w:t>
            </w:r>
            <w:proofErr w:type="spellEnd"/>
            <w:r w:rsidRPr="0071163A">
              <w:rPr>
                <w:rFonts w:ascii="Times New Roman" w:eastAsia="Calibri" w:hAnsi="Times New Roman"/>
                <w:sz w:val="20"/>
                <w:szCs w:val="20"/>
                <w:lang w:val="en-US" w:eastAsia="en-US"/>
              </w:rPr>
              <w:t xml:space="preserve">αθέτει </w:t>
            </w:r>
            <w:proofErr w:type="spellStart"/>
            <w:r w:rsidRPr="0071163A">
              <w:rPr>
                <w:rFonts w:ascii="Times New Roman" w:eastAsia="Calibri" w:hAnsi="Times New Roman"/>
                <w:sz w:val="20"/>
                <w:szCs w:val="20"/>
                <w:lang w:val="en-US" w:eastAsia="en-US"/>
              </w:rPr>
              <w:t>ήδη</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το</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Πολυτεχνείο</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Κρήτης</w:t>
            </w:r>
            <w:proofErr w:type="spellEnd"/>
            <w:r w:rsidRPr="0071163A">
              <w:rPr>
                <w:rFonts w:ascii="Times New Roman" w:eastAsia="Calibri" w:hAnsi="Times New Roman"/>
                <w:sz w:val="20"/>
                <w:szCs w:val="20"/>
                <w:lang w:val="en-US" w:eastAsia="en-US"/>
              </w:rPr>
              <w:t>.</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2</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jc w:val="center"/>
        </w:trPr>
        <w:tc>
          <w:tcPr>
            <w:tcW w:w="9555" w:type="dxa"/>
            <w:gridSpan w:val="6"/>
            <w:shd w:val="clear" w:color="auto" w:fill="auto"/>
          </w:tcPr>
          <w:p w:rsidR="00A92FAC" w:rsidRPr="0071163A" w:rsidRDefault="00A92FAC" w:rsidP="00683F22">
            <w:pPr>
              <w:pStyle w:val="aff4"/>
              <w:rPr>
                <w:rFonts w:ascii="Times New Roman" w:eastAsia="Calibri" w:hAnsi="Times New Roman"/>
                <w:b/>
                <w:sz w:val="20"/>
                <w:szCs w:val="20"/>
                <w:lang w:val="en-US" w:eastAsia="en-US"/>
              </w:rPr>
            </w:pPr>
            <w:r w:rsidRPr="0071163A">
              <w:rPr>
                <w:rFonts w:ascii="Times New Roman" w:eastAsia="Calibri" w:hAnsi="Times New Roman"/>
                <w:b/>
                <w:sz w:val="20"/>
                <w:szCs w:val="20"/>
                <w:lang w:val="en-US" w:eastAsia="en-US"/>
              </w:rPr>
              <w:t>Επ</w:t>
            </w:r>
            <w:proofErr w:type="spellStart"/>
            <w:r w:rsidRPr="0071163A">
              <w:rPr>
                <w:rFonts w:ascii="Times New Roman" w:eastAsia="Calibri" w:hAnsi="Times New Roman"/>
                <w:b/>
                <w:sz w:val="20"/>
                <w:szCs w:val="20"/>
                <w:lang w:val="en-US" w:eastAsia="en-US"/>
              </w:rPr>
              <w:t>ιδόσεις</w:t>
            </w:r>
            <w:proofErr w:type="spellEnd"/>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20</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Ικ</w:t>
            </w:r>
            <w:proofErr w:type="spellEnd"/>
            <w:r w:rsidRPr="0071163A">
              <w:rPr>
                <w:rFonts w:ascii="Times New Roman" w:eastAsia="Calibri" w:hAnsi="Times New Roman"/>
                <w:sz w:val="20"/>
                <w:szCs w:val="20"/>
                <w:lang w:val="en-US" w:eastAsia="en-US"/>
              </w:rPr>
              <w:t xml:space="preserve">ανότητα </w:t>
            </w:r>
            <w:proofErr w:type="spellStart"/>
            <w:r w:rsidRPr="0071163A">
              <w:rPr>
                <w:rFonts w:ascii="Times New Roman" w:eastAsia="Calibri" w:hAnsi="Times New Roman"/>
                <w:sz w:val="20"/>
                <w:szCs w:val="20"/>
                <w:lang w:val="en-US" w:eastAsia="en-US"/>
              </w:rPr>
              <w:t>μετ</w:t>
            </w:r>
            <w:proofErr w:type="spellEnd"/>
            <w:r w:rsidRPr="0071163A">
              <w:rPr>
                <w:rFonts w:ascii="Times New Roman" w:eastAsia="Calibri" w:hAnsi="Times New Roman"/>
                <w:sz w:val="20"/>
                <w:szCs w:val="20"/>
                <w:lang w:val="en-US" w:eastAsia="en-US"/>
              </w:rPr>
              <w:t>αγωγής (switching capacity).</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 1,7 </w:t>
            </w:r>
            <w:proofErr w:type="spellStart"/>
            <w:r w:rsidRPr="0071163A">
              <w:rPr>
                <w:rFonts w:ascii="Times New Roman" w:eastAsia="Calibri" w:hAnsi="Times New Roman"/>
                <w:sz w:val="20"/>
                <w:szCs w:val="20"/>
                <w:lang w:val="en-US" w:eastAsia="en-US"/>
              </w:rPr>
              <w:t>Tbps</w:t>
            </w:r>
            <w:proofErr w:type="spellEnd"/>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highlight w:val="yellow"/>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21</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Ενσωματωμένη μνήμη τουλάχιστον 16</w:t>
            </w:r>
            <w:r w:rsidRPr="0071163A">
              <w:rPr>
                <w:rFonts w:ascii="Times New Roman" w:eastAsia="Calibri" w:hAnsi="Times New Roman"/>
                <w:sz w:val="20"/>
                <w:szCs w:val="20"/>
                <w:lang w:val="en-US" w:eastAsia="en-US"/>
              </w:rPr>
              <w:t>GB</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RAM</w:t>
            </w:r>
            <w:r w:rsidRPr="0071163A">
              <w:rPr>
                <w:rFonts w:ascii="Times New Roman" w:eastAsia="Calibri" w:hAnsi="Times New Roman"/>
                <w:sz w:val="20"/>
                <w:szCs w:val="20"/>
                <w:lang w:eastAsia="en-US"/>
              </w:rPr>
              <w:t>.</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lastRenderedPageBreak/>
              <w:t>22</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Χωρητικότητα εσωτερικού αποθηκευτικού χώρου τουλάχιστον 32</w:t>
            </w:r>
            <w:r w:rsidRPr="0071163A">
              <w:rPr>
                <w:rFonts w:ascii="Times New Roman" w:eastAsia="Calibri" w:hAnsi="Times New Roman"/>
                <w:sz w:val="20"/>
                <w:szCs w:val="20"/>
                <w:lang w:val="en-US" w:eastAsia="en-US"/>
              </w:rPr>
              <w:t>GB</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23</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jumbo frames.</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24</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αναφερθεί ο υποστηριζόμενος αριθμός  </w:t>
            </w:r>
            <w:r w:rsidRPr="0071163A">
              <w:rPr>
                <w:rFonts w:ascii="Times New Roman" w:eastAsia="Calibri" w:hAnsi="Times New Roman"/>
                <w:sz w:val="20"/>
                <w:szCs w:val="20"/>
                <w:lang w:val="en-US" w:eastAsia="en-US"/>
              </w:rPr>
              <w:t>MAC</w:t>
            </w:r>
            <w:r w:rsidRPr="0071163A">
              <w:rPr>
                <w:rFonts w:ascii="Times New Roman" w:eastAsia="Calibri" w:hAnsi="Times New Roman"/>
                <w:sz w:val="20"/>
                <w:szCs w:val="20"/>
                <w:lang w:eastAsia="en-US"/>
              </w:rPr>
              <w:t xml:space="preserve"> διευθύνσεων.</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jc w:val="center"/>
        </w:trPr>
        <w:tc>
          <w:tcPr>
            <w:tcW w:w="9555" w:type="dxa"/>
            <w:gridSpan w:val="6"/>
            <w:shd w:val="clear" w:color="auto" w:fill="auto"/>
          </w:tcPr>
          <w:p w:rsidR="00A92FAC" w:rsidRPr="0071163A" w:rsidRDefault="00A92FAC" w:rsidP="00683F22">
            <w:pPr>
              <w:pStyle w:val="aff4"/>
              <w:rPr>
                <w:rFonts w:ascii="Times New Roman" w:eastAsia="Calibri" w:hAnsi="Times New Roman"/>
                <w:b/>
                <w:sz w:val="20"/>
                <w:szCs w:val="20"/>
                <w:lang w:val="en-US" w:eastAsia="en-US"/>
              </w:rPr>
            </w:pPr>
            <w:proofErr w:type="spellStart"/>
            <w:r w:rsidRPr="0071163A">
              <w:rPr>
                <w:rFonts w:ascii="Times New Roman" w:eastAsia="Calibri" w:hAnsi="Times New Roman"/>
                <w:b/>
                <w:sz w:val="20"/>
                <w:szCs w:val="20"/>
                <w:lang w:val="en-US" w:eastAsia="en-US"/>
              </w:rPr>
              <w:t>Τεχνικά</w:t>
            </w:r>
            <w:proofErr w:type="spellEnd"/>
            <w:r w:rsidRPr="0071163A">
              <w:rPr>
                <w:rFonts w:ascii="Times New Roman" w:eastAsia="Calibri" w:hAnsi="Times New Roman"/>
                <w:b/>
                <w:sz w:val="20"/>
                <w:szCs w:val="20"/>
                <w:lang w:val="en-US" w:eastAsia="en-US"/>
              </w:rPr>
              <w:t xml:space="preserve"> Χαρα</w:t>
            </w:r>
            <w:proofErr w:type="spellStart"/>
            <w:r w:rsidRPr="0071163A">
              <w:rPr>
                <w:rFonts w:ascii="Times New Roman" w:eastAsia="Calibri" w:hAnsi="Times New Roman"/>
                <w:b/>
                <w:sz w:val="20"/>
                <w:szCs w:val="20"/>
                <w:lang w:val="en-US" w:eastAsia="en-US"/>
              </w:rPr>
              <w:t>κτηριστικά</w:t>
            </w:r>
            <w:proofErr w:type="spellEnd"/>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25</w:t>
            </w:r>
          </w:p>
        </w:tc>
        <w:tc>
          <w:tcPr>
            <w:tcW w:w="4872"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IPv6.</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26</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Υποστήριξη τουλάχιστον 4000 εικονικών δικτύων - </w:t>
            </w:r>
            <w:r w:rsidRPr="0071163A">
              <w:rPr>
                <w:rFonts w:ascii="Times New Roman" w:eastAsia="Calibri" w:hAnsi="Times New Roman"/>
                <w:sz w:val="20"/>
                <w:szCs w:val="20"/>
                <w:lang w:val="en-US" w:eastAsia="en-US"/>
              </w:rPr>
              <w:t>IEEE</w:t>
            </w:r>
            <w:r w:rsidRPr="0071163A">
              <w:rPr>
                <w:rFonts w:ascii="Times New Roman" w:eastAsia="Calibri" w:hAnsi="Times New Roman"/>
                <w:sz w:val="20"/>
                <w:szCs w:val="20"/>
                <w:lang w:eastAsia="en-US"/>
              </w:rPr>
              <w:t xml:space="preserve"> 802.1</w:t>
            </w:r>
            <w:r w:rsidRPr="0071163A">
              <w:rPr>
                <w:rFonts w:ascii="Times New Roman" w:eastAsia="Calibri" w:hAnsi="Times New Roman"/>
                <w:sz w:val="20"/>
                <w:szCs w:val="20"/>
                <w:lang w:val="en-US" w:eastAsia="en-US"/>
              </w:rPr>
              <w:t>Q</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VLAN</w:t>
            </w:r>
            <w:r w:rsidRPr="0071163A">
              <w:rPr>
                <w:rFonts w:ascii="Times New Roman" w:eastAsia="Calibri" w:hAnsi="Times New Roman"/>
                <w:sz w:val="20"/>
                <w:szCs w:val="20"/>
                <w:lang w:eastAsia="en-US"/>
              </w:rPr>
              <w:t>.</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27</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VXLAN</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28</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port mirroring.</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29</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π</w:t>
            </w:r>
            <w:proofErr w:type="spellStart"/>
            <w:r w:rsidRPr="0071163A">
              <w:rPr>
                <w:rFonts w:ascii="Times New Roman" w:eastAsia="Calibri" w:hAnsi="Times New Roman"/>
                <w:sz w:val="20"/>
                <w:szCs w:val="20"/>
                <w:lang w:val="en-US" w:eastAsia="en-US"/>
              </w:rPr>
              <w:t>ρωτοκόλλων</w:t>
            </w:r>
            <w:proofErr w:type="spellEnd"/>
            <w:r w:rsidRPr="0071163A">
              <w:rPr>
                <w:rFonts w:ascii="Times New Roman" w:eastAsia="Calibri" w:hAnsi="Times New Roman"/>
                <w:sz w:val="20"/>
                <w:szCs w:val="20"/>
                <w:lang w:val="en-US" w:eastAsia="en-US"/>
              </w:rPr>
              <w:t xml:space="preserve"> ΙΕΕΕ 802.1d STP, IEEE 802.1w Rapid Spanning Tree και IEEE 802.1s Multiple Spanning Tree.</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30</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Υποστήριξη του πρωτοκόλλου </w:t>
            </w:r>
            <w:r w:rsidRPr="0071163A">
              <w:rPr>
                <w:rFonts w:ascii="Times New Roman" w:eastAsia="Calibri" w:hAnsi="Times New Roman"/>
                <w:sz w:val="20"/>
                <w:szCs w:val="20"/>
                <w:lang w:val="en-US" w:eastAsia="en-US"/>
              </w:rPr>
              <w:t>IEEE</w:t>
            </w:r>
            <w:r w:rsidRPr="0071163A">
              <w:rPr>
                <w:rFonts w:ascii="Times New Roman" w:eastAsia="Calibri" w:hAnsi="Times New Roman"/>
                <w:sz w:val="20"/>
                <w:szCs w:val="20"/>
                <w:lang w:eastAsia="en-US"/>
              </w:rPr>
              <w:t xml:space="preserve"> 802.3</w:t>
            </w:r>
            <w:r w:rsidRPr="0071163A">
              <w:rPr>
                <w:rFonts w:ascii="Times New Roman" w:eastAsia="Calibri" w:hAnsi="Times New Roman"/>
                <w:sz w:val="20"/>
                <w:szCs w:val="20"/>
                <w:lang w:val="en-US" w:eastAsia="en-US"/>
              </w:rPr>
              <w:t>ad</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LACP</w:t>
            </w:r>
            <w:r w:rsidRPr="0071163A">
              <w:rPr>
                <w:rFonts w:ascii="Times New Roman" w:eastAsia="Calibri" w:hAnsi="Times New Roman"/>
                <w:sz w:val="20"/>
                <w:szCs w:val="20"/>
                <w:lang w:eastAsia="en-US"/>
              </w:rPr>
              <w:t>.</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31</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Υποστήριξη του πρωτοκόλλου </w:t>
            </w:r>
            <w:r w:rsidRPr="0071163A">
              <w:rPr>
                <w:rFonts w:ascii="Times New Roman" w:eastAsia="Calibri" w:hAnsi="Times New Roman"/>
                <w:sz w:val="20"/>
                <w:szCs w:val="20"/>
                <w:lang w:val="en-US" w:eastAsia="en-US"/>
              </w:rPr>
              <w:t>network</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time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protocol</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NTP</w:t>
            </w:r>
            <w:r w:rsidRPr="0071163A">
              <w:rPr>
                <w:rFonts w:ascii="Times New Roman" w:eastAsia="Calibri" w:hAnsi="Times New Roman"/>
                <w:sz w:val="20"/>
                <w:szCs w:val="20"/>
                <w:lang w:eastAsia="en-US"/>
              </w:rPr>
              <w:t>).</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32</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Υποστήριξη των πρωτοκόλλων </w:t>
            </w:r>
            <w:r w:rsidRPr="0071163A">
              <w:rPr>
                <w:rFonts w:ascii="Times New Roman" w:eastAsia="Calibri" w:hAnsi="Times New Roman"/>
                <w:sz w:val="20"/>
                <w:szCs w:val="20"/>
                <w:lang w:val="en-US" w:eastAsia="en-US"/>
              </w:rPr>
              <w:t>SNMP</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v</w:t>
            </w:r>
            <w:r w:rsidRPr="0071163A">
              <w:rPr>
                <w:rFonts w:ascii="Times New Roman" w:eastAsia="Calibri" w:hAnsi="Times New Roman"/>
                <w:sz w:val="20"/>
                <w:szCs w:val="20"/>
                <w:lang w:eastAsia="en-US"/>
              </w:rPr>
              <w:t xml:space="preserve">2 &amp; </w:t>
            </w:r>
            <w:r w:rsidRPr="0071163A">
              <w:rPr>
                <w:rFonts w:ascii="Times New Roman" w:eastAsia="Calibri" w:hAnsi="Times New Roman"/>
                <w:sz w:val="20"/>
                <w:szCs w:val="20"/>
                <w:lang w:val="en-US" w:eastAsia="en-US"/>
              </w:rPr>
              <w:t>v</w:t>
            </w:r>
            <w:r w:rsidRPr="0071163A">
              <w:rPr>
                <w:rFonts w:ascii="Times New Roman" w:eastAsia="Calibri" w:hAnsi="Times New Roman"/>
                <w:sz w:val="20"/>
                <w:szCs w:val="20"/>
                <w:lang w:eastAsia="en-US"/>
              </w:rPr>
              <w:t>3.</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eastAsia="en-US"/>
              </w:rPr>
            </w:pP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33</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έχει τη δυνατότητα καταγραφής συμβάντων τόσο τοπικά όσο και σε απομακρυσμένο </w:t>
            </w:r>
            <w:r w:rsidRPr="0071163A">
              <w:rPr>
                <w:rFonts w:ascii="Times New Roman" w:eastAsia="Calibri" w:hAnsi="Times New Roman"/>
                <w:sz w:val="20"/>
                <w:szCs w:val="20"/>
                <w:lang w:val="en-US" w:eastAsia="en-US"/>
              </w:rPr>
              <w:t>server</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local</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and</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remote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event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logging</w:t>
            </w:r>
            <w:r w:rsidRPr="0071163A">
              <w:rPr>
                <w:rFonts w:ascii="Times New Roman" w:eastAsia="Calibri" w:hAnsi="Times New Roman"/>
                <w:sz w:val="20"/>
                <w:szCs w:val="20"/>
                <w:lang w:eastAsia="en-US"/>
              </w:rPr>
              <w:t>).</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34</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Παραμετροποίηση και διαχείριση μέσω γραμμών εντολών (</w:t>
            </w:r>
            <w:r w:rsidRPr="0071163A">
              <w:rPr>
                <w:rFonts w:ascii="Times New Roman" w:eastAsia="Calibri" w:hAnsi="Times New Roman"/>
                <w:sz w:val="20"/>
                <w:szCs w:val="20"/>
                <w:lang w:val="en-US" w:eastAsia="en-US"/>
              </w:rPr>
              <w:t>CLI</w:t>
            </w:r>
            <w:r w:rsidRPr="0071163A">
              <w:rPr>
                <w:rFonts w:ascii="Times New Roman" w:eastAsia="Calibri" w:hAnsi="Times New Roman"/>
                <w:sz w:val="20"/>
                <w:szCs w:val="20"/>
                <w:lang w:eastAsia="en-US"/>
              </w:rPr>
              <w:t>) και μέσω ιστοσελίδας (</w:t>
            </w:r>
            <w:r w:rsidRPr="0071163A">
              <w:rPr>
                <w:rFonts w:ascii="Times New Roman" w:eastAsia="Calibri" w:hAnsi="Times New Roman"/>
                <w:sz w:val="20"/>
                <w:szCs w:val="20"/>
                <w:lang w:val="en-US" w:eastAsia="en-US"/>
              </w:rPr>
              <w:t>web</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management</w:t>
            </w:r>
            <w:r w:rsidRPr="0071163A">
              <w:rPr>
                <w:rFonts w:ascii="Times New Roman" w:eastAsia="Calibri" w:hAnsi="Times New Roman"/>
                <w:sz w:val="20"/>
                <w:szCs w:val="20"/>
                <w:lang w:eastAsia="en-US"/>
              </w:rPr>
              <w:t>) πάνω από ένα ασφαλές περιβάλλον σύνδεσης.</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35</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π</w:t>
            </w:r>
            <w:proofErr w:type="spellStart"/>
            <w:r w:rsidRPr="0071163A">
              <w:rPr>
                <w:rFonts w:ascii="Times New Roman" w:eastAsia="Calibri" w:hAnsi="Times New Roman"/>
                <w:sz w:val="20"/>
                <w:szCs w:val="20"/>
                <w:lang w:val="en-US" w:eastAsia="en-US"/>
              </w:rPr>
              <w:t>ρόσ</w:t>
            </w:r>
            <w:proofErr w:type="spellEnd"/>
            <w:r w:rsidRPr="0071163A">
              <w:rPr>
                <w:rFonts w:ascii="Times New Roman" w:eastAsia="Calibri" w:hAnsi="Times New Roman"/>
                <w:sz w:val="20"/>
                <w:szCs w:val="20"/>
                <w:lang w:val="en-US" w:eastAsia="en-US"/>
              </w:rPr>
              <w:t xml:space="preserve">βασης </w:t>
            </w:r>
            <w:proofErr w:type="spellStart"/>
            <w:r w:rsidRPr="0071163A">
              <w:rPr>
                <w:rFonts w:ascii="Times New Roman" w:eastAsia="Calibri" w:hAnsi="Times New Roman"/>
                <w:sz w:val="20"/>
                <w:szCs w:val="20"/>
                <w:lang w:val="en-US" w:eastAsia="en-US"/>
              </w:rPr>
              <w:t>μέσω</w:t>
            </w:r>
            <w:proofErr w:type="spellEnd"/>
            <w:r w:rsidRPr="0071163A">
              <w:rPr>
                <w:rFonts w:ascii="Times New Roman" w:eastAsia="Calibri" w:hAnsi="Times New Roman"/>
                <w:sz w:val="20"/>
                <w:szCs w:val="20"/>
                <w:lang w:val="en-US" w:eastAsia="en-US"/>
              </w:rPr>
              <w:t xml:space="preserve"> SSH.</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36</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Διαχείριση μέσω του προγράμματος διαχείρισης </w:t>
            </w:r>
            <w:proofErr w:type="spellStart"/>
            <w:r w:rsidRPr="0071163A">
              <w:rPr>
                <w:rFonts w:ascii="Times New Roman" w:eastAsia="Calibri" w:hAnsi="Times New Roman"/>
                <w:sz w:val="20"/>
                <w:szCs w:val="20"/>
                <w:lang w:eastAsia="en-US"/>
              </w:rPr>
              <w:t>μεταγωγέων</w:t>
            </w:r>
            <w:proofErr w:type="spellEnd"/>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IMC</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Intelligent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Management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Center</w:t>
            </w:r>
            <w:r w:rsidRPr="0071163A">
              <w:rPr>
                <w:rFonts w:ascii="Times New Roman" w:eastAsia="Calibri" w:hAnsi="Times New Roman"/>
                <w:sz w:val="20"/>
                <w:szCs w:val="20"/>
                <w:lang w:eastAsia="en-US"/>
              </w:rPr>
              <w:t xml:space="preserve">) που διαθέτει ήδη το Πολυτεχνείο Κρήτης. Η διαχείριση αυτή θα πρέπει να επιτρέπει την ένταξη του </w:t>
            </w:r>
            <w:proofErr w:type="spellStart"/>
            <w:r w:rsidRPr="0071163A">
              <w:rPr>
                <w:rFonts w:ascii="Times New Roman" w:eastAsia="Calibri" w:hAnsi="Times New Roman"/>
                <w:sz w:val="20"/>
                <w:szCs w:val="20"/>
                <w:lang w:eastAsia="en-US"/>
              </w:rPr>
              <w:t>μεταγωγέα</w:t>
            </w:r>
            <w:proofErr w:type="spellEnd"/>
            <w:r w:rsidRPr="0071163A">
              <w:rPr>
                <w:rFonts w:ascii="Times New Roman" w:eastAsia="Calibri" w:hAnsi="Times New Roman"/>
                <w:sz w:val="20"/>
                <w:szCs w:val="20"/>
                <w:lang w:eastAsia="en-US"/>
              </w:rPr>
              <w:t xml:space="preserve"> στην ήδη υπάρχουσα διαδικασία αυτόματης παραγωγής αντιγράφων ασφαλείας.</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37</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Υποστήριξη αυτοματοποιημένης διαχείρισης μέσω </w:t>
            </w:r>
            <w:proofErr w:type="spellStart"/>
            <w:r w:rsidRPr="0071163A">
              <w:rPr>
                <w:rFonts w:ascii="Times New Roman" w:eastAsia="Calibri" w:hAnsi="Times New Roman"/>
                <w:sz w:val="20"/>
                <w:szCs w:val="20"/>
                <w:lang w:val="en-US" w:eastAsia="en-US"/>
              </w:rPr>
              <w:t>NetConf</w:t>
            </w:r>
            <w:proofErr w:type="spellEnd"/>
            <w:r w:rsidRPr="0071163A">
              <w:rPr>
                <w:rFonts w:ascii="Times New Roman" w:eastAsia="Calibri" w:hAnsi="Times New Roman"/>
                <w:sz w:val="20"/>
                <w:szCs w:val="20"/>
                <w:lang w:eastAsia="en-US"/>
              </w:rPr>
              <w:t xml:space="preserve"> ή </w:t>
            </w:r>
            <w:r w:rsidRPr="0071163A">
              <w:rPr>
                <w:rFonts w:ascii="Times New Roman" w:eastAsia="Calibri" w:hAnsi="Times New Roman"/>
                <w:sz w:val="20"/>
                <w:szCs w:val="20"/>
                <w:lang w:val="en-US" w:eastAsia="en-US"/>
              </w:rPr>
              <w:t>Rest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APIs</w:t>
            </w:r>
            <w:r w:rsidRPr="0071163A">
              <w:rPr>
                <w:rFonts w:ascii="Times New Roman" w:eastAsia="Calibri" w:hAnsi="Times New Roman"/>
                <w:sz w:val="20"/>
                <w:szCs w:val="20"/>
                <w:lang w:eastAsia="en-US"/>
              </w:rPr>
              <w:t xml:space="preserve"> ή λειτουργικά ισοδύναμου μηχανισμού.</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38</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Υποστήριξη πολλαπλών επιπέδων διαχείρισης (</w:t>
            </w:r>
            <w:r w:rsidRPr="0071163A">
              <w:rPr>
                <w:rFonts w:ascii="Times New Roman" w:eastAsia="Calibri" w:hAnsi="Times New Roman"/>
                <w:sz w:val="20"/>
                <w:szCs w:val="20"/>
                <w:lang w:val="en-US" w:eastAsia="en-US"/>
              </w:rPr>
              <w:t>multiple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privilege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levels</w:t>
            </w:r>
            <w:r w:rsidRPr="0071163A">
              <w:rPr>
                <w:rFonts w:ascii="Times New Roman" w:eastAsia="Calibri" w:hAnsi="Times New Roman"/>
                <w:sz w:val="20"/>
                <w:szCs w:val="20"/>
                <w:lang w:eastAsia="en-US"/>
              </w:rPr>
              <w:t xml:space="preserve">). </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39</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Υποστήριξη λίστας ελέγχου και περιορισμού πρόσβασης (</w:t>
            </w:r>
            <w:r w:rsidRPr="0071163A">
              <w:rPr>
                <w:rFonts w:ascii="Times New Roman" w:eastAsia="Calibri" w:hAnsi="Times New Roman"/>
                <w:sz w:val="20"/>
                <w:szCs w:val="20"/>
                <w:lang w:val="en-US" w:eastAsia="en-US"/>
              </w:rPr>
              <w:t>ACL</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for</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SNMP</w:t>
            </w:r>
            <w:r w:rsidRPr="0071163A">
              <w:rPr>
                <w:rFonts w:ascii="Times New Roman" w:eastAsia="Calibri" w:hAnsi="Times New Roman"/>
                <w:sz w:val="20"/>
                <w:szCs w:val="20"/>
                <w:lang w:eastAsia="en-US"/>
              </w:rPr>
              <w:t xml:space="preserve"> &amp; </w:t>
            </w:r>
            <w:r w:rsidRPr="0071163A">
              <w:rPr>
                <w:rFonts w:ascii="Times New Roman" w:eastAsia="Calibri" w:hAnsi="Times New Roman"/>
                <w:sz w:val="20"/>
                <w:szCs w:val="20"/>
                <w:lang w:val="en-US" w:eastAsia="en-US"/>
              </w:rPr>
              <w:t>SSH</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access</w:t>
            </w:r>
            <w:r w:rsidRPr="0071163A">
              <w:rPr>
                <w:rFonts w:ascii="Times New Roman" w:eastAsia="Calibri" w:hAnsi="Times New Roman"/>
                <w:sz w:val="20"/>
                <w:szCs w:val="20"/>
                <w:lang w:eastAsia="en-US"/>
              </w:rPr>
              <w:t>).</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40</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Υποστήριξη πρωτοκόλλων πιστοποίησης </w:t>
            </w:r>
            <w:r w:rsidRPr="0071163A">
              <w:rPr>
                <w:rFonts w:ascii="Times New Roman" w:eastAsia="Calibri" w:hAnsi="Times New Roman"/>
                <w:sz w:val="20"/>
                <w:szCs w:val="20"/>
                <w:lang w:val="en-US" w:eastAsia="en-US"/>
              </w:rPr>
              <w:t>RADIUS</w:t>
            </w:r>
            <w:r w:rsidRPr="0071163A">
              <w:rPr>
                <w:rFonts w:ascii="Times New Roman" w:eastAsia="Calibri" w:hAnsi="Times New Roman"/>
                <w:sz w:val="20"/>
                <w:szCs w:val="20"/>
                <w:lang w:eastAsia="en-US"/>
              </w:rPr>
              <w:t xml:space="preserve"> / </w:t>
            </w:r>
            <w:r w:rsidRPr="0071163A">
              <w:rPr>
                <w:rFonts w:ascii="Times New Roman" w:eastAsia="Calibri" w:hAnsi="Times New Roman"/>
                <w:sz w:val="20"/>
                <w:szCs w:val="20"/>
                <w:lang w:val="en-US" w:eastAsia="en-US"/>
              </w:rPr>
              <w:t>TACACS</w:t>
            </w:r>
            <w:r w:rsidRPr="0071163A">
              <w:rPr>
                <w:rFonts w:ascii="Times New Roman" w:eastAsia="Calibri" w:hAnsi="Times New Roman"/>
                <w:sz w:val="20"/>
                <w:szCs w:val="20"/>
                <w:lang w:eastAsia="en-US"/>
              </w:rPr>
              <w:t>+.</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41</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Δυνατότητα αποθήκευσης πολλαπλών αρχείων ρυθμίσεων (</w:t>
            </w:r>
            <w:r w:rsidRPr="0071163A">
              <w:rPr>
                <w:rFonts w:ascii="Times New Roman" w:eastAsia="Calibri" w:hAnsi="Times New Roman"/>
                <w:sz w:val="20"/>
                <w:szCs w:val="20"/>
                <w:lang w:val="en-US" w:eastAsia="en-US"/>
              </w:rPr>
              <w:t>multiple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configurations</w:t>
            </w:r>
            <w:r w:rsidRPr="0071163A">
              <w:rPr>
                <w:rFonts w:ascii="Times New Roman" w:eastAsia="Calibri" w:hAnsi="Times New Roman"/>
                <w:sz w:val="20"/>
                <w:szCs w:val="20"/>
                <w:lang w:eastAsia="en-US"/>
              </w:rPr>
              <w:t>) για ευκολότερη διαχείριση.</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42</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Υποστήριξη της λειτουργικότητας </w:t>
            </w:r>
            <w:proofErr w:type="spellStart"/>
            <w:r w:rsidRPr="0071163A">
              <w:rPr>
                <w:rFonts w:ascii="Times New Roman" w:eastAsia="Calibri" w:hAnsi="Times New Roman"/>
                <w:sz w:val="20"/>
                <w:szCs w:val="20"/>
                <w:lang w:val="en-US" w:eastAsia="en-US"/>
              </w:rPr>
              <w:t>sFlow</w:t>
            </w:r>
            <w:proofErr w:type="spellEnd"/>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RFC</w:t>
            </w:r>
            <w:r w:rsidRPr="0071163A">
              <w:rPr>
                <w:rFonts w:ascii="Times New Roman" w:eastAsia="Calibri" w:hAnsi="Times New Roman"/>
                <w:sz w:val="20"/>
                <w:szCs w:val="20"/>
                <w:lang w:eastAsia="en-US"/>
              </w:rPr>
              <w:t xml:space="preserve"> 3176) για παραγωγή δικτυακών στατιστικών σε πραγματικό χρόνο χωρίς επίπτωση στην απόδοση του </w:t>
            </w:r>
            <w:proofErr w:type="spellStart"/>
            <w:r w:rsidRPr="0071163A">
              <w:rPr>
                <w:rFonts w:ascii="Times New Roman" w:eastAsia="Calibri" w:hAnsi="Times New Roman"/>
                <w:sz w:val="20"/>
                <w:szCs w:val="20"/>
                <w:lang w:eastAsia="en-US"/>
              </w:rPr>
              <w:t>μεταγωγέα</w:t>
            </w:r>
            <w:proofErr w:type="spellEnd"/>
            <w:r w:rsidRPr="0071163A">
              <w:rPr>
                <w:rFonts w:ascii="Times New Roman" w:eastAsia="Calibri" w:hAnsi="Times New Roman"/>
                <w:sz w:val="20"/>
                <w:szCs w:val="20"/>
                <w:lang w:eastAsia="en-US"/>
              </w:rPr>
              <w:t>.</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104" w:type="dxa"/>
            <w:shd w:val="clear" w:color="auto" w:fill="auto"/>
          </w:tcPr>
          <w:p w:rsidR="00A92FAC" w:rsidRPr="0071163A" w:rsidRDefault="00A92FAC" w:rsidP="00683F22">
            <w:pPr>
              <w:pStyle w:val="aff4"/>
              <w:rPr>
                <w:rFonts w:ascii="Times New Roman" w:eastAsia="Calibri" w:hAnsi="Times New Roman"/>
                <w:sz w:val="20"/>
                <w:szCs w:val="20"/>
                <w:highlight w:val="yellow"/>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highlight w:val="yellow"/>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43</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Δυνατότητα δημιουργίας σημείων επιστροφής ρυθμίσεων (</w:t>
            </w:r>
            <w:r w:rsidRPr="0071163A">
              <w:rPr>
                <w:rFonts w:ascii="Times New Roman" w:eastAsia="Calibri" w:hAnsi="Times New Roman"/>
                <w:sz w:val="20"/>
                <w:szCs w:val="20"/>
                <w:lang w:val="en-US" w:eastAsia="en-US"/>
              </w:rPr>
              <w:t>checkpoints</w:t>
            </w:r>
            <w:r w:rsidRPr="0071163A">
              <w:rPr>
                <w:rFonts w:ascii="Times New Roman" w:eastAsia="Calibri" w:hAnsi="Times New Roman"/>
                <w:sz w:val="20"/>
                <w:szCs w:val="20"/>
                <w:lang w:eastAsia="en-US"/>
              </w:rPr>
              <w:t>) και επαναφορά σε παλαιότερο σύνολο ρυθμίσεων (</w:t>
            </w:r>
            <w:r w:rsidRPr="0071163A">
              <w:rPr>
                <w:rFonts w:ascii="Times New Roman" w:eastAsia="Calibri" w:hAnsi="Times New Roman"/>
                <w:sz w:val="20"/>
                <w:szCs w:val="20"/>
                <w:lang w:val="en-US" w:eastAsia="en-US"/>
              </w:rPr>
              <w:t>configuration</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rollback</w:t>
            </w:r>
            <w:r w:rsidRPr="0071163A">
              <w:rPr>
                <w:rFonts w:ascii="Times New Roman" w:eastAsia="Calibri" w:hAnsi="Times New Roman"/>
                <w:sz w:val="20"/>
                <w:szCs w:val="20"/>
                <w:lang w:eastAsia="en-US"/>
              </w:rPr>
              <w:t>).</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44</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Υποστήριξη μηχανισμών προστασίας από επιθέσεις τύπου </w:t>
            </w:r>
            <w:r w:rsidRPr="0071163A">
              <w:rPr>
                <w:rFonts w:ascii="Times New Roman" w:eastAsia="Calibri" w:hAnsi="Times New Roman"/>
                <w:sz w:val="20"/>
                <w:szCs w:val="20"/>
                <w:lang w:val="en-US" w:eastAsia="en-US"/>
              </w:rPr>
              <w:t>broadcast</w:t>
            </w:r>
            <w:r w:rsidRPr="0071163A">
              <w:rPr>
                <w:rFonts w:ascii="Times New Roman" w:eastAsia="Calibri" w:hAnsi="Times New Roman"/>
                <w:sz w:val="20"/>
                <w:szCs w:val="20"/>
                <w:lang w:eastAsia="en-US"/>
              </w:rPr>
              <w:t xml:space="preserve"> / </w:t>
            </w:r>
            <w:r w:rsidRPr="0071163A">
              <w:rPr>
                <w:rFonts w:ascii="Times New Roman" w:eastAsia="Calibri" w:hAnsi="Times New Roman"/>
                <w:sz w:val="20"/>
                <w:szCs w:val="20"/>
                <w:lang w:val="en-US" w:eastAsia="en-US"/>
              </w:rPr>
              <w:t>multicast</w:t>
            </w:r>
            <w:r w:rsidRPr="0071163A">
              <w:rPr>
                <w:rFonts w:ascii="Times New Roman" w:eastAsia="Calibri" w:hAnsi="Times New Roman"/>
                <w:sz w:val="20"/>
                <w:szCs w:val="20"/>
                <w:lang w:eastAsia="en-US"/>
              </w:rPr>
              <w:t xml:space="preserve"> / </w:t>
            </w:r>
            <w:r w:rsidRPr="0071163A">
              <w:rPr>
                <w:rFonts w:ascii="Times New Roman" w:eastAsia="Calibri" w:hAnsi="Times New Roman"/>
                <w:sz w:val="20"/>
                <w:szCs w:val="20"/>
                <w:lang w:val="en-US" w:eastAsia="en-US"/>
              </w:rPr>
              <w:t>unicast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storm</w:t>
            </w:r>
            <w:r w:rsidRPr="0071163A">
              <w:rPr>
                <w:rFonts w:ascii="Times New Roman" w:eastAsia="Calibri" w:hAnsi="Times New Roman"/>
                <w:sz w:val="20"/>
                <w:szCs w:val="20"/>
                <w:lang w:eastAsia="en-US"/>
              </w:rPr>
              <w:t xml:space="preserve">. </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jc w:val="center"/>
        </w:trPr>
        <w:tc>
          <w:tcPr>
            <w:tcW w:w="9555" w:type="dxa"/>
            <w:gridSpan w:val="6"/>
            <w:shd w:val="clear" w:color="auto" w:fill="D9E2F3"/>
          </w:tcPr>
          <w:p w:rsidR="00A92FAC" w:rsidRPr="0071163A" w:rsidRDefault="00A92FAC" w:rsidP="00683F22">
            <w:pPr>
              <w:pStyle w:val="aff4"/>
              <w:rPr>
                <w:rFonts w:ascii="Times New Roman" w:eastAsia="Calibri" w:hAnsi="Times New Roman"/>
                <w:b/>
                <w:sz w:val="20"/>
                <w:szCs w:val="20"/>
                <w:lang w:val="en-US" w:eastAsia="en-US"/>
              </w:rPr>
            </w:pPr>
            <w:proofErr w:type="spellStart"/>
            <w:r w:rsidRPr="0071163A">
              <w:rPr>
                <w:rFonts w:ascii="Times New Roman" w:eastAsia="Calibri" w:hAnsi="Times New Roman"/>
                <w:b/>
                <w:sz w:val="20"/>
                <w:szCs w:val="20"/>
                <w:lang w:val="en-US" w:eastAsia="en-US"/>
              </w:rPr>
              <w:t>Εγγύηση</w:t>
            </w:r>
            <w:proofErr w:type="spellEnd"/>
            <w:r w:rsidRPr="0071163A">
              <w:rPr>
                <w:rFonts w:ascii="Times New Roman" w:eastAsia="Calibri" w:hAnsi="Times New Roman"/>
                <w:b/>
                <w:sz w:val="20"/>
                <w:szCs w:val="20"/>
                <w:lang w:val="en-US" w:eastAsia="en-US"/>
              </w:rPr>
              <w:t xml:space="preserve"> - Υπ</w:t>
            </w:r>
            <w:proofErr w:type="spellStart"/>
            <w:r w:rsidRPr="0071163A">
              <w:rPr>
                <w:rFonts w:ascii="Times New Roman" w:eastAsia="Calibri" w:hAnsi="Times New Roman"/>
                <w:b/>
                <w:sz w:val="20"/>
                <w:szCs w:val="20"/>
                <w:lang w:val="en-US" w:eastAsia="en-US"/>
              </w:rPr>
              <w:t>οστήριξη</w:t>
            </w:r>
            <w:proofErr w:type="spellEnd"/>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45</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Ο ανάδοχος θα πρέπει να προσφέρει όλα τα απαραίτητα υποσυστήματα για την κάλυψη των ανωτέρω προδιαγραφών και να μην περιοριστεί στην αναφορά των δυνατοτήτων επέκτασης του </w:t>
            </w:r>
            <w:proofErr w:type="spellStart"/>
            <w:r w:rsidRPr="0071163A">
              <w:rPr>
                <w:rFonts w:ascii="Times New Roman" w:eastAsia="Calibri" w:hAnsi="Times New Roman"/>
                <w:sz w:val="20"/>
                <w:szCs w:val="20"/>
                <w:lang w:eastAsia="en-US"/>
              </w:rPr>
              <w:t>μεταγωγέα</w:t>
            </w:r>
            <w:proofErr w:type="spellEnd"/>
            <w:r w:rsidRPr="0071163A">
              <w:rPr>
                <w:rFonts w:ascii="Times New Roman" w:eastAsia="Calibri" w:hAnsi="Times New Roman"/>
                <w:sz w:val="20"/>
                <w:szCs w:val="20"/>
                <w:lang w:eastAsia="en-US"/>
              </w:rPr>
              <w:t>.</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auto"/>
          </w:tcPr>
          <w:p w:rsidR="00A92FAC" w:rsidRPr="0071163A" w:rsidRDefault="00A92FAC" w:rsidP="00683F22">
            <w:pPr>
              <w:pStyle w:val="aff4"/>
              <w:rPr>
                <w:rFonts w:ascii="Times New Roman" w:eastAsia="Calibri" w:hAnsi="Times New Roman"/>
                <w:sz w:val="20"/>
                <w:szCs w:val="20"/>
                <w:highlight w:val="yellow"/>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46</w:t>
            </w:r>
          </w:p>
        </w:tc>
        <w:tc>
          <w:tcPr>
            <w:tcW w:w="4872"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Θα πρέπει να υπάρχει ελεύθερη πρόσβαση σε τυχόν αναβαθμίσεις λογισμικού μέσω ιστοσελίδας του κατασκευαστή.</w:t>
            </w:r>
          </w:p>
        </w:tc>
        <w:tc>
          <w:tcPr>
            <w:tcW w:w="1278" w:type="dxa"/>
            <w:shd w:val="clear" w:color="auto" w:fill="D9E2F3"/>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104" w:type="dxa"/>
            <w:shd w:val="clear" w:color="auto" w:fill="D9E2F3"/>
          </w:tcPr>
          <w:p w:rsidR="00A92FAC" w:rsidRPr="0071163A" w:rsidRDefault="00A92FAC" w:rsidP="00683F22">
            <w:pPr>
              <w:pStyle w:val="aff4"/>
              <w:rPr>
                <w:rFonts w:ascii="Times New Roman" w:eastAsia="Calibri" w:hAnsi="Times New Roman"/>
                <w:sz w:val="20"/>
                <w:szCs w:val="20"/>
                <w:highlight w:val="yellow"/>
                <w:lang w:val="en-US" w:eastAsia="en-US"/>
              </w:rPr>
            </w:pPr>
          </w:p>
        </w:tc>
        <w:tc>
          <w:tcPr>
            <w:tcW w:w="1705" w:type="dxa"/>
            <w:shd w:val="clear" w:color="auto" w:fill="D9E2F3"/>
          </w:tcPr>
          <w:p w:rsidR="00A92FAC" w:rsidRPr="0071163A" w:rsidRDefault="00A92FAC" w:rsidP="00683F22">
            <w:pPr>
              <w:pStyle w:val="aff4"/>
              <w:rPr>
                <w:rFonts w:ascii="Times New Roman" w:eastAsia="Calibri" w:hAnsi="Times New Roman"/>
                <w:lang w:val="en-US" w:eastAsia="en-US"/>
              </w:rPr>
            </w:pPr>
          </w:p>
        </w:tc>
      </w:tr>
      <w:tr w:rsidR="00A92FAC" w:rsidRPr="0071163A" w:rsidTr="00683F22">
        <w:trPr>
          <w:gridAfter w:val="1"/>
          <w:wAfter w:w="9" w:type="dxa"/>
          <w:jc w:val="center"/>
        </w:trPr>
        <w:tc>
          <w:tcPr>
            <w:tcW w:w="587"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lastRenderedPageBreak/>
              <w:t>47</w:t>
            </w:r>
          </w:p>
        </w:tc>
        <w:tc>
          <w:tcPr>
            <w:tcW w:w="4872"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Διάρκεια εγγύησης καλής λειτουργίας και αντικατάσταση ελλαττωματικών εξαρτημάτων.</w:t>
            </w:r>
          </w:p>
        </w:tc>
        <w:tc>
          <w:tcPr>
            <w:tcW w:w="1278" w:type="dxa"/>
            <w:shd w:val="clear" w:color="auto" w:fill="auto"/>
            <w:vAlign w:val="center"/>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Lifetime</w:t>
            </w:r>
          </w:p>
        </w:tc>
        <w:tc>
          <w:tcPr>
            <w:tcW w:w="1104"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1705" w:type="dxa"/>
            <w:shd w:val="clear" w:color="auto" w:fill="auto"/>
          </w:tcPr>
          <w:p w:rsidR="00A92FAC" w:rsidRPr="0071163A" w:rsidRDefault="00A92FAC" w:rsidP="00683F22">
            <w:pPr>
              <w:pStyle w:val="aff4"/>
              <w:rPr>
                <w:rFonts w:ascii="Times New Roman" w:eastAsia="Calibri" w:hAnsi="Times New Roman"/>
                <w:lang w:val="en-US" w:eastAsia="en-US"/>
              </w:rPr>
            </w:pPr>
          </w:p>
        </w:tc>
      </w:tr>
    </w:tbl>
    <w:p w:rsidR="00A92FAC" w:rsidRDefault="00A92FAC" w:rsidP="00A92FAC">
      <w:pPr>
        <w:pStyle w:val="2"/>
        <w:keepLines/>
        <w:numPr>
          <w:ilvl w:val="0"/>
          <w:numId w:val="0"/>
        </w:numPr>
        <w:pBdr>
          <w:bottom w:val="none" w:sz="0" w:space="0" w:color="auto"/>
        </w:pBdr>
        <w:tabs>
          <w:tab w:val="clear" w:pos="567"/>
        </w:tabs>
        <w:suppressAutoHyphens w:val="0"/>
        <w:spacing w:before="40" w:after="0" w:line="276" w:lineRule="auto"/>
        <w:jc w:val="left"/>
        <w:rPr>
          <w:rFonts w:ascii="Times New Roman" w:hAnsi="Times New Roman" w:cs="Times New Roman"/>
          <w:szCs w:val="24"/>
          <w:lang w:val="el-GR"/>
        </w:rPr>
      </w:pPr>
    </w:p>
    <w:p w:rsidR="00A92FAC" w:rsidRPr="00A35F11" w:rsidRDefault="00A92FAC" w:rsidP="00A92FAC">
      <w:pPr>
        <w:pStyle w:val="2"/>
        <w:keepLines/>
        <w:numPr>
          <w:ilvl w:val="0"/>
          <w:numId w:val="0"/>
        </w:numPr>
        <w:pBdr>
          <w:bottom w:val="none" w:sz="0" w:space="0" w:color="auto"/>
        </w:pBdr>
        <w:tabs>
          <w:tab w:val="clear" w:pos="567"/>
        </w:tabs>
        <w:suppressAutoHyphens w:val="0"/>
        <w:spacing w:before="40" w:after="0" w:line="276" w:lineRule="auto"/>
        <w:jc w:val="left"/>
        <w:rPr>
          <w:rFonts w:ascii="Times New Roman" w:hAnsi="Times New Roman" w:cs="Times New Roman"/>
          <w:szCs w:val="24"/>
          <w:lang w:val="el-GR"/>
        </w:rPr>
      </w:pPr>
      <w:r w:rsidRPr="00A35F11">
        <w:rPr>
          <w:rFonts w:ascii="Times New Roman" w:hAnsi="Times New Roman" w:cs="Times New Roman"/>
          <w:szCs w:val="24"/>
          <w:lang w:val="el-GR"/>
        </w:rPr>
        <w:t xml:space="preserve">Τμήμα </w:t>
      </w:r>
      <w:r>
        <w:rPr>
          <w:rFonts w:ascii="Times New Roman" w:hAnsi="Times New Roman" w:cs="Times New Roman"/>
          <w:szCs w:val="24"/>
          <w:lang w:val="el-GR"/>
        </w:rPr>
        <w:t>2</w:t>
      </w:r>
      <w:r w:rsidRPr="00A35F11">
        <w:rPr>
          <w:rFonts w:ascii="Times New Roman" w:hAnsi="Times New Roman" w:cs="Times New Roman"/>
          <w:szCs w:val="24"/>
          <w:lang w:val="el-GR"/>
        </w:rPr>
        <w:t xml:space="preserve">: </w:t>
      </w:r>
      <w:r>
        <w:rPr>
          <w:rFonts w:ascii="Times New Roman" w:hAnsi="Times New Roman" w:cs="Times New Roman"/>
          <w:szCs w:val="24"/>
          <w:lang w:val="el-GR"/>
        </w:rPr>
        <w:t>Υπολογιστικές υπο</w:t>
      </w:r>
      <w:r w:rsidRPr="00A35F11">
        <w:rPr>
          <w:rFonts w:ascii="Times New Roman" w:hAnsi="Times New Roman" w:cs="Times New Roman"/>
          <w:szCs w:val="24"/>
          <w:lang w:val="el-GR"/>
        </w:rPr>
        <w:t>δομές</w:t>
      </w:r>
    </w:p>
    <w:p w:rsidR="00A92FAC" w:rsidRPr="00A35F11" w:rsidRDefault="00A92FAC" w:rsidP="00A92FAC">
      <w:pPr>
        <w:pStyle w:val="2"/>
        <w:keepLines/>
        <w:numPr>
          <w:ilvl w:val="0"/>
          <w:numId w:val="0"/>
        </w:numPr>
        <w:pBdr>
          <w:bottom w:val="none" w:sz="0" w:space="0" w:color="auto"/>
        </w:pBdr>
        <w:tabs>
          <w:tab w:val="clear" w:pos="567"/>
        </w:tabs>
        <w:suppressAutoHyphens w:val="0"/>
        <w:spacing w:before="40" w:after="0" w:line="276" w:lineRule="auto"/>
        <w:ind w:left="284"/>
        <w:jc w:val="left"/>
        <w:rPr>
          <w:rFonts w:ascii="Times New Roman" w:hAnsi="Times New Roman" w:cs="Times New Roman"/>
          <w:lang w:val="el-GR"/>
        </w:rPr>
      </w:pPr>
      <w:proofErr w:type="spellStart"/>
      <w:r>
        <w:rPr>
          <w:rFonts w:ascii="Times New Roman" w:hAnsi="Times New Roman" w:cs="Times New Roman"/>
          <w:szCs w:val="24"/>
          <w:lang w:val="en-US"/>
        </w:rPr>
        <w:t>i</w:t>
      </w:r>
      <w:proofErr w:type="spellEnd"/>
      <w:r w:rsidRPr="00C3742F">
        <w:rPr>
          <w:rFonts w:ascii="Times New Roman" w:hAnsi="Times New Roman" w:cs="Times New Roman"/>
          <w:szCs w:val="24"/>
          <w:lang w:val="el-GR"/>
        </w:rPr>
        <w:t xml:space="preserve">) </w:t>
      </w:r>
      <w:r>
        <w:rPr>
          <w:rFonts w:ascii="Times New Roman" w:hAnsi="Times New Roman" w:cs="Times New Roman"/>
          <w:szCs w:val="24"/>
          <w:lang w:val="el-GR"/>
        </w:rPr>
        <w:t>Δ</w:t>
      </w:r>
      <w:r w:rsidRPr="00A35F11">
        <w:rPr>
          <w:rFonts w:ascii="Times New Roman" w:hAnsi="Times New Roman" w:cs="Times New Roman"/>
          <w:lang w:val="el-GR"/>
        </w:rPr>
        <w:t>ικτυακή μονάδα αποθήκευσης (</w:t>
      </w:r>
      <w:r w:rsidRPr="00A35F11">
        <w:rPr>
          <w:rFonts w:ascii="Times New Roman" w:hAnsi="Times New Roman" w:cs="Times New Roman"/>
          <w:lang w:val="en-US"/>
        </w:rPr>
        <w:t>SAN</w:t>
      </w:r>
      <w:r w:rsidRPr="00A35F11">
        <w:rPr>
          <w:rFonts w:ascii="Times New Roman" w:hAnsi="Times New Roman" w:cs="Times New Roman"/>
          <w:lang w:val="el-GR"/>
        </w:rPr>
        <w:t>)</w:t>
      </w:r>
    </w:p>
    <w:tbl>
      <w:tblPr>
        <w:tblW w:w="9427"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78"/>
        <w:gridCol w:w="4539"/>
        <w:gridCol w:w="1218"/>
        <w:gridCol w:w="1276"/>
        <w:gridCol w:w="1816"/>
      </w:tblGrid>
      <w:tr w:rsidR="00A92FAC" w:rsidRPr="0071163A" w:rsidTr="00683F22">
        <w:trPr>
          <w:trHeight w:val="60"/>
          <w:jc w:val="center"/>
        </w:trPr>
        <w:tc>
          <w:tcPr>
            <w:tcW w:w="578" w:type="dxa"/>
            <w:tcBorders>
              <w:top w:val="single" w:sz="4" w:space="0" w:color="4472C4"/>
              <w:left w:val="single" w:sz="4" w:space="0" w:color="4472C4"/>
              <w:bottom w:val="single" w:sz="4" w:space="0" w:color="4472C4"/>
              <w:right w:val="nil"/>
            </w:tcBorders>
            <w:shd w:val="clear" w:color="auto" w:fill="4472C4"/>
          </w:tcPr>
          <w:p w:rsidR="00A92FAC" w:rsidRPr="0071163A" w:rsidRDefault="00A92FAC" w:rsidP="00683F22">
            <w:pPr>
              <w:pStyle w:val="aff4"/>
              <w:jc w:val="center"/>
              <w:rPr>
                <w:rFonts w:ascii="Times New Roman" w:eastAsia="Calibri" w:hAnsi="Times New Roman"/>
                <w:b/>
                <w:bCs/>
                <w:color w:val="FFFFFF"/>
                <w:sz w:val="20"/>
                <w:szCs w:val="20"/>
                <w:lang w:val="en-US" w:eastAsia="en-US"/>
              </w:rPr>
            </w:pPr>
            <w:r w:rsidRPr="0071163A">
              <w:rPr>
                <w:rFonts w:ascii="Times New Roman" w:eastAsia="Calibri" w:hAnsi="Times New Roman"/>
                <w:b/>
                <w:bCs/>
                <w:color w:val="FFFFFF"/>
                <w:sz w:val="20"/>
                <w:szCs w:val="20"/>
                <w:lang w:val="en-US" w:eastAsia="en-US"/>
              </w:rPr>
              <w:t>Α/Α</w:t>
            </w:r>
          </w:p>
        </w:tc>
        <w:tc>
          <w:tcPr>
            <w:tcW w:w="4539" w:type="dxa"/>
            <w:tcBorders>
              <w:top w:val="single" w:sz="4" w:space="0" w:color="4472C4"/>
              <w:left w:val="nil"/>
              <w:bottom w:val="single" w:sz="4" w:space="0" w:color="4472C4"/>
              <w:right w:val="nil"/>
            </w:tcBorders>
            <w:shd w:val="clear" w:color="auto" w:fill="4472C4"/>
          </w:tcPr>
          <w:p w:rsidR="00A92FAC" w:rsidRPr="0071163A" w:rsidRDefault="00A92FAC" w:rsidP="00683F22">
            <w:pPr>
              <w:pStyle w:val="aff4"/>
              <w:jc w:val="center"/>
              <w:rPr>
                <w:rFonts w:ascii="Times New Roman" w:eastAsia="Calibri" w:hAnsi="Times New Roman"/>
                <w:b/>
                <w:bCs/>
                <w:color w:val="FFFFFF"/>
                <w:sz w:val="20"/>
                <w:szCs w:val="20"/>
                <w:lang w:val="en-US" w:eastAsia="en-US"/>
              </w:rPr>
            </w:pPr>
            <w:proofErr w:type="spellStart"/>
            <w:r w:rsidRPr="0071163A">
              <w:rPr>
                <w:rFonts w:ascii="Times New Roman" w:eastAsia="Calibri" w:hAnsi="Times New Roman"/>
                <w:b/>
                <w:bCs/>
                <w:color w:val="FFFFFF"/>
                <w:sz w:val="20"/>
                <w:szCs w:val="20"/>
                <w:lang w:val="en-US" w:eastAsia="en-US"/>
              </w:rPr>
              <w:t>Προδι</w:t>
            </w:r>
            <w:proofErr w:type="spellEnd"/>
            <w:r w:rsidRPr="0071163A">
              <w:rPr>
                <w:rFonts w:ascii="Times New Roman" w:eastAsia="Calibri" w:hAnsi="Times New Roman"/>
                <w:b/>
                <w:bCs/>
                <w:color w:val="FFFFFF"/>
                <w:sz w:val="20"/>
                <w:szCs w:val="20"/>
                <w:lang w:val="en-US" w:eastAsia="en-US"/>
              </w:rPr>
              <w:t>αγραφή</w:t>
            </w:r>
          </w:p>
        </w:tc>
        <w:tc>
          <w:tcPr>
            <w:tcW w:w="1218" w:type="dxa"/>
            <w:tcBorders>
              <w:top w:val="single" w:sz="4" w:space="0" w:color="4472C4"/>
              <w:left w:val="nil"/>
              <w:bottom w:val="single" w:sz="4" w:space="0" w:color="4472C4"/>
              <w:right w:val="nil"/>
            </w:tcBorders>
            <w:shd w:val="clear" w:color="auto" w:fill="4472C4"/>
          </w:tcPr>
          <w:p w:rsidR="00A92FAC" w:rsidRPr="0071163A" w:rsidRDefault="00A92FAC" w:rsidP="00683F22">
            <w:pPr>
              <w:pStyle w:val="aff4"/>
              <w:jc w:val="center"/>
              <w:rPr>
                <w:rFonts w:ascii="Times New Roman" w:eastAsia="Calibri" w:hAnsi="Times New Roman"/>
                <w:b/>
                <w:bCs/>
                <w:color w:val="FFFFFF"/>
                <w:sz w:val="20"/>
                <w:szCs w:val="20"/>
                <w:lang w:val="en-US" w:eastAsia="en-US"/>
              </w:rPr>
            </w:pPr>
            <w:r w:rsidRPr="0071163A">
              <w:rPr>
                <w:rFonts w:ascii="Times New Roman" w:eastAsia="Calibri" w:hAnsi="Times New Roman"/>
                <w:b/>
                <w:bCs/>
                <w:color w:val="FFFFFF"/>
                <w:sz w:val="20"/>
                <w:szCs w:val="20"/>
                <w:lang w:val="en-US" w:eastAsia="en-US"/>
              </w:rPr>
              <w:t>Απα</w:t>
            </w:r>
            <w:proofErr w:type="spellStart"/>
            <w:r w:rsidRPr="0071163A">
              <w:rPr>
                <w:rFonts w:ascii="Times New Roman" w:eastAsia="Calibri" w:hAnsi="Times New Roman"/>
                <w:b/>
                <w:bCs/>
                <w:color w:val="FFFFFF"/>
                <w:sz w:val="20"/>
                <w:szCs w:val="20"/>
                <w:lang w:val="en-US" w:eastAsia="en-US"/>
              </w:rPr>
              <w:t>ίτηση</w:t>
            </w:r>
            <w:proofErr w:type="spellEnd"/>
          </w:p>
        </w:tc>
        <w:tc>
          <w:tcPr>
            <w:tcW w:w="1276" w:type="dxa"/>
            <w:tcBorders>
              <w:top w:val="single" w:sz="4" w:space="0" w:color="4472C4"/>
              <w:left w:val="nil"/>
              <w:bottom w:val="single" w:sz="4" w:space="0" w:color="4472C4"/>
              <w:right w:val="nil"/>
            </w:tcBorders>
            <w:shd w:val="clear" w:color="auto" w:fill="4472C4"/>
          </w:tcPr>
          <w:p w:rsidR="00A92FAC" w:rsidRPr="0071163A" w:rsidRDefault="00A92FAC" w:rsidP="00683F22">
            <w:pPr>
              <w:pStyle w:val="aff4"/>
              <w:jc w:val="center"/>
              <w:rPr>
                <w:rFonts w:ascii="Times New Roman" w:eastAsia="Calibri" w:hAnsi="Times New Roman"/>
                <w:b/>
                <w:bCs/>
                <w:color w:val="FFFFFF"/>
                <w:sz w:val="20"/>
                <w:szCs w:val="20"/>
                <w:lang w:val="en-US" w:eastAsia="en-US"/>
              </w:rPr>
            </w:pPr>
            <w:r w:rsidRPr="0071163A">
              <w:rPr>
                <w:rFonts w:ascii="Times New Roman" w:eastAsia="Calibri" w:hAnsi="Times New Roman"/>
                <w:b/>
                <w:bCs/>
                <w:color w:val="FFFFFF"/>
                <w:sz w:val="20"/>
                <w:szCs w:val="20"/>
                <w:lang w:val="en-US" w:eastAsia="en-US"/>
              </w:rPr>
              <w:t>Απ</w:t>
            </w:r>
            <w:proofErr w:type="spellStart"/>
            <w:r w:rsidRPr="0071163A">
              <w:rPr>
                <w:rFonts w:ascii="Times New Roman" w:eastAsia="Calibri" w:hAnsi="Times New Roman"/>
                <w:b/>
                <w:bCs/>
                <w:color w:val="FFFFFF"/>
                <w:sz w:val="20"/>
                <w:szCs w:val="20"/>
                <w:lang w:val="en-US" w:eastAsia="en-US"/>
              </w:rPr>
              <w:t>άντηση</w:t>
            </w:r>
            <w:proofErr w:type="spellEnd"/>
          </w:p>
        </w:tc>
        <w:tc>
          <w:tcPr>
            <w:tcW w:w="1816" w:type="dxa"/>
            <w:tcBorders>
              <w:top w:val="single" w:sz="4" w:space="0" w:color="4472C4"/>
              <w:left w:val="nil"/>
              <w:bottom w:val="single" w:sz="4" w:space="0" w:color="4472C4"/>
              <w:right w:val="single" w:sz="4" w:space="0" w:color="4472C4"/>
            </w:tcBorders>
            <w:shd w:val="clear" w:color="auto" w:fill="4472C4"/>
          </w:tcPr>
          <w:p w:rsidR="00A92FAC" w:rsidRPr="0071163A" w:rsidRDefault="00A92FAC" w:rsidP="00683F22">
            <w:pPr>
              <w:pStyle w:val="aff4"/>
              <w:jc w:val="center"/>
              <w:rPr>
                <w:rFonts w:ascii="Times New Roman" w:eastAsia="Calibri" w:hAnsi="Times New Roman"/>
                <w:b/>
                <w:bCs/>
                <w:color w:val="FFFFFF"/>
                <w:sz w:val="20"/>
                <w:szCs w:val="20"/>
                <w:lang w:val="en-US" w:eastAsia="en-US"/>
              </w:rPr>
            </w:pPr>
            <w:r w:rsidRPr="0071163A">
              <w:rPr>
                <w:rFonts w:ascii="Times New Roman" w:eastAsia="Calibri" w:hAnsi="Times New Roman"/>
                <w:b/>
                <w:bCs/>
                <w:color w:val="FFFFFF"/>
                <w:sz w:val="20"/>
                <w:szCs w:val="20"/>
                <w:lang w:val="en-US" w:eastAsia="en-US"/>
              </w:rPr>
              <w:t>Παραπ</w:t>
            </w:r>
            <w:proofErr w:type="spellStart"/>
            <w:r w:rsidRPr="0071163A">
              <w:rPr>
                <w:rFonts w:ascii="Times New Roman" w:eastAsia="Calibri" w:hAnsi="Times New Roman"/>
                <w:b/>
                <w:bCs/>
                <w:color w:val="FFFFFF"/>
                <w:sz w:val="20"/>
                <w:szCs w:val="20"/>
                <w:lang w:val="en-US" w:eastAsia="en-US"/>
              </w:rPr>
              <w:t>ομ</w:t>
            </w:r>
            <w:proofErr w:type="spellEnd"/>
            <w:r w:rsidRPr="0071163A">
              <w:rPr>
                <w:rFonts w:ascii="Times New Roman" w:eastAsia="Calibri" w:hAnsi="Times New Roman"/>
                <w:b/>
                <w:bCs/>
                <w:color w:val="FFFFFF"/>
                <w:sz w:val="20"/>
                <w:szCs w:val="20"/>
                <w:lang w:val="en-US" w:eastAsia="en-US"/>
              </w:rPr>
              <w:t>πή</w:t>
            </w:r>
          </w:p>
        </w:tc>
      </w:tr>
      <w:tr w:rsidR="00A92FAC" w:rsidRPr="0071163A" w:rsidTr="00683F22">
        <w:trPr>
          <w:trHeight w:val="60"/>
          <w:jc w:val="center"/>
        </w:trPr>
        <w:tc>
          <w:tcPr>
            <w:tcW w:w="9427" w:type="dxa"/>
            <w:gridSpan w:val="5"/>
            <w:shd w:val="clear" w:color="auto" w:fill="D9E2F3"/>
          </w:tcPr>
          <w:p w:rsidR="00A92FAC" w:rsidRPr="0071163A" w:rsidRDefault="00A92FAC" w:rsidP="00683F22">
            <w:pPr>
              <w:pStyle w:val="aff4"/>
              <w:rPr>
                <w:rFonts w:ascii="Times New Roman" w:eastAsia="Calibri" w:hAnsi="Times New Roman"/>
                <w:b/>
                <w:bCs/>
                <w:sz w:val="20"/>
                <w:szCs w:val="20"/>
                <w:lang w:val="en-US" w:eastAsia="en-US"/>
              </w:rPr>
            </w:pPr>
            <w:proofErr w:type="spellStart"/>
            <w:r w:rsidRPr="0071163A">
              <w:rPr>
                <w:rFonts w:ascii="Times New Roman" w:eastAsia="Calibri" w:hAnsi="Times New Roman"/>
                <w:b/>
                <w:bCs/>
                <w:sz w:val="20"/>
                <w:szCs w:val="20"/>
                <w:lang w:val="en-US" w:eastAsia="en-US"/>
              </w:rPr>
              <w:t>Γενικά</w:t>
            </w:r>
            <w:proofErr w:type="spellEnd"/>
            <w:r w:rsidRPr="0071163A">
              <w:rPr>
                <w:rFonts w:ascii="Times New Roman" w:eastAsia="Calibri" w:hAnsi="Times New Roman"/>
                <w:b/>
                <w:bCs/>
                <w:sz w:val="20"/>
                <w:szCs w:val="20"/>
                <w:lang w:val="en-US" w:eastAsia="en-US"/>
              </w:rPr>
              <w:t xml:space="preserve"> χαρα</w:t>
            </w:r>
            <w:proofErr w:type="spellStart"/>
            <w:r w:rsidRPr="0071163A">
              <w:rPr>
                <w:rFonts w:ascii="Times New Roman" w:eastAsia="Calibri" w:hAnsi="Times New Roman"/>
                <w:b/>
                <w:bCs/>
                <w:sz w:val="20"/>
                <w:szCs w:val="20"/>
                <w:lang w:val="en-US" w:eastAsia="en-US"/>
              </w:rPr>
              <w:t>κτηριστικά</w:t>
            </w:r>
            <w:proofErr w:type="spellEnd"/>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w:t>
            </w:r>
          </w:p>
        </w:tc>
        <w:tc>
          <w:tcPr>
            <w:tcW w:w="4539"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Αριθμός</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Μονάδων</w:t>
            </w:r>
            <w:proofErr w:type="spellEnd"/>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1</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w:t>
            </w:r>
          </w:p>
        </w:tc>
        <w:tc>
          <w:tcPr>
            <w:tcW w:w="4539" w:type="dxa"/>
            <w:shd w:val="clear" w:color="auto" w:fill="D9E2F3"/>
          </w:tcPr>
          <w:p w:rsidR="00A92FAC" w:rsidRPr="0071163A" w:rsidRDefault="00A92FAC" w:rsidP="00683F22">
            <w:pPr>
              <w:pStyle w:val="aff4"/>
              <w:rPr>
                <w:rFonts w:ascii="Times New Roman" w:eastAsia="Calibri" w:hAnsi="Times New Roman"/>
                <w:sz w:val="20"/>
                <w:szCs w:val="20"/>
                <w:lang w:eastAsia="en-US"/>
              </w:rPr>
            </w:pPr>
            <w:r w:rsidRPr="0071163A">
              <w:rPr>
                <w:rFonts w:ascii="Times New Roman" w:eastAsia="Calibri" w:hAnsi="Times New Roman"/>
                <w:sz w:val="20"/>
                <w:szCs w:val="20"/>
                <w:lang w:eastAsia="en-US"/>
              </w:rPr>
              <w:t>Να αναφερθεί ο κατασκευαστής και το μοντέλο</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w:t>
            </w:r>
          </w:p>
        </w:tc>
        <w:tc>
          <w:tcPr>
            <w:tcW w:w="4539" w:type="dxa"/>
            <w:shd w:val="clear" w:color="auto" w:fill="auto"/>
          </w:tcPr>
          <w:p w:rsidR="00A92FAC" w:rsidRPr="0071163A" w:rsidRDefault="00A92FAC" w:rsidP="00683F22">
            <w:pPr>
              <w:pStyle w:val="aff4"/>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Πιστοποιητικό ποιότητας </w:t>
            </w:r>
            <w:r w:rsidRPr="0071163A">
              <w:rPr>
                <w:rFonts w:ascii="Times New Roman" w:eastAsia="Calibri" w:hAnsi="Times New Roman"/>
                <w:sz w:val="20"/>
                <w:szCs w:val="20"/>
                <w:lang w:val="en-US" w:eastAsia="en-US"/>
              </w:rPr>
              <w:t>ISO</w:t>
            </w:r>
            <w:r w:rsidRPr="0071163A">
              <w:rPr>
                <w:rFonts w:ascii="Times New Roman" w:eastAsia="Calibri" w:hAnsi="Times New Roman"/>
                <w:sz w:val="20"/>
                <w:szCs w:val="20"/>
                <w:lang w:eastAsia="en-US"/>
              </w:rPr>
              <w:t xml:space="preserve"> 9001 για τον κατασκευαστή</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w:t>
            </w:r>
          </w:p>
        </w:tc>
        <w:tc>
          <w:tcPr>
            <w:tcW w:w="4539" w:type="dxa"/>
            <w:shd w:val="clear" w:color="auto" w:fill="D9E2F3"/>
          </w:tcPr>
          <w:p w:rsidR="00A92FAC" w:rsidRPr="0071163A" w:rsidRDefault="00A92FAC" w:rsidP="00683F22">
            <w:pPr>
              <w:pStyle w:val="aff4"/>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προσφερθεί ένα ενιαίο </w:t>
            </w:r>
            <w:r w:rsidRPr="0071163A">
              <w:rPr>
                <w:rFonts w:ascii="Times New Roman" w:eastAsia="Calibri" w:hAnsi="Times New Roman"/>
                <w:sz w:val="20"/>
                <w:szCs w:val="20"/>
                <w:lang w:val="en-US" w:eastAsia="en-US"/>
              </w:rPr>
              <w:t>ALL</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FLASH</w:t>
            </w:r>
            <w:r w:rsidRPr="0071163A">
              <w:rPr>
                <w:rFonts w:ascii="Times New Roman" w:eastAsia="Calibri" w:hAnsi="Times New Roman"/>
                <w:sz w:val="20"/>
                <w:szCs w:val="20"/>
                <w:lang w:eastAsia="en-US"/>
              </w:rPr>
              <w:t xml:space="preserve"> σύστημα </w:t>
            </w:r>
            <w:r w:rsidRPr="0071163A">
              <w:rPr>
                <w:rFonts w:ascii="Times New Roman" w:eastAsia="Calibri" w:hAnsi="Times New Roman"/>
                <w:sz w:val="20"/>
                <w:szCs w:val="20"/>
                <w:lang w:val="en-US" w:eastAsia="en-US"/>
              </w:rPr>
              <w:t>NAS</w:t>
            </w:r>
            <w:r w:rsidRPr="0071163A">
              <w:rPr>
                <w:rFonts w:ascii="Times New Roman" w:eastAsia="Calibri" w:hAnsi="Times New Roman"/>
                <w:sz w:val="20"/>
                <w:szCs w:val="20"/>
                <w:lang w:eastAsia="en-US"/>
              </w:rPr>
              <w:t xml:space="preserve"> και </w:t>
            </w:r>
            <w:r w:rsidRPr="0071163A">
              <w:rPr>
                <w:rFonts w:ascii="Times New Roman" w:eastAsia="Calibri" w:hAnsi="Times New Roman"/>
                <w:sz w:val="20"/>
                <w:szCs w:val="20"/>
                <w:lang w:val="en-US" w:eastAsia="en-US"/>
              </w:rPr>
              <w:t>SAN</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unified</w:t>
            </w:r>
            <w:r w:rsidRPr="0071163A">
              <w:rPr>
                <w:rFonts w:ascii="Times New Roman" w:eastAsia="Calibri" w:hAnsi="Times New Roman"/>
                <w:sz w:val="20"/>
                <w:szCs w:val="20"/>
                <w:lang w:eastAsia="en-US"/>
              </w:rPr>
              <w:t>) με ένα ενιαίο λογισμικό διαχείρισης.</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w:t>
            </w:r>
          </w:p>
        </w:tc>
        <w:tc>
          <w:tcPr>
            <w:tcW w:w="4539" w:type="dxa"/>
            <w:shd w:val="clear" w:color="auto" w:fill="auto"/>
          </w:tcPr>
          <w:p w:rsidR="00A92FAC" w:rsidRPr="0071163A" w:rsidRDefault="00A92FAC" w:rsidP="00683F22">
            <w:pPr>
              <w:pStyle w:val="aff4"/>
              <w:rPr>
                <w:rFonts w:ascii="Times New Roman" w:eastAsia="Calibri" w:hAnsi="Times New Roman"/>
                <w:sz w:val="20"/>
                <w:szCs w:val="20"/>
                <w:lang w:eastAsia="en-US"/>
              </w:rPr>
            </w:pPr>
            <w:r w:rsidRPr="0071163A">
              <w:rPr>
                <w:rFonts w:ascii="Times New Roman" w:eastAsia="Calibri" w:hAnsi="Times New Roman"/>
                <w:sz w:val="20"/>
                <w:szCs w:val="20"/>
                <w:lang w:eastAsia="en-US"/>
              </w:rPr>
              <w:t>Το προσφερόμενο σύστημα αποθήκευσης πρέπει να πληροί χαρακτηριστικά υψηλής διαθεσιμότητας χωρίς κανένα μοναδικό σημείο αστοχίας (</w:t>
            </w:r>
            <w:r w:rsidRPr="0071163A">
              <w:rPr>
                <w:rFonts w:ascii="Times New Roman" w:eastAsia="Calibri" w:hAnsi="Times New Roman"/>
                <w:sz w:val="20"/>
                <w:szCs w:val="20"/>
                <w:lang w:val="en-US" w:eastAsia="en-US"/>
              </w:rPr>
              <w:t>no</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single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point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of</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failure</w:t>
            </w:r>
            <w:r w:rsidRPr="0071163A">
              <w:rPr>
                <w:rFonts w:ascii="Times New Roman" w:eastAsia="Calibri" w:hAnsi="Times New Roman"/>
                <w:sz w:val="20"/>
                <w:szCs w:val="20"/>
                <w:lang w:eastAsia="en-US"/>
              </w:rPr>
              <w:t>)</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6</w:t>
            </w:r>
          </w:p>
        </w:tc>
        <w:tc>
          <w:tcPr>
            <w:tcW w:w="4539" w:type="dxa"/>
            <w:shd w:val="clear" w:color="auto" w:fill="D9E2F3"/>
          </w:tcPr>
          <w:p w:rsidR="00A92FAC" w:rsidRPr="0071163A" w:rsidRDefault="00A92FAC" w:rsidP="00683F22">
            <w:pPr>
              <w:pStyle w:val="aff4"/>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Το προσφερόμενο σύστημα αποθήκευσης να προσφέρει 99.99% </w:t>
            </w:r>
            <w:r w:rsidRPr="0071163A">
              <w:rPr>
                <w:rFonts w:ascii="Times New Roman" w:eastAsia="Calibri" w:hAnsi="Times New Roman"/>
                <w:sz w:val="20"/>
                <w:szCs w:val="20"/>
                <w:lang w:val="en-US" w:eastAsia="en-US"/>
              </w:rPr>
              <w:t>availability</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7</w:t>
            </w:r>
          </w:p>
        </w:tc>
        <w:tc>
          <w:tcPr>
            <w:tcW w:w="4539" w:type="dxa"/>
            <w:shd w:val="clear" w:color="auto" w:fill="auto"/>
          </w:tcPr>
          <w:p w:rsidR="00A92FAC" w:rsidRPr="0071163A" w:rsidRDefault="00A92FAC" w:rsidP="00683F22">
            <w:pPr>
              <w:pStyle w:val="aff4"/>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προσφερθεί με  δύο (2) </w:t>
            </w:r>
            <w:r w:rsidRPr="0071163A">
              <w:rPr>
                <w:rFonts w:ascii="Times New Roman" w:eastAsia="Calibri" w:hAnsi="Times New Roman"/>
                <w:sz w:val="20"/>
                <w:szCs w:val="20"/>
                <w:lang w:val="en-US" w:eastAsia="en-US"/>
              </w:rPr>
              <w:t>active</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active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nodes</w:t>
            </w:r>
            <w:r w:rsidRPr="0071163A">
              <w:rPr>
                <w:rFonts w:ascii="Times New Roman" w:eastAsia="Calibri" w:hAnsi="Times New Roman"/>
                <w:sz w:val="20"/>
                <w:szCs w:val="20"/>
                <w:lang w:eastAsia="en-US"/>
              </w:rPr>
              <w:t xml:space="preserve">   με αυτόματο </w:t>
            </w:r>
            <w:r w:rsidRPr="0071163A">
              <w:rPr>
                <w:rFonts w:ascii="Times New Roman" w:eastAsia="Calibri" w:hAnsi="Times New Roman"/>
                <w:sz w:val="20"/>
                <w:szCs w:val="20"/>
                <w:lang w:val="en-US" w:eastAsia="en-US"/>
              </w:rPr>
              <w:t>failover</w:t>
            </w:r>
            <w:r w:rsidRPr="0071163A">
              <w:rPr>
                <w:rFonts w:ascii="Times New Roman" w:eastAsia="Calibri" w:hAnsi="Times New Roman"/>
                <w:sz w:val="20"/>
                <w:szCs w:val="20"/>
                <w:lang w:eastAsia="en-US"/>
              </w:rPr>
              <w:t xml:space="preserve"> </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8</w:t>
            </w:r>
          </w:p>
        </w:tc>
        <w:tc>
          <w:tcPr>
            <w:tcW w:w="4539"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All Flash High-End Architecture </w:t>
            </w:r>
            <w:proofErr w:type="spellStart"/>
            <w:r w:rsidRPr="0071163A">
              <w:rPr>
                <w:rFonts w:ascii="Times New Roman" w:eastAsia="Calibri" w:hAnsi="Times New Roman"/>
                <w:sz w:val="20"/>
                <w:szCs w:val="20"/>
                <w:lang w:val="en-US" w:eastAsia="en-US"/>
              </w:rPr>
              <w:t>με</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δυν</w:t>
            </w:r>
            <w:proofErr w:type="spellEnd"/>
            <w:r w:rsidRPr="0071163A">
              <w:rPr>
                <w:rFonts w:ascii="Times New Roman" w:eastAsia="Calibri" w:hAnsi="Times New Roman"/>
                <w:sz w:val="20"/>
                <w:szCs w:val="20"/>
                <w:lang w:val="en-US" w:eastAsia="en-US"/>
              </w:rPr>
              <w:t>ατότητα π</w:t>
            </w:r>
            <w:proofErr w:type="spellStart"/>
            <w:r w:rsidRPr="0071163A">
              <w:rPr>
                <w:rFonts w:ascii="Times New Roman" w:eastAsia="Calibri" w:hAnsi="Times New Roman"/>
                <w:sz w:val="20"/>
                <w:szCs w:val="20"/>
                <w:lang w:val="en-US" w:eastAsia="en-US"/>
              </w:rPr>
              <w:t>ολλ</w:t>
            </w:r>
            <w:proofErr w:type="spellEnd"/>
            <w:r w:rsidRPr="0071163A">
              <w:rPr>
                <w:rFonts w:ascii="Times New Roman" w:eastAsia="Calibri" w:hAnsi="Times New Roman"/>
                <w:sz w:val="20"/>
                <w:szCs w:val="20"/>
                <w:lang w:val="en-US" w:eastAsia="en-US"/>
              </w:rPr>
              <w:t>απλών Active/Active Controllers</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9</w:t>
            </w:r>
          </w:p>
        </w:tc>
        <w:tc>
          <w:tcPr>
            <w:tcW w:w="4539"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proofErr w:type="spellStart"/>
            <w:proofErr w:type="gramStart"/>
            <w:r w:rsidRPr="0071163A">
              <w:rPr>
                <w:rFonts w:ascii="Times New Roman" w:eastAsia="Calibri" w:hAnsi="Times New Roman"/>
                <w:sz w:val="20"/>
                <w:szCs w:val="20"/>
                <w:lang w:val="en-US" w:eastAsia="en-US"/>
              </w:rPr>
              <w:t>Δεν</w:t>
            </w:r>
            <w:proofErr w:type="spellEnd"/>
            <w:r w:rsidRPr="0071163A">
              <w:rPr>
                <w:rFonts w:ascii="Times New Roman" w:eastAsia="Calibri" w:hAnsi="Times New Roman"/>
                <w:sz w:val="20"/>
                <w:szCs w:val="20"/>
                <w:lang w:val="en-US" w:eastAsia="en-US"/>
              </w:rPr>
              <w:t xml:space="preserve">  επ</w:t>
            </w:r>
            <w:proofErr w:type="spellStart"/>
            <w:r w:rsidRPr="0071163A">
              <w:rPr>
                <w:rFonts w:ascii="Times New Roman" w:eastAsia="Calibri" w:hAnsi="Times New Roman"/>
                <w:sz w:val="20"/>
                <w:szCs w:val="20"/>
                <w:lang w:val="en-US" w:eastAsia="en-US"/>
              </w:rPr>
              <w:t>ιτρέ</w:t>
            </w:r>
            <w:proofErr w:type="spellEnd"/>
            <w:r w:rsidRPr="0071163A">
              <w:rPr>
                <w:rFonts w:ascii="Times New Roman" w:eastAsia="Calibri" w:hAnsi="Times New Roman"/>
                <w:sz w:val="20"/>
                <w:szCs w:val="20"/>
                <w:lang w:val="en-US" w:eastAsia="en-US"/>
              </w:rPr>
              <w:t>πεται</w:t>
            </w:r>
            <w:proofErr w:type="gramEnd"/>
            <w:r w:rsidRPr="0071163A">
              <w:rPr>
                <w:rFonts w:ascii="Times New Roman" w:eastAsia="Calibri" w:hAnsi="Times New Roman"/>
                <w:sz w:val="20"/>
                <w:szCs w:val="20"/>
                <w:lang w:val="en-US" w:eastAsia="en-US"/>
              </w:rPr>
              <w:t xml:space="preserve"> Active-Passive ή/και Active-Standby α</w:t>
            </w:r>
            <w:proofErr w:type="spellStart"/>
            <w:r w:rsidRPr="0071163A">
              <w:rPr>
                <w:rFonts w:ascii="Times New Roman" w:eastAsia="Calibri" w:hAnsi="Times New Roman"/>
                <w:sz w:val="20"/>
                <w:szCs w:val="20"/>
                <w:lang w:val="en-US" w:eastAsia="en-US"/>
              </w:rPr>
              <w:t>ρχιτεκτονική</w:t>
            </w:r>
            <w:proofErr w:type="spellEnd"/>
            <w:r w:rsidRPr="0071163A">
              <w:rPr>
                <w:rFonts w:ascii="Times New Roman" w:eastAsia="Calibri" w:hAnsi="Times New Roman"/>
                <w:sz w:val="20"/>
                <w:szCs w:val="20"/>
                <w:lang w:val="en-US" w:eastAsia="en-US"/>
              </w:rPr>
              <w:t xml:space="preserve"> on the back end. </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10</w:t>
            </w:r>
          </w:p>
        </w:tc>
        <w:tc>
          <w:tcPr>
            <w:tcW w:w="4539" w:type="dxa"/>
            <w:shd w:val="clear" w:color="auto" w:fill="D9E2F3"/>
          </w:tcPr>
          <w:p w:rsidR="00A92FAC" w:rsidRPr="0071163A" w:rsidRDefault="00A92FAC" w:rsidP="00683F22">
            <w:pPr>
              <w:pStyle w:val="aff4"/>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Παρουσία τεσσάρων  (4) </w:t>
            </w:r>
            <w:r w:rsidRPr="0071163A">
              <w:rPr>
                <w:rFonts w:ascii="Times New Roman" w:eastAsia="Calibri" w:hAnsi="Times New Roman"/>
                <w:sz w:val="20"/>
                <w:szCs w:val="20"/>
                <w:lang w:val="en-US" w:eastAsia="en-US"/>
              </w:rPr>
              <w:t>CPU</w:t>
            </w:r>
            <w:r w:rsidRPr="0071163A">
              <w:rPr>
                <w:rFonts w:ascii="Times New Roman" w:eastAsia="Calibri" w:hAnsi="Times New Roman"/>
                <w:sz w:val="20"/>
                <w:szCs w:val="20"/>
                <w:lang w:eastAsia="en-US"/>
              </w:rPr>
              <w:t xml:space="preserve"> στο </w:t>
            </w:r>
            <w:r w:rsidRPr="0071163A">
              <w:rPr>
                <w:rFonts w:ascii="Times New Roman" w:eastAsia="Calibri" w:hAnsi="Times New Roman"/>
                <w:sz w:val="20"/>
                <w:szCs w:val="20"/>
                <w:lang w:val="en-US" w:eastAsia="en-US"/>
              </w:rPr>
              <w:t>array</w:t>
            </w:r>
            <w:r w:rsidRPr="0071163A">
              <w:rPr>
                <w:rFonts w:ascii="Times New Roman" w:eastAsia="Calibri" w:hAnsi="Times New Roman"/>
                <w:sz w:val="20"/>
                <w:szCs w:val="20"/>
                <w:lang w:eastAsia="en-US"/>
              </w:rPr>
              <w:t xml:space="preserve"> τουλάχιστον 8</w:t>
            </w:r>
            <w:proofErr w:type="spellStart"/>
            <w:r w:rsidRPr="0071163A">
              <w:rPr>
                <w:rFonts w:ascii="Times New Roman" w:eastAsia="Calibri" w:hAnsi="Times New Roman"/>
                <w:sz w:val="20"/>
                <w:szCs w:val="20"/>
                <w:lang w:val="en-US" w:eastAsia="en-US"/>
              </w:rPr>
              <w:t>xcore</w:t>
            </w:r>
            <w:proofErr w:type="spellEnd"/>
            <w:r w:rsidRPr="0071163A">
              <w:rPr>
                <w:rFonts w:ascii="Times New Roman" w:eastAsia="Calibri" w:hAnsi="Times New Roman"/>
                <w:sz w:val="20"/>
                <w:szCs w:val="20"/>
                <w:lang w:eastAsia="en-US"/>
              </w:rPr>
              <w:t xml:space="preserve"> έκαστος. </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11</w:t>
            </w:r>
          </w:p>
        </w:tc>
        <w:tc>
          <w:tcPr>
            <w:tcW w:w="4539"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Να </w:t>
            </w:r>
            <w:proofErr w:type="spellStart"/>
            <w:r w:rsidRPr="0071163A">
              <w:rPr>
                <w:rFonts w:ascii="Times New Roman" w:eastAsia="Calibri" w:hAnsi="Times New Roman"/>
                <w:sz w:val="20"/>
                <w:szCs w:val="20"/>
                <w:lang w:val="en-US" w:eastAsia="en-US"/>
              </w:rPr>
              <w:t>δι</w:t>
            </w:r>
            <w:proofErr w:type="spellEnd"/>
            <w:r w:rsidRPr="0071163A">
              <w:rPr>
                <w:rFonts w:ascii="Times New Roman" w:eastAsia="Calibri" w:hAnsi="Times New Roman"/>
                <w:sz w:val="20"/>
                <w:szCs w:val="20"/>
                <w:lang w:val="en-US" w:eastAsia="en-US"/>
              </w:rPr>
              <w:t xml:space="preserve">αθέτει </w:t>
            </w:r>
            <w:proofErr w:type="spellStart"/>
            <w:r w:rsidRPr="0071163A">
              <w:rPr>
                <w:rFonts w:ascii="Times New Roman" w:eastAsia="Calibri" w:hAnsi="Times New Roman"/>
                <w:sz w:val="20"/>
                <w:szCs w:val="20"/>
                <w:lang w:val="en-US" w:eastAsia="en-US"/>
              </w:rPr>
              <w:t>θύρες</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δι</w:t>
            </w:r>
            <w:proofErr w:type="spellEnd"/>
            <w:r w:rsidRPr="0071163A">
              <w:rPr>
                <w:rFonts w:ascii="Times New Roman" w:eastAsia="Calibri" w:hAnsi="Times New Roman"/>
                <w:sz w:val="20"/>
                <w:szCs w:val="20"/>
                <w:lang w:val="en-US" w:eastAsia="en-US"/>
              </w:rPr>
              <w:t xml:space="preserve">ασύνδεσης 10G Base-T (RJ45) Ethernet </w:t>
            </w:r>
            <w:proofErr w:type="spellStart"/>
            <w:r w:rsidRPr="0071163A">
              <w:rPr>
                <w:rFonts w:ascii="Times New Roman" w:eastAsia="Calibri" w:hAnsi="Times New Roman"/>
                <w:sz w:val="20"/>
                <w:szCs w:val="20"/>
                <w:lang w:val="en-US" w:eastAsia="en-US"/>
              </w:rPr>
              <w:t>γι</w:t>
            </w:r>
            <w:proofErr w:type="spellEnd"/>
            <w:r w:rsidRPr="0071163A">
              <w:rPr>
                <w:rFonts w:ascii="Times New Roman" w:eastAsia="Calibri" w:hAnsi="Times New Roman"/>
                <w:sz w:val="20"/>
                <w:szCs w:val="20"/>
                <w:lang w:val="en-US" w:eastAsia="en-US"/>
              </w:rPr>
              <w:t xml:space="preserve">α iSCSI και NAS </w:t>
            </w:r>
            <w:proofErr w:type="spellStart"/>
            <w:r w:rsidRPr="0071163A">
              <w:rPr>
                <w:rFonts w:ascii="Times New Roman" w:eastAsia="Calibri" w:hAnsi="Times New Roman"/>
                <w:sz w:val="20"/>
                <w:szCs w:val="20"/>
                <w:lang w:val="en-US" w:eastAsia="en-US"/>
              </w:rPr>
              <w:t>δι</w:t>
            </w:r>
            <w:proofErr w:type="spellEnd"/>
            <w:r w:rsidRPr="0071163A">
              <w:rPr>
                <w:rFonts w:ascii="Times New Roman" w:eastAsia="Calibri" w:hAnsi="Times New Roman"/>
                <w:sz w:val="20"/>
                <w:szCs w:val="20"/>
                <w:lang w:val="en-US" w:eastAsia="en-US"/>
              </w:rPr>
              <w:t>ασύνδεση.</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8</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12</w:t>
            </w:r>
          </w:p>
        </w:tc>
        <w:tc>
          <w:tcPr>
            <w:tcW w:w="4539" w:type="dxa"/>
            <w:shd w:val="clear" w:color="auto" w:fill="D9E2F3"/>
          </w:tcPr>
          <w:p w:rsidR="00A92FAC" w:rsidRPr="0071163A" w:rsidRDefault="00A92FAC" w:rsidP="00683F22">
            <w:pPr>
              <w:pStyle w:val="aff4"/>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διαθέτει θύρες διασύνδεσης απευθείας με εξυπηρετητές ή </w:t>
            </w:r>
            <w:r w:rsidRPr="0071163A">
              <w:rPr>
                <w:rFonts w:ascii="Times New Roman" w:eastAsia="Calibri" w:hAnsi="Times New Roman"/>
                <w:sz w:val="20"/>
                <w:szCs w:val="20"/>
                <w:lang w:val="en-US" w:eastAsia="en-US"/>
              </w:rPr>
              <w:t>FC</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switches</w:t>
            </w:r>
            <w:r w:rsidRPr="0071163A">
              <w:rPr>
                <w:rFonts w:ascii="Times New Roman" w:eastAsia="Calibri" w:hAnsi="Times New Roman"/>
                <w:sz w:val="20"/>
                <w:szCs w:val="20"/>
                <w:lang w:eastAsia="en-US"/>
              </w:rPr>
              <w:t xml:space="preserve">  τύπου 32 </w:t>
            </w:r>
            <w:r w:rsidRPr="0071163A">
              <w:rPr>
                <w:rFonts w:ascii="Times New Roman" w:eastAsia="Calibri" w:hAnsi="Times New Roman"/>
                <w:sz w:val="20"/>
                <w:szCs w:val="20"/>
                <w:lang w:val="en-US" w:eastAsia="en-US"/>
              </w:rPr>
              <w:t>Gb</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s</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FC</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8</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13</w:t>
            </w:r>
          </w:p>
        </w:tc>
        <w:tc>
          <w:tcPr>
            <w:tcW w:w="4539" w:type="dxa"/>
            <w:shd w:val="clear" w:color="auto" w:fill="auto"/>
          </w:tcPr>
          <w:p w:rsidR="00A92FAC" w:rsidRPr="0071163A" w:rsidRDefault="00A92FAC" w:rsidP="00683F22">
            <w:pPr>
              <w:pStyle w:val="aff4"/>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προσφερθούν καλώδια  </w:t>
            </w:r>
            <w:r w:rsidRPr="0071163A">
              <w:rPr>
                <w:rFonts w:ascii="Times New Roman" w:eastAsia="Calibri" w:hAnsi="Times New Roman"/>
                <w:sz w:val="20"/>
                <w:szCs w:val="20"/>
                <w:lang w:val="en-US" w:eastAsia="en-US"/>
              </w:rPr>
              <w:t>OM</w:t>
            </w:r>
            <w:r w:rsidRPr="0071163A">
              <w:rPr>
                <w:rFonts w:ascii="Times New Roman" w:eastAsia="Calibri" w:hAnsi="Times New Roman"/>
                <w:sz w:val="20"/>
                <w:szCs w:val="20"/>
                <w:lang w:eastAsia="en-US"/>
              </w:rPr>
              <w:t xml:space="preserve">4 </w:t>
            </w:r>
            <w:r w:rsidRPr="0071163A">
              <w:rPr>
                <w:rFonts w:ascii="Times New Roman" w:eastAsia="Calibri" w:hAnsi="Times New Roman"/>
                <w:sz w:val="20"/>
                <w:szCs w:val="20"/>
                <w:lang w:val="en-US" w:eastAsia="en-US"/>
              </w:rPr>
              <w:t>FIBRE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CABLE</w:t>
            </w:r>
            <w:r w:rsidRPr="0071163A">
              <w:rPr>
                <w:rFonts w:ascii="Times New Roman" w:eastAsia="Calibri" w:hAnsi="Times New Roman"/>
                <w:sz w:val="20"/>
                <w:szCs w:val="20"/>
                <w:lang w:eastAsia="en-US"/>
              </w:rPr>
              <w:t xml:space="preserve"> 5</w:t>
            </w:r>
            <w:r w:rsidRPr="0071163A">
              <w:rPr>
                <w:rFonts w:ascii="Times New Roman" w:eastAsia="Calibri" w:hAnsi="Times New Roman"/>
                <w:sz w:val="20"/>
                <w:szCs w:val="20"/>
                <w:lang w:val="en-US" w:eastAsia="en-US"/>
              </w:rPr>
              <w:t>m</w:t>
            </w:r>
            <w:r w:rsidRPr="0071163A">
              <w:rPr>
                <w:rFonts w:ascii="Times New Roman" w:eastAsia="Calibri" w:hAnsi="Times New Roman"/>
                <w:sz w:val="20"/>
                <w:szCs w:val="20"/>
                <w:lang w:eastAsia="en-US"/>
              </w:rPr>
              <w:t xml:space="preserve"> </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8</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14</w:t>
            </w:r>
          </w:p>
        </w:tc>
        <w:tc>
          <w:tcPr>
            <w:tcW w:w="4539" w:type="dxa"/>
            <w:shd w:val="clear" w:color="auto" w:fill="D9E2F3"/>
          </w:tcPr>
          <w:p w:rsidR="00A92FAC" w:rsidRPr="0071163A" w:rsidRDefault="00A92FAC" w:rsidP="00683F22">
            <w:pPr>
              <w:pStyle w:val="aff4"/>
              <w:rPr>
                <w:rFonts w:ascii="Times New Roman" w:eastAsia="Calibri" w:hAnsi="Times New Roman"/>
                <w:sz w:val="20"/>
                <w:szCs w:val="20"/>
                <w:lang w:eastAsia="en-US"/>
              </w:rPr>
            </w:pPr>
            <w:r w:rsidRPr="0071163A">
              <w:rPr>
                <w:rFonts w:ascii="Times New Roman" w:eastAsia="Calibri" w:hAnsi="Times New Roman"/>
                <w:sz w:val="20"/>
                <w:szCs w:val="20"/>
                <w:lang w:eastAsia="en-US"/>
              </w:rPr>
              <w:t>Δυνατότητα επέκτασης με προσθήκη θυρών 10</w:t>
            </w:r>
            <w:r w:rsidRPr="0071163A">
              <w:rPr>
                <w:rFonts w:ascii="Times New Roman" w:eastAsia="Calibri" w:hAnsi="Times New Roman"/>
                <w:sz w:val="20"/>
                <w:szCs w:val="20"/>
                <w:lang w:val="en-US" w:eastAsia="en-US"/>
              </w:rPr>
              <w:t>G</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Ethernet</w:t>
            </w:r>
            <w:r w:rsidRPr="0071163A">
              <w:rPr>
                <w:rFonts w:ascii="Times New Roman" w:eastAsia="Calibri" w:hAnsi="Times New Roman"/>
                <w:sz w:val="20"/>
                <w:szCs w:val="20"/>
                <w:lang w:eastAsia="en-US"/>
              </w:rPr>
              <w:t xml:space="preserve"> (Β</w:t>
            </w:r>
            <w:proofErr w:type="spellStart"/>
            <w:r w:rsidRPr="0071163A">
              <w:rPr>
                <w:rFonts w:ascii="Times New Roman" w:eastAsia="Calibri" w:hAnsi="Times New Roman"/>
                <w:sz w:val="20"/>
                <w:szCs w:val="20"/>
                <w:lang w:val="en-US" w:eastAsia="en-US"/>
              </w:rPr>
              <w:t>ase</w:t>
            </w:r>
            <w:proofErr w:type="spellEnd"/>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T</w:t>
            </w:r>
            <w:r w:rsidRPr="0071163A">
              <w:rPr>
                <w:rFonts w:ascii="Times New Roman" w:eastAsia="Calibri" w:hAnsi="Times New Roman"/>
                <w:sz w:val="20"/>
                <w:szCs w:val="20"/>
                <w:lang w:eastAsia="en-US"/>
              </w:rPr>
              <w:t xml:space="preserve">, ή </w:t>
            </w:r>
            <w:r w:rsidRPr="0071163A">
              <w:rPr>
                <w:rFonts w:ascii="Times New Roman" w:eastAsia="Calibri" w:hAnsi="Times New Roman"/>
                <w:sz w:val="20"/>
                <w:szCs w:val="20"/>
                <w:lang w:val="en-US" w:eastAsia="en-US"/>
              </w:rPr>
              <w:t>optical</w:t>
            </w:r>
            <w:r w:rsidRPr="0071163A">
              <w:rPr>
                <w:rFonts w:ascii="Times New Roman" w:eastAsia="Calibri" w:hAnsi="Times New Roman"/>
                <w:sz w:val="20"/>
                <w:szCs w:val="20"/>
                <w:lang w:eastAsia="en-US"/>
              </w:rPr>
              <w:t xml:space="preserve">,  ή μέσω </w:t>
            </w:r>
            <w:r w:rsidRPr="0071163A">
              <w:rPr>
                <w:rFonts w:ascii="Times New Roman" w:eastAsia="Calibri" w:hAnsi="Times New Roman"/>
                <w:sz w:val="20"/>
                <w:szCs w:val="20"/>
                <w:lang w:val="en-US" w:eastAsia="en-US"/>
              </w:rPr>
              <w:t>TWINAX</w:t>
            </w:r>
            <w:r w:rsidRPr="0071163A">
              <w:rPr>
                <w:rFonts w:ascii="Times New Roman" w:eastAsia="Calibri" w:hAnsi="Times New Roman"/>
                <w:sz w:val="20"/>
                <w:szCs w:val="20"/>
                <w:lang w:eastAsia="en-US"/>
              </w:rPr>
              <w:t xml:space="preserve">) ή/και 32 </w:t>
            </w:r>
            <w:r w:rsidRPr="0071163A">
              <w:rPr>
                <w:rFonts w:ascii="Times New Roman" w:eastAsia="Calibri" w:hAnsi="Times New Roman"/>
                <w:sz w:val="20"/>
                <w:szCs w:val="20"/>
                <w:lang w:val="en-US" w:eastAsia="en-US"/>
              </w:rPr>
              <w:t>Gb</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s</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FC</w:t>
            </w:r>
            <w:r w:rsidRPr="0071163A">
              <w:rPr>
                <w:rFonts w:ascii="Times New Roman" w:eastAsia="Calibri" w:hAnsi="Times New Roman"/>
                <w:sz w:val="20"/>
                <w:szCs w:val="20"/>
                <w:lang w:eastAsia="en-US"/>
              </w:rPr>
              <w:t>.</w:t>
            </w:r>
          </w:p>
          <w:p w:rsidR="00A92FAC" w:rsidRPr="0071163A" w:rsidRDefault="00A92FAC" w:rsidP="00683F22">
            <w:pPr>
              <w:pStyle w:val="aff4"/>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υπάρχει τουλάχιστον ένα ελεύθερο  </w:t>
            </w:r>
            <w:r w:rsidRPr="0071163A">
              <w:rPr>
                <w:rFonts w:ascii="Times New Roman" w:eastAsia="Calibri" w:hAnsi="Times New Roman"/>
                <w:sz w:val="20"/>
                <w:szCs w:val="20"/>
                <w:lang w:val="en-US" w:eastAsia="en-US"/>
              </w:rPr>
              <w:t>I</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O</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module</w:t>
            </w:r>
            <w:r w:rsidRPr="0071163A">
              <w:rPr>
                <w:rFonts w:ascii="Times New Roman" w:eastAsia="Calibri" w:hAnsi="Times New Roman"/>
                <w:sz w:val="20"/>
                <w:szCs w:val="20"/>
                <w:lang w:eastAsia="en-US"/>
              </w:rPr>
              <w:t xml:space="preserve"> επέκτασης ανά </w:t>
            </w:r>
            <w:r w:rsidRPr="0071163A">
              <w:rPr>
                <w:rFonts w:ascii="Times New Roman" w:eastAsia="Calibri" w:hAnsi="Times New Roman"/>
                <w:sz w:val="20"/>
                <w:szCs w:val="20"/>
                <w:lang w:val="en-US" w:eastAsia="en-US"/>
              </w:rPr>
              <w:t>node</w:t>
            </w:r>
            <w:r w:rsidRPr="0071163A">
              <w:rPr>
                <w:rFonts w:ascii="Times New Roman" w:eastAsia="Calibri" w:hAnsi="Times New Roman"/>
                <w:sz w:val="20"/>
                <w:szCs w:val="20"/>
                <w:lang w:eastAsia="en-US"/>
              </w:rPr>
              <w:t xml:space="preserve"> για προσθήκη επιπλέον θυρών. </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15</w:t>
            </w:r>
          </w:p>
        </w:tc>
        <w:tc>
          <w:tcPr>
            <w:tcW w:w="4539" w:type="dxa"/>
            <w:shd w:val="clear" w:color="auto" w:fill="auto"/>
          </w:tcPr>
          <w:p w:rsidR="00A92FAC" w:rsidRPr="0071163A" w:rsidRDefault="00A92FAC" w:rsidP="00683F22">
            <w:pPr>
              <w:pStyle w:val="aff4"/>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υποστηρίζει </w:t>
            </w:r>
            <w:r w:rsidRPr="0071163A">
              <w:rPr>
                <w:rFonts w:ascii="Times New Roman" w:eastAsia="Calibri" w:hAnsi="Times New Roman"/>
                <w:sz w:val="20"/>
                <w:szCs w:val="20"/>
                <w:lang w:val="en-US" w:eastAsia="en-US"/>
              </w:rPr>
              <w:t>Direct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Host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Attach</w:t>
            </w:r>
            <w:r w:rsidRPr="0071163A">
              <w:rPr>
                <w:rFonts w:ascii="Times New Roman" w:eastAsia="Calibri" w:hAnsi="Times New Roman"/>
                <w:sz w:val="20"/>
                <w:szCs w:val="20"/>
                <w:lang w:eastAsia="en-US"/>
              </w:rPr>
              <w:t xml:space="preserve"> σύνδεση μέσω των  </w:t>
            </w:r>
            <w:r w:rsidRPr="0071163A">
              <w:rPr>
                <w:rFonts w:ascii="Times New Roman" w:eastAsia="Calibri" w:hAnsi="Times New Roman"/>
                <w:sz w:val="20"/>
                <w:szCs w:val="20"/>
                <w:lang w:val="en-US" w:eastAsia="en-US"/>
              </w:rPr>
              <w:t>FC</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interfaces</w:t>
            </w:r>
            <w:r w:rsidRPr="0071163A">
              <w:rPr>
                <w:rFonts w:ascii="Times New Roman" w:eastAsia="Calibri" w:hAnsi="Times New Roman"/>
                <w:sz w:val="20"/>
                <w:szCs w:val="20"/>
                <w:lang w:eastAsia="en-US"/>
              </w:rPr>
              <w:t xml:space="preserve"> </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431"/>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16</w:t>
            </w:r>
          </w:p>
        </w:tc>
        <w:tc>
          <w:tcPr>
            <w:tcW w:w="4539"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 υπ</w:t>
            </w:r>
            <w:proofErr w:type="spellStart"/>
            <w:r w:rsidRPr="0071163A">
              <w:rPr>
                <w:rFonts w:ascii="Times New Roman" w:eastAsia="Calibri" w:hAnsi="Times New Roman"/>
                <w:sz w:val="20"/>
                <w:szCs w:val="20"/>
                <w:lang w:val="en-US" w:eastAsia="en-US"/>
              </w:rPr>
              <w:t>οστηρίζει</w:t>
            </w:r>
            <w:proofErr w:type="spellEnd"/>
            <w:r w:rsidRPr="0071163A">
              <w:rPr>
                <w:rFonts w:ascii="Times New Roman" w:eastAsia="Calibri" w:hAnsi="Times New Roman"/>
                <w:sz w:val="20"/>
                <w:szCs w:val="20"/>
                <w:lang w:val="en-US" w:eastAsia="en-US"/>
              </w:rPr>
              <w:t xml:space="preserve"> Max Initiators </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2000</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431"/>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17</w:t>
            </w:r>
          </w:p>
        </w:tc>
        <w:tc>
          <w:tcPr>
            <w:tcW w:w="4539"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Max Hosts per Cluster</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2000</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431"/>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18</w:t>
            </w:r>
          </w:p>
        </w:tc>
        <w:tc>
          <w:tcPr>
            <w:tcW w:w="4539" w:type="dxa"/>
            <w:shd w:val="clear" w:color="auto" w:fill="D9E2F3"/>
          </w:tcPr>
          <w:p w:rsidR="00A92FAC" w:rsidRPr="0071163A" w:rsidRDefault="00A92FAC" w:rsidP="00683F22">
            <w:pPr>
              <w:pStyle w:val="aff4"/>
              <w:rPr>
                <w:rFonts w:ascii="Times New Roman" w:eastAsia="Calibri" w:hAnsi="Times New Roman"/>
                <w:sz w:val="20"/>
                <w:szCs w:val="20"/>
                <w:lang w:eastAsia="en-US"/>
              </w:rPr>
            </w:pPr>
            <w:r w:rsidRPr="0071163A">
              <w:rPr>
                <w:rFonts w:ascii="Times New Roman" w:eastAsia="Calibri" w:hAnsi="Times New Roman"/>
                <w:sz w:val="20"/>
                <w:szCs w:val="20"/>
                <w:lang w:eastAsia="en-US"/>
              </w:rPr>
              <w:t>Συνολική ποσότητα προσφερόμενης μνήμης στο σύστημα</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384GB</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19</w:t>
            </w:r>
          </w:p>
        </w:tc>
        <w:tc>
          <w:tcPr>
            <w:tcW w:w="4539" w:type="dxa"/>
            <w:shd w:val="clear" w:color="auto" w:fill="auto"/>
          </w:tcPr>
          <w:p w:rsidR="00A92FAC" w:rsidRPr="0071163A" w:rsidRDefault="00A92FAC" w:rsidP="00683F22">
            <w:pPr>
              <w:pStyle w:val="aff4"/>
              <w:rPr>
                <w:rFonts w:ascii="Times New Roman" w:eastAsia="Calibri" w:hAnsi="Times New Roman"/>
                <w:sz w:val="20"/>
                <w:szCs w:val="20"/>
                <w:lang w:eastAsia="en-US"/>
              </w:rPr>
            </w:pPr>
            <w:r w:rsidRPr="0071163A">
              <w:rPr>
                <w:rFonts w:ascii="Times New Roman" w:eastAsia="Calibri" w:hAnsi="Times New Roman"/>
                <w:sz w:val="20"/>
                <w:szCs w:val="20"/>
                <w:lang w:eastAsia="en-US"/>
              </w:rPr>
              <w:t>Το προσφερόμενο σύστημα αποθήκευσης πρέπει να υποστηρίζει εγγενώς (</w:t>
            </w:r>
            <w:r w:rsidRPr="0071163A">
              <w:rPr>
                <w:rFonts w:ascii="Times New Roman" w:eastAsia="Calibri" w:hAnsi="Times New Roman"/>
                <w:sz w:val="20"/>
                <w:szCs w:val="20"/>
                <w:lang w:val="en-US" w:eastAsia="en-US"/>
              </w:rPr>
              <w:t>natively</w:t>
            </w:r>
            <w:r w:rsidRPr="0071163A">
              <w:rPr>
                <w:rFonts w:ascii="Times New Roman" w:eastAsia="Calibri" w:hAnsi="Times New Roman"/>
                <w:sz w:val="20"/>
                <w:szCs w:val="20"/>
                <w:lang w:eastAsia="en-US"/>
              </w:rPr>
              <w:t>) και χωρίς την ανάγκη χρήσης εξωτερικών συσκευών τα παρακάτω:</w:t>
            </w:r>
          </w:p>
          <w:p w:rsidR="00A92FAC" w:rsidRPr="0071163A" w:rsidRDefault="00A92FAC" w:rsidP="00683F22">
            <w:pPr>
              <w:pStyle w:val="aff4"/>
              <w:numPr>
                <w:ilvl w:val="0"/>
                <w:numId w:val="31"/>
              </w:numP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Block: FC, </w:t>
            </w:r>
            <w:proofErr w:type="spellStart"/>
            <w:r w:rsidRPr="0071163A">
              <w:rPr>
                <w:rFonts w:ascii="Times New Roman" w:eastAsia="Calibri" w:hAnsi="Times New Roman"/>
                <w:sz w:val="20"/>
                <w:szCs w:val="20"/>
                <w:lang w:val="en-US" w:eastAsia="en-US"/>
              </w:rPr>
              <w:t>NVMe</w:t>
            </w:r>
            <w:proofErr w:type="spellEnd"/>
            <w:r w:rsidRPr="0071163A">
              <w:rPr>
                <w:rFonts w:ascii="Times New Roman" w:eastAsia="Calibri" w:hAnsi="Times New Roman"/>
                <w:sz w:val="20"/>
                <w:szCs w:val="20"/>
                <w:lang w:val="en-US" w:eastAsia="en-US"/>
              </w:rPr>
              <w:t>-FC, iSCSI and VMware Virtual Volumes (</w:t>
            </w:r>
            <w:proofErr w:type="spellStart"/>
            <w:r w:rsidRPr="0071163A">
              <w:rPr>
                <w:rFonts w:ascii="Times New Roman" w:eastAsia="Calibri" w:hAnsi="Times New Roman"/>
                <w:sz w:val="20"/>
                <w:szCs w:val="20"/>
                <w:lang w:val="en-US" w:eastAsia="en-US"/>
              </w:rPr>
              <w:t>vVols</w:t>
            </w:r>
            <w:proofErr w:type="spellEnd"/>
            <w:r w:rsidRPr="0071163A">
              <w:rPr>
                <w:rFonts w:ascii="Times New Roman" w:eastAsia="Calibri" w:hAnsi="Times New Roman"/>
                <w:sz w:val="20"/>
                <w:szCs w:val="20"/>
                <w:lang w:val="en-US" w:eastAsia="en-US"/>
              </w:rPr>
              <w:t>) 2.0</w:t>
            </w:r>
          </w:p>
          <w:p w:rsidR="00A92FAC" w:rsidRPr="0071163A" w:rsidRDefault="00A92FAC" w:rsidP="00683F22">
            <w:pPr>
              <w:pStyle w:val="aff4"/>
              <w:numPr>
                <w:ilvl w:val="0"/>
                <w:numId w:val="31"/>
              </w:numP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File: NFSv3, NFSv4, NFSv4.1; CIFS (SMB 1), SMB 2, SMB 3.0, SMB 3.02, and SMB 3.1.1; FTP and SFTP, </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20</w:t>
            </w:r>
          </w:p>
        </w:tc>
        <w:tc>
          <w:tcPr>
            <w:tcW w:w="4539"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Max Block Volumes/Clones</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2000</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21</w:t>
            </w:r>
          </w:p>
        </w:tc>
        <w:tc>
          <w:tcPr>
            <w:tcW w:w="4539"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VVOLS</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lastRenderedPageBreak/>
              <w:t>22</w:t>
            </w:r>
          </w:p>
        </w:tc>
        <w:tc>
          <w:tcPr>
            <w:tcW w:w="4539" w:type="dxa"/>
            <w:shd w:val="clear" w:color="auto" w:fill="D9E2F3"/>
          </w:tcPr>
          <w:p w:rsidR="00A92FAC" w:rsidRPr="0071163A" w:rsidRDefault="00A92FAC" w:rsidP="00683F22">
            <w:pPr>
              <w:pStyle w:val="aff4"/>
              <w:rPr>
                <w:rFonts w:ascii="Times New Roman" w:eastAsia="Calibri" w:hAnsi="Times New Roman"/>
                <w:sz w:val="20"/>
                <w:szCs w:val="20"/>
                <w:lang w:val="en-US" w:eastAsia="en-US"/>
              </w:rPr>
            </w:pPr>
            <w:r w:rsidRPr="0071163A">
              <w:rPr>
                <w:rFonts w:ascii="Times New Roman" w:eastAsia="Calibri" w:hAnsi="Times New Roman"/>
                <w:color w:val="000000"/>
                <w:sz w:val="20"/>
                <w:szCs w:val="20"/>
                <w:lang w:val="en-US" w:eastAsia="en-US"/>
              </w:rPr>
              <w:t>Υπ</w:t>
            </w:r>
            <w:proofErr w:type="spellStart"/>
            <w:r w:rsidRPr="0071163A">
              <w:rPr>
                <w:rFonts w:ascii="Times New Roman" w:eastAsia="Calibri" w:hAnsi="Times New Roman"/>
                <w:color w:val="000000"/>
                <w:sz w:val="20"/>
                <w:szCs w:val="20"/>
                <w:lang w:val="en-US" w:eastAsia="en-US"/>
              </w:rPr>
              <w:t>οστήριξη</w:t>
            </w:r>
            <w:proofErr w:type="spellEnd"/>
            <w:r w:rsidRPr="0071163A">
              <w:rPr>
                <w:rFonts w:ascii="Times New Roman" w:eastAsia="Calibri" w:hAnsi="Times New Roman"/>
                <w:color w:val="000000"/>
                <w:sz w:val="20"/>
                <w:szCs w:val="20"/>
                <w:lang w:val="en-US" w:eastAsia="en-US"/>
              </w:rPr>
              <w:t xml:space="preserve"> SNAPSHOTS </w:t>
            </w:r>
            <w:proofErr w:type="spellStart"/>
            <w:r w:rsidRPr="0071163A">
              <w:rPr>
                <w:rFonts w:ascii="Times New Roman" w:eastAsia="Calibri" w:hAnsi="Times New Roman"/>
                <w:color w:val="000000"/>
                <w:sz w:val="20"/>
                <w:szCs w:val="20"/>
                <w:lang w:val="en-US" w:eastAsia="en-US"/>
              </w:rPr>
              <w:t>με</w:t>
            </w:r>
            <w:proofErr w:type="spellEnd"/>
            <w:r w:rsidRPr="0071163A">
              <w:rPr>
                <w:rFonts w:ascii="Times New Roman" w:eastAsia="Calibri" w:hAnsi="Times New Roman"/>
                <w:color w:val="000000"/>
                <w:sz w:val="20"/>
                <w:szCs w:val="20"/>
                <w:lang w:val="en-US" w:eastAsia="en-US"/>
              </w:rPr>
              <w:t xml:space="preserve"> Redirect-On-Write technology ή/και Thin Clones</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color w:val="000000"/>
                <w:sz w:val="20"/>
                <w:szCs w:val="20"/>
                <w:lang w:val="en-US" w:eastAsia="en-US"/>
              </w:rPr>
              <w:t>≥ 100000</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23</w:t>
            </w:r>
          </w:p>
        </w:tc>
        <w:tc>
          <w:tcPr>
            <w:tcW w:w="4539" w:type="dxa"/>
            <w:shd w:val="clear" w:color="auto" w:fill="auto"/>
          </w:tcPr>
          <w:p w:rsidR="00A92FAC" w:rsidRPr="0071163A" w:rsidRDefault="00A92FAC" w:rsidP="00683F22">
            <w:pPr>
              <w:pStyle w:val="aff4"/>
              <w:rPr>
                <w:rFonts w:ascii="Times New Roman" w:eastAsia="Calibri" w:hAnsi="Times New Roman"/>
                <w:color w:val="000000"/>
                <w:sz w:val="20"/>
                <w:szCs w:val="20"/>
                <w:lang w:val="en-US" w:eastAsia="en-US"/>
              </w:rPr>
            </w:pPr>
            <w:r w:rsidRPr="0071163A">
              <w:rPr>
                <w:rFonts w:ascii="Times New Roman" w:eastAsia="Calibri" w:hAnsi="Times New Roman"/>
                <w:color w:val="000000"/>
                <w:sz w:val="20"/>
                <w:szCs w:val="20"/>
                <w:lang w:val="en-US" w:eastAsia="en-US"/>
              </w:rPr>
              <w:t>Υπ</w:t>
            </w:r>
            <w:proofErr w:type="spellStart"/>
            <w:r w:rsidRPr="0071163A">
              <w:rPr>
                <w:rFonts w:ascii="Times New Roman" w:eastAsia="Calibri" w:hAnsi="Times New Roman"/>
                <w:color w:val="000000"/>
                <w:sz w:val="20"/>
                <w:szCs w:val="20"/>
                <w:lang w:val="en-US" w:eastAsia="en-US"/>
              </w:rPr>
              <w:t>οστήριξη</w:t>
            </w:r>
            <w:proofErr w:type="spellEnd"/>
            <w:r w:rsidRPr="0071163A">
              <w:rPr>
                <w:rFonts w:ascii="Times New Roman" w:eastAsia="Calibri" w:hAnsi="Times New Roman"/>
                <w:color w:val="000000"/>
                <w:sz w:val="20"/>
                <w:szCs w:val="20"/>
                <w:lang w:val="en-US" w:eastAsia="en-US"/>
              </w:rPr>
              <w:t xml:space="preserve"> Max NAS Servers</w:t>
            </w:r>
          </w:p>
        </w:tc>
        <w:tc>
          <w:tcPr>
            <w:tcW w:w="1218" w:type="dxa"/>
            <w:shd w:val="clear" w:color="auto" w:fill="auto"/>
          </w:tcPr>
          <w:p w:rsidR="00A92FAC" w:rsidRPr="0071163A" w:rsidRDefault="00A92FAC" w:rsidP="00683F22">
            <w:pPr>
              <w:pStyle w:val="aff4"/>
              <w:jc w:val="center"/>
              <w:rPr>
                <w:rFonts w:ascii="Times New Roman" w:eastAsia="Calibri" w:hAnsi="Times New Roman"/>
                <w:color w:val="000000"/>
                <w:sz w:val="20"/>
                <w:szCs w:val="20"/>
                <w:lang w:val="en-US" w:eastAsia="en-US"/>
              </w:rPr>
            </w:pPr>
            <w:r w:rsidRPr="0071163A">
              <w:rPr>
                <w:rFonts w:ascii="Times New Roman" w:eastAsia="Calibri" w:hAnsi="Times New Roman"/>
                <w:color w:val="000000"/>
                <w:sz w:val="20"/>
                <w:szCs w:val="20"/>
                <w:lang w:val="en-US" w:eastAsia="en-US"/>
              </w:rPr>
              <w:t>≥ 50</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24</w:t>
            </w:r>
          </w:p>
        </w:tc>
        <w:tc>
          <w:tcPr>
            <w:tcW w:w="4539" w:type="dxa"/>
            <w:shd w:val="clear" w:color="auto" w:fill="D9E2F3"/>
          </w:tcPr>
          <w:p w:rsidR="00A92FAC" w:rsidRPr="0071163A" w:rsidRDefault="00A92FAC" w:rsidP="00683F22">
            <w:pPr>
              <w:pStyle w:val="aff4"/>
              <w:rPr>
                <w:rFonts w:ascii="Times New Roman" w:eastAsia="Calibri" w:hAnsi="Times New Roman"/>
                <w:color w:val="000000"/>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μέγιστου</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μεγέθους</w:t>
            </w:r>
            <w:proofErr w:type="spellEnd"/>
            <w:r w:rsidRPr="0071163A">
              <w:rPr>
                <w:rFonts w:ascii="Times New Roman" w:eastAsia="Calibri" w:hAnsi="Times New Roman"/>
                <w:sz w:val="20"/>
                <w:szCs w:val="20"/>
                <w:lang w:val="en-US" w:eastAsia="en-US"/>
              </w:rPr>
              <w:t xml:space="preserve"> Volume </w:t>
            </w:r>
          </w:p>
        </w:tc>
        <w:tc>
          <w:tcPr>
            <w:tcW w:w="1218" w:type="dxa"/>
            <w:shd w:val="clear" w:color="auto" w:fill="D9E2F3"/>
          </w:tcPr>
          <w:p w:rsidR="00A92FAC" w:rsidRPr="0071163A" w:rsidRDefault="00A92FAC" w:rsidP="00683F22">
            <w:pPr>
              <w:pStyle w:val="aff4"/>
              <w:jc w:val="center"/>
              <w:rPr>
                <w:rFonts w:ascii="Times New Roman" w:eastAsia="Calibri" w:hAnsi="Times New Roman"/>
                <w:color w:val="000000"/>
                <w:sz w:val="20"/>
                <w:szCs w:val="20"/>
                <w:lang w:val="en-US" w:eastAsia="en-US"/>
              </w:rPr>
            </w:pPr>
            <w:r w:rsidRPr="0071163A">
              <w:rPr>
                <w:rFonts w:ascii="Times New Roman" w:eastAsia="Calibri" w:hAnsi="Times New Roman"/>
                <w:sz w:val="20"/>
                <w:szCs w:val="20"/>
                <w:lang w:val="en-US" w:eastAsia="en-US"/>
              </w:rPr>
              <w:t>≥ 256TB</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25</w:t>
            </w:r>
          </w:p>
        </w:tc>
        <w:tc>
          <w:tcPr>
            <w:tcW w:w="4539" w:type="dxa"/>
            <w:shd w:val="clear" w:color="auto" w:fill="auto"/>
          </w:tcPr>
          <w:p w:rsidR="00A92FAC" w:rsidRPr="0071163A" w:rsidRDefault="00A92FAC" w:rsidP="00683F22">
            <w:pPr>
              <w:pStyle w:val="aff4"/>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μέγιστου</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μεγέθους</w:t>
            </w:r>
            <w:proofErr w:type="spellEnd"/>
            <w:r w:rsidRPr="0071163A">
              <w:rPr>
                <w:rFonts w:ascii="Times New Roman" w:eastAsia="Calibri" w:hAnsi="Times New Roman"/>
                <w:sz w:val="20"/>
                <w:szCs w:val="20"/>
                <w:lang w:val="en-US" w:eastAsia="en-US"/>
              </w:rPr>
              <w:t xml:space="preserve"> FILESYSTEM</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256TB</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26</w:t>
            </w:r>
          </w:p>
        </w:tc>
        <w:tc>
          <w:tcPr>
            <w:tcW w:w="4539" w:type="dxa"/>
            <w:shd w:val="clear" w:color="auto" w:fill="D9E2F3"/>
          </w:tcPr>
          <w:p w:rsidR="00A92FAC" w:rsidRPr="0071163A" w:rsidRDefault="00A92FAC" w:rsidP="00683F22">
            <w:pPr>
              <w:pStyle w:val="aff4"/>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Μέγιστος αριθμός υποστηριζόμενων δίσκων 2.5” </w:t>
            </w:r>
            <w:proofErr w:type="spellStart"/>
            <w:r w:rsidRPr="0071163A">
              <w:rPr>
                <w:rFonts w:ascii="Times New Roman" w:eastAsia="Calibri" w:hAnsi="Times New Roman"/>
                <w:sz w:val="20"/>
                <w:szCs w:val="20"/>
                <w:lang w:val="en-US" w:eastAsia="en-US"/>
              </w:rPr>
              <w:t>NVMe</w:t>
            </w:r>
            <w:proofErr w:type="spellEnd"/>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SSD</w:t>
            </w:r>
            <w:r w:rsidRPr="0071163A">
              <w:rPr>
                <w:rFonts w:ascii="Times New Roman" w:eastAsia="Calibri" w:hAnsi="Times New Roman"/>
                <w:sz w:val="20"/>
                <w:szCs w:val="20"/>
                <w:lang w:eastAsia="en-US"/>
              </w:rPr>
              <w:t xml:space="preserve"> στο βασικό </w:t>
            </w:r>
            <w:r w:rsidRPr="0071163A">
              <w:rPr>
                <w:rFonts w:ascii="Times New Roman" w:eastAsia="Calibri" w:hAnsi="Times New Roman"/>
                <w:sz w:val="20"/>
                <w:szCs w:val="20"/>
                <w:lang w:val="en-US" w:eastAsia="en-US"/>
              </w:rPr>
              <w:t>enclosure</w:t>
            </w:r>
            <w:r w:rsidRPr="0071163A">
              <w:rPr>
                <w:rFonts w:ascii="Times New Roman" w:eastAsia="Calibri" w:hAnsi="Times New Roman"/>
                <w:sz w:val="20"/>
                <w:szCs w:val="20"/>
                <w:lang w:eastAsia="en-US"/>
              </w:rPr>
              <w:t xml:space="preserve"> διαθέσιμοι για </w:t>
            </w:r>
            <w:r w:rsidRPr="0071163A">
              <w:rPr>
                <w:rFonts w:ascii="Times New Roman" w:eastAsia="Calibri" w:hAnsi="Times New Roman"/>
                <w:sz w:val="20"/>
                <w:szCs w:val="20"/>
                <w:lang w:val="en-US" w:eastAsia="en-US"/>
              </w:rPr>
              <w:t>DATA</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21</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27</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Υποστήριξη </w:t>
            </w:r>
            <w:proofErr w:type="spellStart"/>
            <w:r w:rsidRPr="0071163A">
              <w:rPr>
                <w:rFonts w:ascii="Times New Roman" w:eastAsia="Calibri" w:hAnsi="Times New Roman"/>
                <w:sz w:val="20"/>
                <w:szCs w:val="20"/>
                <w:lang w:val="en-US" w:eastAsia="en-US"/>
              </w:rPr>
              <w:t>NVMe</w:t>
            </w:r>
            <w:proofErr w:type="spellEnd"/>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SCM</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drives</w:t>
            </w:r>
            <w:r w:rsidRPr="0071163A">
              <w:rPr>
                <w:rFonts w:ascii="Times New Roman" w:eastAsia="Calibri" w:hAnsi="Times New Roman"/>
                <w:sz w:val="20"/>
                <w:szCs w:val="20"/>
                <w:lang w:eastAsia="en-US"/>
              </w:rPr>
              <w:t xml:space="preserve"> αποκλειστικά για </w:t>
            </w:r>
            <w:r w:rsidRPr="0071163A">
              <w:rPr>
                <w:rFonts w:ascii="Times New Roman" w:eastAsia="Calibri" w:hAnsi="Times New Roman"/>
                <w:sz w:val="20"/>
                <w:szCs w:val="20"/>
                <w:lang w:val="en-US" w:eastAsia="en-US"/>
              </w:rPr>
              <w:t>metadata</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28</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Μέγιστος αριθμός υποστηριζόμενων δίσκων με </w:t>
            </w:r>
            <w:r w:rsidRPr="0071163A">
              <w:rPr>
                <w:rFonts w:ascii="Times New Roman" w:eastAsia="Calibri" w:hAnsi="Times New Roman"/>
                <w:sz w:val="20"/>
                <w:szCs w:val="20"/>
                <w:lang w:val="en-US" w:eastAsia="en-US"/>
              </w:rPr>
              <w:t>enclosures</w:t>
            </w:r>
            <w:r w:rsidRPr="0071163A">
              <w:rPr>
                <w:rFonts w:ascii="Times New Roman" w:eastAsia="Calibri" w:hAnsi="Times New Roman"/>
                <w:sz w:val="20"/>
                <w:szCs w:val="20"/>
                <w:lang w:eastAsia="en-US"/>
              </w:rPr>
              <w:t xml:space="preserve"> επέκτασης</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96</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29</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 υπ</w:t>
            </w:r>
            <w:proofErr w:type="spellStart"/>
            <w:r w:rsidRPr="0071163A">
              <w:rPr>
                <w:rFonts w:ascii="Times New Roman" w:eastAsia="Calibri" w:hAnsi="Times New Roman"/>
                <w:sz w:val="20"/>
                <w:szCs w:val="20"/>
                <w:lang w:val="en-US" w:eastAsia="en-US"/>
              </w:rPr>
              <w:t>οστηρίζει</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NVMe</w:t>
            </w:r>
            <w:proofErr w:type="spellEnd"/>
            <w:r w:rsidRPr="0071163A">
              <w:rPr>
                <w:rFonts w:ascii="Times New Roman" w:eastAsia="Calibri" w:hAnsi="Times New Roman"/>
                <w:sz w:val="20"/>
                <w:szCs w:val="20"/>
                <w:lang w:val="en-US" w:eastAsia="en-US"/>
              </w:rPr>
              <w:t xml:space="preserve"> SSD, </w:t>
            </w:r>
            <w:proofErr w:type="spellStart"/>
            <w:r w:rsidRPr="0071163A">
              <w:rPr>
                <w:rFonts w:ascii="Times New Roman" w:eastAsia="Calibri" w:hAnsi="Times New Roman"/>
                <w:sz w:val="20"/>
                <w:szCs w:val="20"/>
                <w:lang w:val="en-US" w:eastAsia="en-US"/>
              </w:rPr>
              <w:t>NVMe</w:t>
            </w:r>
            <w:proofErr w:type="spellEnd"/>
            <w:r w:rsidRPr="0071163A">
              <w:rPr>
                <w:rFonts w:ascii="Times New Roman" w:eastAsia="Calibri" w:hAnsi="Times New Roman"/>
                <w:sz w:val="20"/>
                <w:szCs w:val="20"/>
                <w:lang w:val="en-US" w:eastAsia="en-US"/>
              </w:rPr>
              <w:t xml:space="preserve"> SCM drives, SAS SSD και </w:t>
            </w:r>
            <w:proofErr w:type="spellStart"/>
            <w:r w:rsidRPr="0071163A">
              <w:rPr>
                <w:rFonts w:ascii="Times New Roman" w:eastAsia="Calibri" w:hAnsi="Times New Roman"/>
                <w:sz w:val="20"/>
                <w:szCs w:val="20"/>
                <w:lang w:val="en-US" w:eastAsia="en-US"/>
              </w:rPr>
              <w:t>τουλάχιστον</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δυο</w:t>
            </w:r>
            <w:proofErr w:type="spellEnd"/>
            <w:r w:rsidRPr="0071163A">
              <w:rPr>
                <w:rFonts w:ascii="Times New Roman" w:eastAsia="Calibri" w:hAnsi="Times New Roman"/>
                <w:sz w:val="20"/>
                <w:szCs w:val="20"/>
                <w:lang w:val="en-US" w:eastAsia="en-US"/>
              </w:rPr>
              <w:t xml:space="preserve"> NVRAM drives</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30</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4x 12Gb/s SAS ports (back end connection) </w:t>
            </w:r>
            <w:proofErr w:type="spellStart"/>
            <w:r w:rsidRPr="0071163A">
              <w:rPr>
                <w:rFonts w:ascii="Times New Roman" w:eastAsia="Calibri" w:hAnsi="Times New Roman"/>
                <w:sz w:val="20"/>
                <w:szCs w:val="20"/>
                <w:lang w:val="en-US" w:eastAsia="en-US"/>
              </w:rPr>
              <w:t>γι</w:t>
            </w:r>
            <w:proofErr w:type="spellEnd"/>
            <w:r w:rsidRPr="0071163A">
              <w:rPr>
                <w:rFonts w:ascii="Times New Roman" w:eastAsia="Calibri" w:hAnsi="Times New Roman"/>
                <w:sz w:val="20"/>
                <w:szCs w:val="20"/>
                <w:lang w:val="en-US" w:eastAsia="en-US"/>
              </w:rPr>
              <w:t xml:space="preserve">α </w:t>
            </w:r>
            <w:proofErr w:type="spellStart"/>
            <w:r w:rsidRPr="0071163A">
              <w:rPr>
                <w:rFonts w:ascii="Times New Roman" w:eastAsia="Calibri" w:hAnsi="Times New Roman"/>
                <w:sz w:val="20"/>
                <w:szCs w:val="20"/>
                <w:lang w:val="en-US" w:eastAsia="en-US"/>
              </w:rPr>
              <w:t>σύνδεση</w:t>
            </w:r>
            <w:proofErr w:type="spellEnd"/>
            <w:r w:rsidRPr="0071163A">
              <w:rPr>
                <w:rFonts w:ascii="Times New Roman" w:eastAsia="Calibri" w:hAnsi="Times New Roman"/>
                <w:sz w:val="20"/>
                <w:szCs w:val="20"/>
                <w:lang w:val="en-US" w:eastAsia="en-US"/>
              </w:rPr>
              <w:t xml:space="preserve"> expansion enclosures</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31</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Scale up και Scale out</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32</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Μέγιστη επέκταση σε τουλάχιστον  8 </w:t>
            </w:r>
            <w:r w:rsidRPr="0071163A">
              <w:rPr>
                <w:rFonts w:ascii="Times New Roman" w:eastAsia="Calibri" w:hAnsi="Times New Roman"/>
                <w:sz w:val="20"/>
                <w:szCs w:val="20"/>
                <w:lang w:val="en-US" w:eastAsia="en-US"/>
              </w:rPr>
              <w:t>Active</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Active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Controllers</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33</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Υποστήριξη διαμόρφωσης συστήματος  για απώλεια ενός ή/και δυο δίσκων ταυτόχρονα,  χωρίς απώλεια δεδομένων</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34</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Μέγιστη υποστηριζόμενη </w:t>
            </w:r>
            <w:r w:rsidRPr="0071163A">
              <w:rPr>
                <w:rFonts w:ascii="Times New Roman" w:eastAsia="Calibri" w:hAnsi="Times New Roman"/>
                <w:sz w:val="20"/>
                <w:szCs w:val="20"/>
                <w:lang w:val="en-US" w:eastAsia="en-US"/>
              </w:rPr>
              <w:t>RAW</w:t>
            </w:r>
            <w:r w:rsidRPr="0071163A">
              <w:rPr>
                <w:rFonts w:ascii="Times New Roman" w:eastAsia="Calibri" w:hAnsi="Times New Roman"/>
                <w:sz w:val="20"/>
                <w:szCs w:val="20"/>
                <w:lang w:eastAsia="en-US"/>
              </w:rPr>
              <w:t xml:space="preserve"> χωρητικότητα ανά </w:t>
            </w:r>
            <w:r w:rsidRPr="0071163A">
              <w:rPr>
                <w:rFonts w:ascii="Times New Roman" w:eastAsia="Calibri" w:hAnsi="Times New Roman"/>
                <w:sz w:val="20"/>
                <w:szCs w:val="20"/>
                <w:lang w:val="en-US" w:eastAsia="en-US"/>
              </w:rPr>
              <w:t>array</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890 TB</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35</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Προστασία  των δεδομένων κατανέμοντάς τα δυναμικά σε ενιαίους χώρους μονάδων δίσκου. Σε περίπτωση βλάβης σε μια μονάδα δίσκου, να γίνεται αυτόματη  αναγνώριση των δεδομένων ζωτικής σημασίας και  δυναμική επαναφορά  σε ισορροπία, έτσι ώστε η συστοιχία να μπορεί να επιστρέψει σε μια βέλτιστη κατάσταση πιο γρήγορα απ' ότι αν βρισκόταν σε τυπικό περιβάλλον </w:t>
            </w:r>
            <w:r w:rsidRPr="0071163A">
              <w:rPr>
                <w:rFonts w:ascii="Times New Roman" w:eastAsia="Calibri" w:hAnsi="Times New Roman"/>
                <w:sz w:val="20"/>
                <w:szCs w:val="20"/>
                <w:lang w:val="en-US" w:eastAsia="en-US"/>
              </w:rPr>
              <w:t>RAID</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36</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Προσφερόμενοι δίσκοι 2.5’’ </w:t>
            </w:r>
            <w:r w:rsidRPr="0071163A">
              <w:rPr>
                <w:rFonts w:ascii="Times New Roman" w:eastAsia="Calibri" w:hAnsi="Times New Roman"/>
                <w:sz w:val="20"/>
                <w:szCs w:val="20"/>
                <w:lang w:val="en-US" w:eastAsia="en-US"/>
              </w:rPr>
              <w:t>NVME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SED</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SSD</w:t>
            </w:r>
            <w:r w:rsidRPr="0071163A">
              <w:rPr>
                <w:rFonts w:ascii="Times New Roman" w:eastAsia="Calibri" w:hAnsi="Times New Roman"/>
                <w:sz w:val="20"/>
                <w:szCs w:val="20"/>
                <w:lang w:eastAsia="en-US"/>
              </w:rPr>
              <w:t xml:space="preserve"> ≥3.84</w:t>
            </w:r>
            <w:r w:rsidRPr="0071163A">
              <w:rPr>
                <w:rFonts w:ascii="Times New Roman" w:eastAsia="Calibri" w:hAnsi="Times New Roman"/>
                <w:sz w:val="20"/>
                <w:szCs w:val="20"/>
                <w:lang w:val="en-GB" w:eastAsia="en-US"/>
              </w:rPr>
              <w:t>TB</w:t>
            </w:r>
            <w:r w:rsidRPr="0071163A">
              <w:rPr>
                <w:rFonts w:ascii="Times New Roman" w:eastAsia="Calibri" w:hAnsi="Times New Roman"/>
                <w:sz w:val="20"/>
                <w:szCs w:val="20"/>
                <w:lang w:eastAsia="en-US"/>
              </w:rPr>
              <w:t xml:space="preserve"> </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8</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37</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Οι παραπάνω δίσκοι να είναι σε διάταξη τέτοια ώστε να μην υπάρχει απώλεια δεδομένων έστω και εάν υπάρξει βλάβη σε ένα δίσκο. </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38</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Συνολική Προσφερόμενη ωφέλιμη χωρητικότητα με ενδεικτικό προφίλ 70% </w:t>
            </w:r>
            <w:r w:rsidRPr="0071163A">
              <w:rPr>
                <w:rFonts w:ascii="Times New Roman" w:eastAsia="Calibri" w:hAnsi="Times New Roman"/>
                <w:sz w:val="20"/>
                <w:szCs w:val="20"/>
                <w:lang w:val="en-US" w:eastAsia="en-US"/>
              </w:rPr>
              <w:t>Read</w:t>
            </w:r>
            <w:r w:rsidRPr="0071163A">
              <w:rPr>
                <w:rFonts w:ascii="Times New Roman" w:eastAsia="Calibri" w:hAnsi="Times New Roman"/>
                <w:sz w:val="20"/>
                <w:szCs w:val="20"/>
                <w:lang w:eastAsia="en-US"/>
              </w:rPr>
              <w:t xml:space="preserve"> - 30% </w:t>
            </w:r>
            <w:r w:rsidRPr="0071163A">
              <w:rPr>
                <w:rFonts w:ascii="Times New Roman" w:eastAsia="Calibri" w:hAnsi="Times New Roman"/>
                <w:sz w:val="20"/>
                <w:szCs w:val="20"/>
                <w:lang w:val="en-US" w:eastAsia="en-US"/>
              </w:rPr>
              <w:t>Write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Block</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Size</w:t>
            </w:r>
            <w:r w:rsidRPr="0071163A">
              <w:rPr>
                <w:rFonts w:ascii="Times New Roman" w:eastAsia="Calibri" w:hAnsi="Times New Roman"/>
                <w:sz w:val="20"/>
                <w:szCs w:val="20"/>
                <w:lang w:eastAsia="en-US"/>
              </w:rPr>
              <w:t xml:space="preserve"> 8</w:t>
            </w:r>
            <w:r w:rsidRPr="0071163A">
              <w:rPr>
                <w:rFonts w:ascii="Times New Roman" w:eastAsia="Calibri" w:hAnsi="Times New Roman"/>
                <w:sz w:val="20"/>
                <w:szCs w:val="20"/>
                <w:lang w:val="en-US" w:eastAsia="en-US"/>
              </w:rPr>
              <w:t>K</w:t>
            </w:r>
            <w:r w:rsidRPr="0071163A">
              <w:rPr>
                <w:rFonts w:ascii="Times New Roman" w:eastAsia="Calibri" w:hAnsi="Times New Roman"/>
                <w:sz w:val="20"/>
                <w:szCs w:val="20"/>
                <w:lang w:eastAsia="en-US"/>
              </w:rPr>
              <w:t>, στην οποία  περιλαμβάνεται ο απαραίτητος  εφεδρικός χώρος για τη περίπτωση βλάβης δίσκου.</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15 TB</w:t>
            </w:r>
          </w:p>
          <w:p w:rsidR="00A92FAC" w:rsidRPr="0071163A" w:rsidRDefault="00A92FAC" w:rsidP="00683F22">
            <w:pPr>
              <w:pStyle w:val="aff4"/>
              <w:jc w:val="center"/>
              <w:rPr>
                <w:rFonts w:ascii="Times New Roman" w:eastAsia="Calibri" w:hAnsi="Times New Roman"/>
                <w:sz w:val="20"/>
                <w:szCs w:val="20"/>
                <w:lang w:val="en-US" w:eastAsia="en-US"/>
              </w:rPr>
            </w:pP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39</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Προσφερόμενο</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μέγιστο</w:t>
            </w:r>
            <w:proofErr w:type="spellEnd"/>
            <w:r w:rsidRPr="0071163A">
              <w:rPr>
                <w:rFonts w:ascii="Times New Roman" w:eastAsia="Calibri" w:hAnsi="Times New Roman"/>
                <w:sz w:val="20"/>
                <w:szCs w:val="20"/>
                <w:lang w:val="en-US" w:eastAsia="en-US"/>
              </w:rPr>
              <w:t xml:space="preserve"> performance </w:t>
            </w:r>
            <w:proofErr w:type="spellStart"/>
            <w:r w:rsidRPr="0071163A">
              <w:rPr>
                <w:rFonts w:ascii="Times New Roman" w:eastAsia="Calibri" w:hAnsi="Times New Roman"/>
                <w:sz w:val="20"/>
                <w:szCs w:val="20"/>
                <w:lang w:val="en-US" w:eastAsia="en-US"/>
              </w:rPr>
              <w:t>με</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ενδεικτικό</w:t>
            </w:r>
            <w:proofErr w:type="spellEnd"/>
            <w:r w:rsidRPr="0071163A">
              <w:rPr>
                <w:rFonts w:ascii="Times New Roman" w:eastAsia="Calibri" w:hAnsi="Times New Roman"/>
                <w:sz w:val="20"/>
                <w:szCs w:val="20"/>
                <w:lang w:val="en-US" w:eastAsia="en-US"/>
              </w:rPr>
              <w:t xml:space="preserve"> π</w:t>
            </w:r>
            <w:proofErr w:type="spellStart"/>
            <w:r w:rsidRPr="0071163A">
              <w:rPr>
                <w:rFonts w:ascii="Times New Roman" w:eastAsia="Calibri" w:hAnsi="Times New Roman"/>
                <w:sz w:val="20"/>
                <w:szCs w:val="20"/>
                <w:lang w:val="en-US" w:eastAsia="en-US"/>
              </w:rPr>
              <w:t>ροφίλ</w:t>
            </w:r>
            <w:proofErr w:type="spellEnd"/>
            <w:r w:rsidRPr="0071163A">
              <w:rPr>
                <w:rFonts w:ascii="Times New Roman" w:eastAsia="Calibri" w:hAnsi="Times New Roman"/>
                <w:sz w:val="20"/>
                <w:szCs w:val="20"/>
                <w:lang w:val="en-US" w:eastAsia="en-US"/>
              </w:rPr>
              <w:t xml:space="preserve"> 70% Read - 30% Write, Block Size 8K</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73000 IOPS</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40</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προσφέρεται με εγγύηση 4:1 </w:t>
            </w:r>
            <w:r w:rsidRPr="0071163A">
              <w:rPr>
                <w:rFonts w:ascii="Times New Roman" w:eastAsia="Calibri" w:hAnsi="Times New Roman"/>
                <w:sz w:val="20"/>
                <w:szCs w:val="20"/>
                <w:lang w:val="en-US" w:eastAsia="en-US"/>
              </w:rPr>
              <w:t>data</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reduction</w:t>
            </w:r>
            <w:r w:rsidRPr="0071163A">
              <w:rPr>
                <w:rFonts w:ascii="Times New Roman" w:eastAsia="Calibri" w:hAnsi="Times New Roman"/>
                <w:sz w:val="20"/>
                <w:szCs w:val="20"/>
                <w:lang w:eastAsia="en-US"/>
              </w:rPr>
              <w:t xml:space="preserve"> </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41</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Για τη περίπτωση βλάβης δίσκου να μην απαιτείται από το σύστημα η προσθήκη μεμονωμένων δίσκων δηλωμένων ως </w:t>
            </w:r>
            <w:r w:rsidRPr="0071163A">
              <w:rPr>
                <w:rFonts w:ascii="Times New Roman" w:eastAsia="Calibri" w:hAnsi="Times New Roman"/>
                <w:sz w:val="20"/>
                <w:szCs w:val="20"/>
                <w:lang w:val="en-US" w:eastAsia="en-US"/>
              </w:rPr>
              <w:t>hot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spare</w:t>
            </w:r>
            <w:r w:rsidRPr="0071163A">
              <w:rPr>
                <w:rFonts w:ascii="Times New Roman" w:eastAsia="Calibri" w:hAnsi="Times New Roman"/>
                <w:sz w:val="20"/>
                <w:szCs w:val="20"/>
                <w:lang w:eastAsia="en-US"/>
              </w:rPr>
              <w:t xml:space="preserve">. </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42</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Διαθέσιμες, ελεύθερες υποδοχές </w:t>
            </w:r>
            <w:proofErr w:type="spellStart"/>
            <w:r w:rsidRPr="0071163A">
              <w:rPr>
                <w:rFonts w:ascii="Times New Roman" w:eastAsia="Calibri" w:hAnsi="Times New Roman"/>
                <w:sz w:val="20"/>
                <w:szCs w:val="20"/>
                <w:lang w:val="en-US" w:eastAsia="en-US"/>
              </w:rPr>
              <w:t>NVMe</w:t>
            </w:r>
            <w:proofErr w:type="spellEnd"/>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SSD</w:t>
            </w:r>
            <w:r w:rsidRPr="0071163A">
              <w:rPr>
                <w:rFonts w:ascii="Times New Roman" w:eastAsia="Calibri" w:hAnsi="Times New Roman"/>
                <w:sz w:val="20"/>
                <w:szCs w:val="20"/>
                <w:lang w:eastAsia="en-US"/>
              </w:rPr>
              <w:t xml:space="preserve"> στο προσφερόμενο σύστημα κατά την παράδοση </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12</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43</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Σε περίπτωση βλάβης να υποστηρίζει την αλλαγή ελαττωματικών στοιχείων (τροφοδοτικά, δίσκοι, ελεγκτές) χωρίς να επηρεάζεται η λειτουργία του συνολικού συστήματος (</w:t>
            </w:r>
            <w:r w:rsidRPr="0071163A">
              <w:rPr>
                <w:rFonts w:ascii="Times New Roman" w:eastAsia="Calibri" w:hAnsi="Times New Roman"/>
                <w:sz w:val="20"/>
                <w:szCs w:val="20"/>
                <w:lang w:val="en-US" w:eastAsia="en-US"/>
              </w:rPr>
              <w:t>hot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swap</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hot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plug</w:t>
            </w:r>
            <w:r w:rsidRPr="0071163A">
              <w:rPr>
                <w:rFonts w:ascii="Times New Roman" w:eastAsia="Calibri" w:hAnsi="Times New Roman"/>
                <w:sz w:val="20"/>
                <w:szCs w:val="20"/>
                <w:lang w:eastAsia="en-US"/>
              </w:rPr>
              <w:t>)</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44</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προσφερθεί όλο το απαραίτητο υλικό και λογισμικό για τη πλήρη, κεντρική και  ενιαία διαχείριση του συστήματος. </w:t>
            </w:r>
          </w:p>
          <w:p w:rsidR="00A92FAC" w:rsidRPr="0071163A" w:rsidRDefault="00A92FAC" w:rsidP="00683F22">
            <w:pPr>
              <w:pStyle w:val="aff4"/>
              <w:numPr>
                <w:ilvl w:val="0"/>
                <w:numId w:val="32"/>
              </w:numPr>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υποστηρίζεται  η δυνατότητα παρακολούθησης του συστήματος  μέσω εφαρμογής στο </w:t>
            </w:r>
            <w:r w:rsidRPr="0071163A">
              <w:rPr>
                <w:rFonts w:ascii="Times New Roman" w:eastAsia="Calibri" w:hAnsi="Times New Roman"/>
                <w:sz w:val="20"/>
                <w:szCs w:val="20"/>
                <w:lang w:val="en-US" w:eastAsia="en-US"/>
              </w:rPr>
              <w:t>Cloud</w:t>
            </w:r>
            <w:r w:rsidRPr="0071163A">
              <w:rPr>
                <w:rFonts w:ascii="Times New Roman" w:eastAsia="Calibri" w:hAnsi="Times New Roman"/>
                <w:sz w:val="20"/>
                <w:szCs w:val="20"/>
                <w:lang w:eastAsia="en-US"/>
              </w:rPr>
              <w:t xml:space="preserve">. </w:t>
            </w:r>
          </w:p>
          <w:p w:rsidR="00A92FAC" w:rsidRPr="0071163A" w:rsidRDefault="00A92FAC" w:rsidP="00683F22">
            <w:pPr>
              <w:pStyle w:val="aff4"/>
              <w:numPr>
                <w:ilvl w:val="0"/>
                <w:numId w:val="32"/>
              </w:numPr>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lastRenderedPageBreak/>
              <w:t xml:space="preserve">Να περιλαμβάνεται παρακολούθηση του  </w:t>
            </w:r>
            <w:r w:rsidRPr="0071163A">
              <w:rPr>
                <w:rFonts w:ascii="Times New Roman" w:eastAsia="Calibri" w:hAnsi="Times New Roman"/>
                <w:sz w:val="20"/>
                <w:szCs w:val="20"/>
                <w:lang w:val="en-US" w:eastAsia="en-US"/>
              </w:rPr>
              <w:t>Performance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Latency</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IOPS</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Read</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Write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Bandwidth</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IO</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Size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Queue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Length</w:t>
            </w:r>
            <w:r w:rsidRPr="0071163A">
              <w:rPr>
                <w:rFonts w:ascii="Times New Roman" w:eastAsia="Calibri" w:hAnsi="Times New Roman"/>
                <w:sz w:val="20"/>
                <w:szCs w:val="20"/>
                <w:lang w:eastAsia="en-US"/>
              </w:rPr>
              <w:t xml:space="preserve">), του  </w:t>
            </w:r>
            <w:r w:rsidRPr="0071163A">
              <w:rPr>
                <w:rFonts w:ascii="Times New Roman" w:eastAsia="Calibri" w:hAnsi="Times New Roman"/>
                <w:sz w:val="20"/>
                <w:szCs w:val="20"/>
                <w:lang w:val="en-US" w:eastAsia="en-US"/>
              </w:rPr>
              <w:t>Capacity</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Total</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Savings</w:t>
            </w:r>
            <w:r w:rsidRPr="0071163A">
              <w:rPr>
                <w:rFonts w:ascii="Times New Roman" w:eastAsia="Calibri" w:hAnsi="Times New Roman"/>
                <w:sz w:val="20"/>
                <w:szCs w:val="20"/>
                <w:lang w:eastAsia="en-US"/>
              </w:rPr>
              <w:t xml:space="preserve"> - </w:t>
            </w:r>
            <w:r w:rsidRPr="0071163A">
              <w:rPr>
                <w:rFonts w:ascii="Times New Roman" w:eastAsia="Calibri" w:hAnsi="Times New Roman"/>
                <w:sz w:val="20"/>
                <w:szCs w:val="20"/>
                <w:lang w:val="en-US" w:eastAsia="en-US"/>
              </w:rPr>
              <w:t>Compression</w:t>
            </w:r>
            <w:r w:rsidRPr="0071163A">
              <w:rPr>
                <w:rFonts w:ascii="Times New Roman" w:eastAsia="Calibri" w:hAnsi="Times New Roman"/>
                <w:sz w:val="20"/>
                <w:szCs w:val="20"/>
                <w:lang w:eastAsia="en-US"/>
              </w:rPr>
              <w:t xml:space="preserve">, </w:t>
            </w:r>
            <w:proofErr w:type="spellStart"/>
            <w:r w:rsidRPr="0071163A">
              <w:rPr>
                <w:rFonts w:ascii="Times New Roman" w:eastAsia="Calibri" w:hAnsi="Times New Roman"/>
                <w:sz w:val="20"/>
                <w:szCs w:val="20"/>
                <w:lang w:val="en-US" w:eastAsia="en-US"/>
              </w:rPr>
              <w:t>Dedup</w:t>
            </w:r>
            <w:proofErr w:type="spellEnd"/>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Thin</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Snapshots</w:t>
            </w:r>
            <w:r w:rsidRPr="0071163A">
              <w:rPr>
                <w:rFonts w:ascii="Times New Roman" w:eastAsia="Calibri" w:hAnsi="Times New Roman"/>
                <w:sz w:val="20"/>
                <w:szCs w:val="20"/>
                <w:lang w:eastAsia="en-US"/>
              </w:rPr>
              <w:t xml:space="preserve">) και η δυνατότητα διαμόρφωσης της διεύθυνσης αποστολής των </w:t>
            </w:r>
            <w:r w:rsidRPr="0071163A">
              <w:rPr>
                <w:rFonts w:ascii="Times New Roman" w:eastAsia="Calibri" w:hAnsi="Times New Roman"/>
                <w:sz w:val="20"/>
                <w:szCs w:val="20"/>
                <w:lang w:val="en-US" w:eastAsia="en-US"/>
              </w:rPr>
              <w:t>alert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reports</w:t>
            </w:r>
            <w:r w:rsidRPr="0071163A">
              <w:rPr>
                <w:rFonts w:ascii="Times New Roman" w:eastAsia="Calibri" w:hAnsi="Times New Roman"/>
                <w:sz w:val="20"/>
                <w:szCs w:val="20"/>
                <w:lang w:eastAsia="en-US"/>
              </w:rPr>
              <w:t xml:space="preserve">.    </w:t>
            </w:r>
          </w:p>
          <w:p w:rsidR="00A92FAC" w:rsidRPr="0071163A" w:rsidRDefault="00A92FAC" w:rsidP="00683F22">
            <w:pPr>
              <w:pStyle w:val="aff4"/>
              <w:numPr>
                <w:ilvl w:val="0"/>
                <w:numId w:val="32"/>
              </w:numPr>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υποστηρίζει την πρόσβαση μέσω εφαρμογής  από </w:t>
            </w:r>
            <w:r w:rsidRPr="0071163A">
              <w:rPr>
                <w:rFonts w:ascii="Times New Roman" w:eastAsia="Calibri" w:hAnsi="Times New Roman"/>
                <w:sz w:val="20"/>
                <w:szCs w:val="20"/>
                <w:lang w:val="en-US" w:eastAsia="en-US"/>
              </w:rPr>
              <w:t>mobile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devices</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Android</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and</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iOS</w:t>
            </w:r>
            <w:r w:rsidRPr="0071163A">
              <w:rPr>
                <w:rFonts w:ascii="Times New Roman" w:eastAsia="Calibri" w:hAnsi="Times New Roman"/>
                <w:sz w:val="20"/>
                <w:szCs w:val="20"/>
                <w:lang w:eastAsia="en-US"/>
              </w:rPr>
              <w:t xml:space="preserve">). Η </w:t>
            </w:r>
            <w:r w:rsidRPr="0071163A">
              <w:rPr>
                <w:rFonts w:ascii="Times New Roman" w:eastAsia="Calibri" w:hAnsi="Times New Roman"/>
                <w:sz w:val="20"/>
                <w:szCs w:val="20"/>
                <w:lang w:val="en-US" w:eastAsia="en-US"/>
              </w:rPr>
              <w:t>cloud</w:t>
            </w:r>
            <w:r w:rsidRPr="0071163A">
              <w:rPr>
                <w:rFonts w:ascii="Times New Roman" w:eastAsia="Calibri" w:hAnsi="Times New Roman"/>
                <w:sz w:val="20"/>
                <w:szCs w:val="20"/>
                <w:lang w:eastAsia="en-US"/>
              </w:rPr>
              <w:t xml:space="preserve"> εφαρμογή θα πρέπει να φιλοξενείτε σε χώρο του κατασκευαστή και δεν θα πρέπει να περιλαμβάνει κάποιο επιπλέον κόστος υποστήριξης.   </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lastRenderedPageBreak/>
              <w:t>ΝΑΙ</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45</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Η προσφερόμενη διαχείριση του </w:t>
            </w:r>
            <w:r w:rsidRPr="0071163A">
              <w:rPr>
                <w:rFonts w:ascii="Times New Roman" w:eastAsia="Calibri" w:hAnsi="Times New Roman"/>
                <w:sz w:val="20"/>
                <w:szCs w:val="20"/>
                <w:lang w:val="en-US" w:eastAsia="en-US"/>
              </w:rPr>
              <w:t>Storage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System</w:t>
            </w:r>
            <w:r w:rsidRPr="0071163A">
              <w:rPr>
                <w:rFonts w:ascii="Times New Roman" w:eastAsia="Calibri" w:hAnsi="Times New Roman"/>
                <w:sz w:val="20"/>
                <w:szCs w:val="20"/>
                <w:lang w:eastAsia="en-US"/>
              </w:rPr>
              <w:t xml:space="preserve"> να πληροί χαρακτηριστικά υψηλής διαθεσιμότητας και να μπορεί να γίνει μέσω:</w:t>
            </w:r>
          </w:p>
          <w:p w:rsidR="00A92FAC" w:rsidRPr="0071163A" w:rsidRDefault="00A92FAC" w:rsidP="00683F22">
            <w:pPr>
              <w:pStyle w:val="aff4"/>
              <w:numPr>
                <w:ilvl w:val="0"/>
                <w:numId w:val="33"/>
              </w:numPr>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γρ</w:t>
            </w:r>
            <w:proofErr w:type="spellEnd"/>
            <w:r w:rsidRPr="0071163A">
              <w:rPr>
                <w:rFonts w:ascii="Times New Roman" w:eastAsia="Calibri" w:hAnsi="Times New Roman"/>
                <w:sz w:val="20"/>
                <w:szCs w:val="20"/>
                <w:lang w:val="en-US" w:eastAsia="en-US"/>
              </w:rPr>
              <w:t>αφικού  π</w:t>
            </w:r>
            <w:proofErr w:type="spellStart"/>
            <w:r w:rsidRPr="0071163A">
              <w:rPr>
                <w:rFonts w:ascii="Times New Roman" w:eastAsia="Calibri" w:hAnsi="Times New Roman"/>
                <w:sz w:val="20"/>
                <w:szCs w:val="20"/>
                <w:lang w:val="en-US" w:eastAsia="en-US"/>
              </w:rPr>
              <w:t>ερι</w:t>
            </w:r>
            <w:proofErr w:type="spellEnd"/>
            <w:r w:rsidRPr="0071163A">
              <w:rPr>
                <w:rFonts w:ascii="Times New Roman" w:eastAsia="Calibri" w:hAnsi="Times New Roman"/>
                <w:sz w:val="20"/>
                <w:szCs w:val="20"/>
                <w:lang w:val="en-US" w:eastAsia="en-US"/>
              </w:rPr>
              <w:t xml:space="preserve">βάλλοντος (GUI) </w:t>
            </w:r>
          </w:p>
          <w:p w:rsidR="00A92FAC" w:rsidRPr="0071163A" w:rsidRDefault="00A92FAC" w:rsidP="00683F22">
            <w:pPr>
              <w:pStyle w:val="aff4"/>
              <w:numPr>
                <w:ilvl w:val="0"/>
                <w:numId w:val="33"/>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command line interface (CLI)</w:t>
            </w:r>
          </w:p>
          <w:p w:rsidR="00A92FAC" w:rsidRPr="0071163A" w:rsidRDefault="00A92FAC" w:rsidP="00683F22">
            <w:pPr>
              <w:pStyle w:val="aff4"/>
              <w:numPr>
                <w:ilvl w:val="0"/>
                <w:numId w:val="33"/>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REST API</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p w:rsidR="00A92FAC" w:rsidRPr="0071163A" w:rsidRDefault="00A92FAC" w:rsidP="00683F22">
            <w:pPr>
              <w:pStyle w:val="aff4"/>
              <w:jc w:val="center"/>
              <w:rPr>
                <w:rFonts w:ascii="Times New Roman" w:eastAsia="Calibri" w:hAnsi="Times New Roman"/>
                <w:sz w:val="20"/>
                <w:szCs w:val="20"/>
                <w:lang w:val="en-US" w:eastAsia="en-US"/>
              </w:rPr>
            </w:pPr>
          </w:p>
          <w:p w:rsidR="00A92FAC" w:rsidRPr="0071163A" w:rsidRDefault="00A92FAC" w:rsidP="00683F22">
            <w:pPr>
              <w:pStyle w:val="aff4"/>
              <w:jc w:val="center"/>
              <w:rPr>
                <w:rFonts w:ascii="Times New Roman" w:eastAsia="Calibri" w:hAnsi="Times New Roman"/>
                <w:sz w:val="20"/>
                <w:szCs w:val="20"/>
                <w:lang w:val="en-US" w:eastAsia="en-US"/>
              </w:rPr>
            </w:pPr>
          </w:p>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46</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Η λύση να είναι ολοκληρωμένη με </w:t>
            </w:r>
            <w:r w:rsidRPr="0071163A">
              <w:rPr>
                <w:rFonts w:ascii="Times New Roman" w:eastAsia="Calibri" w:hAnsi="Times New Roman"/>
                <w:sz w:val="20"/>
                <w:szCs w:val="20"/>
                <w:lang w:val="en-US" w:eastAsia="en-US"/>
              </w:rPr>
              <w:t>virtualization</w:t>
            </w:r>
            <w:r w:rsidRPr="0071163A">
              <w:rPr>
                <w:rFonts w:ascii="Times New Roman" w:eastAsia="Calibri" w:hAnsi="Times New Roman"/>
                <w:sz w:val="20"/>
                <w:szCs w:val="20"/>
                <w:lang w:eastAsia="en-US"/>
              </w:rPr>
              <w:t xml:space="preserve"> λύσεις όπως:</w:t>
            </w:r>
          </w:p>
          <w:p w:rsidR="00A92FAC" w:rsidRPr="0071163A" w:rsidRDefault="00A92FAC" w:rsidP="00683F22">
            <w:pPr>
              <w:pStyle w:val="aff4"/>
              <w:numPr>
                <w:ilvl w:val="0"/>
                <w:numId w:val="34"/>
              </w:numPr>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Openstack</w:t>
            </w:r>
            <w:proofErr w:type="spellEnd"/>
          </w:p>
          <w:p w:rsidR="00A92FAC" w:rsidRPr="0071163A" w:rsidRDefault="00A92FAC" w:rsidP="00683F22">
            <w:pPr>
              <w:pStyle w:val="aff4"/>
              <w:numPr>
                <w:ilvl w:val="0"/>
                <w:numId w:val="34"/>
              </w:numPr>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Vmware</w:t>
            </w:r>
            <w:proofErr w:type="spellEnd"/>
            <w:r w:rsidRPr="0071163A">
              <w:rPr>
                <w:rFonts w:ascii="Times New Roman" w:eastAsia="Calibri" w:hAnsi="Times New Roman"/>
                <w:sz w:val="20"/>
                <w:szCs w:val="20"/>
                <w:lang w:val="en-US" w:eastAsia="en-US"/>
              </w:rPr>
              <w:t xml:space="preserve"> vSphere, </w:t>
            </w:r>
          </w:p>
          <w:p w:rsidR="00A92FAC" w:rsidRPr="0071163A" w:rsidRDefault="00A92FAC" w:rsidP="00683F22">
            <w:pPr>
              <w:pStyle w:val="aff4"/>
              <w:numPr>
                <w:ilvl w:val="0"/>
                <w:numId w:val="34"/>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Site Recovery Manager, </w:t>
            </w:r>
          </w:p>
          <w:p w:rsidR="00A92FAC" w:rsidRPr="0071163A" w:rsidRDefault="00A92FAC" w:rsidP="00683F22">
            <w:pPr>
              <w:pStyle w:val="aff4"/>
              <w:numPr>
                <w:ilvl w:val="0"/>
                <w:numId w:val="34"/>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VAAI και VASA</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47</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προσφερθεί η τεχνολογία </w:t>
            </w:r>
            <w:r w:rsidRPr="0071163A">
              <w:rPr>
                <w:rFonts w:ascii="Times New Roman" w:eastAsia="Calibri" w:hAnsi="Times New Roman"/>
                <w:sz w:val="20"/>
                <w:szCs w:val="20"/>
                <w:lang w:val="en-US" w:eastAsia="en-US"/>
              </w:rPr>
              <w:t>asynchronous</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Block</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replication</w:t>
            </w:r>
            <w:r w:rsidRPr="0071163A">
              <w:rPr>
                <w:rFonts w:ascii="Times New Roman" w:eastAsia="Calibri" w:hAnsi="Times New Roman"/>
                <w:sz w:val="20"/>
                <w:szCs w:val="20"/>
                <w:lang w:eastAsia="en-US"/>
              </w:rPr>
              <w:t xml:space="preserve"> </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48</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υποστηρίζεται η δυνατότητα για  τεχνολογία </w:t>
            </w:r>
            <w:r w:rsidRPr="0071163A">
              <w:rPr>
                <w:rFonts w:ascii="Times New Roman" w:eastAsia="Calibri" w:hAnsi="Times New Roman"/>
                <w:sz w:val="20"/>
                <w:szCs w:val="20"/>
                <w:lang w:val="en-US" w:eastAsia="en-US"/>
              </w:rPr>
              <w:t>synchronous</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Block</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replication</w:t>
            </w:r>
            <w:r w:rsidRPr="0071163A">
              <w:rPr>
                <w:rFonts w:ascii="Times New Roman" w:eastAsia="Calibri" w:hAnsi="Times New Roman"/>
                <w:sz w:val="20"/>
                <w:szCs w:val="20"/>
                <w:lang w:eastAsia="en-US"/>
              </w:rPr>
              <w:t xml:space="preserve"> </w:t>
            </w:r>
          </w:p>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Να μην προσφερθεί στο παρόν έργο.</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49</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proofErr w:type="gramStart"/>
            <w:r w:rsidRPr="0071163A">
              <w:rPr>
                <w:rFonts w:ascii="Times New Roman" w:eastAsia="Calibri" w:hAnsi="Times New Roman"/>
                <w:sz w:val="20"/>
                <w:szCs w:val="20"/>
                <w:lang w:val="en-US" w:eastAsia="en-US"/>
              </w:rPr>
              <w:t xml:space="preserve">Inline data reduction </w:t>
            </w:r>
            <w:proofErr w:type="spellStart"/>
            <w:r w:rsidRPr="0071163A">
              <w:rPr>
                <w:rFonts w:ascii="Times New Roman" w:eastAsia="Calibri" w:hAnsi="Times New Roman"/>
                <w:sz w:val="20"/>
                <w:szCs w:val="20"/>
                <w:lang w:val="en-US" w:eastAsia="en-US"/>
              </w:rPr>
              <w:t>με</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τεχνολογί</w:t>
            </w:r>
            <w:proofErr w:type="spellEnd"/>
            <w:r w:rsidRPr="0071163A">
              <w:rPr>
                <w:rFonts w:ascii="Times New Roman" w:eastAsia="Calibri" w:hAnsi="Times New Roman"/>
                <w:sz w:val="20"/>
                <w:szCs w:val="20"/>
                <w:lang w:val="en-US" w:eastAsia="en-US"/>
              </w:rPr>
              <w:t>α data</w:t>
            </w:r>
            <w:proofErr w:type="gramEnd"/>
            <w:r w:rsidRPr="0071163A">
              <w:rPr>
                <w:rFonts w:ascii="Times New Roman" w:eastAsia="Calibri" w:hAnsi="Times New Roman"/>
                <w:sz w:val="20"/>
                <w:szCs w:val="20"/>
                <w:lang w:val="en-US" w:eastAsia="en-US"/>
              </w:rPr>
              <w:t xml:space="preserve"> deduplication και compression. </w:t>
            </w:r>
          </w:p>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Όταν απαιτείται να δίνεται δυναμικά, προτεραιότητα στην απόδοση του συστήματος και να μεταθέτει τις εργασίες   </w:t>
            </w:r>
            <w:r w:rsidRPr="0071163A">
              <w:rPr>
                <w:rFonts w:ascii="Times New Roman" w:eastAsia="Calibri" w:hAnsi="Times New Roman"/>
                <w:sz w:val="20"/>
                <w:szCs w:val="20"/>
                <w:lang w:val="en-US" w:eastAsia="en-US"/>
              </w:rPr>
              <w:t>deduplication</w:t>
            </w:r>
            <w:r w:rsidRPr="0071163A">
              <w:rPr>
                <w:rFonts w:ascii="Times New Roman" w:eastAsia="Calibri" w:hAnsi="Times New Roman"/>
                <w:sz w:val="20"/>
                <w:szCs w:val="20"/>
                <w:lang w:eastAsia="en-US"/>
              </w:rPr>
              <w:t xml:space="preserve"> σε κάποια  μετέπειτα στιγμή που ο φόρτος εργασίας είναι χαμηλότερος. </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50</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προσφερθεί η δυνατότητα δυναμικής επέκτασης &amp; μείωσης ενός </w:t>
            </w:r>
            <w:proofErr w:type="spellStart"/>
            <w:r w:rsidRPr="0071163A">
              <w:rPr>
                <w:rFonts w:ascii="Times New Roman" w:eastAsia="Calibri" w:hAnsi="Times New Roman"/>
                <w:sz w:val="20"/>
                <w:szCs w:val="20"/>
                <w:lang w:val="en-US" w:eastAsia="en-US"/>
              </w:rPr>
              <w:t>filesystem</w:t>
            </w:r>
            <w:proofErr w:type="spellEnd"/>
            <w:r w:rsidRPr="0071163A">
              <w:rPr>
                <w:rFonts w:ascii="Times New Roman" w:eastAsia="Calibri" w:hAnsi="Times New Roman"/>
                <w:sz w:val="20"/>
                <w:szCs w:val="20"/>
                <w:lang w:eastAsia="en-US"/>
              </w:rPr>
              <w:t xml:space="preserve"> (</w:t>
            </w:r>
            <w:proofErr w:type="spellStart"/>
            <w:r w:rsidRPr="0071163A">
              <w:rPr>
                <w:rFonts w:ascii="Times New Roman" w:eastAsia="Calibri" w:hAnsi="Times New Roman"/>
                <w:sz w:val="20"/>
                <w:szCs w:val="20"/>
                <w:lang w:val="en-US" w:eastAsia="en-US"/>
              </w:rPr>
              <w:t>nas</w:t>
            </w:r>
            <w:proofErr w:type="spellEnd"/>
            <w:r w:rsidRPr="0071163A">
              <w:rPr>
                <w:rFonts w:ascii="Times New Roman" w:eastAsia="Calibri" w:hAnsi="Times New Roman"/>
                <w:sz w:val="20"/>
                <w:szCs w:val="20"/>
                <w:lang w:eastAsia="en-US"/>
              </w:rPr>
              <w:t>)</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51</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προσφερθεί η δυνατότητα  κρυπτογράφησης των δεδομένων σε </w:t>
            </w:r>
            <w:r w:rsidRPr="0071163A">
              <w:rPr>
                <w:rFonts w:ascii="Times New Roman" w:eastAsia="Calibri" w:hAnsi="Times New Roman"/>
                <w:sz w:val="20"/>
                <w:szCs w:val="20"/>
                <w:lang w:val="en-US" w:eastAsia="en-US"/>
              </w:rPr>
              <w:t>FIPS</w:t>
            </w:r>
            <w:r w:rsidRPr="0071163A">
              <w:rPr>
                <w:rFonts w:ascii="Times New Roman" w:eastAsia="Calibri" w:hAnsi="Times New Roman"/>
                <w:sz w:val="20"/>
                <w:szCs w:val="20"/>
                <w:lang w:eastAsia="en-US"/>
              </w:rPr>
              <w:t xml:space="preserve"> 140-2 όταν αποθηκεύονται  στους δίσκους (</w:t>
            </w:r>
            <w:r w:rsidRPr="0071163A">
              <w:rPr>
                <w:rFonts w:ascii="Times New Roman" w:eastAsia="Calibri" w:hAnsi="Times New Roman"/>
                <w:sz w:val="20"/>
                <w:szCs w:val="20"/>
                <w:lang w:val="en-US" w:eastAsia="en-US"/>
              </w:rPr>
              <w:t>Data</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at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Rest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Encryption</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D</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RE</w:t>
            </w:r>
            <w:r w:rsidRPr="0071163A">
              <w:rPr>
                <w:rFonts w:ascii="Times New Roman" w:eastAsia="Calibri" w:hAnsi="Times New Roman"/>
                <w:sz w:val="20"/>
                <w:szCs w:val="20"/>
                <w:lang w:eastAsia="en-US"/>
              </w:rPr>
              <w:t>)</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p w:rsidR="00A92FAC" w:rsidRPr="0071163A" w:rsidRDefault="00A92FAC" w:rsidP="00683F22">
            <w:pPr>
              <w:pStyle w:val="aff4"/>
              <w:jc w:val="center"/>
              <w:rPr>
                <w:rFonts w:ascii="Times New Roman" w:eastAsia="Calibri" w:hAnsi="Times New Roman"/>
                <w:sz w:val="20"/>
                <w:szCs w:val="20"/>
                <w:lang w:val="en-US" w:eastAsia="en-US"/>
              </w:rPr>
            </w:pP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215"/>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52</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Native SHA2 certificate, TLS 1.2</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548"/>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53</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Η παραπάνω </w:t>
            </w:r>
            <w:r w:rsidRPr="0071163A">
              <w:rPr>
                <w:rFonts w:ascii="Times New Roman" w:eastAsia="Calibri" w:hAnsi="Times New Roman"/>
                <w:sz w:val="20"/>
                <w:szCs w:val="20"/>
                <w:lang w:val="en-US" w:eastAsia="en-US"/>
              </w:rPr>
              <w:t>Data</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at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Rest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Encryption</w:t>
            </w:r>
            <w:r w:rsidRPr="0071163A">
              <w:rPr>
                <w:rFonts w:ascii="Times New Roman" w:eastAsia="Calibri" w:hAnsi="Times New Roman"/>
                <w:sz w:val="20"/>
                <w:szCs w:val="20"/>
                <w:lang w:eastAsia="en-US"/>
              </w:rPr>
              <w:t xml:space="preserve"> δυνατότητα να επιτυγχάνεται εγγενώς, χωρίς την ανάγκη ύπαρξης εξωγενών </w:t>
            </w:r>
            <w:r w:rsidRPr="0071163A">
              <w:rPr>
                <w:rFonts w:ascii="Times New Roman" w:eastAsia="Calibri" w:hAnsi="Times New Roman"/>
                <w:sz w:val="20"/>
                <w:szCs w:val="20"/>
                <w:lang w:val="en-US" w:eastAsia="en-US"/>
              </w:rPr>
              <w:t>Key</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Management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Servers</w:t>
            </w:r>
            <w:r w:rsidRPr="0071163A">
              <w:rPr>
                <w:rFonts w:ascii="Times New Roman" w:eastAsia="Calibri" w:hAnsi="Times New Roman"/>
                <w:sz w:val="20"/>
                <w:szCs w:val="20"/>
                <w:lang w:eastAsia="en-US"/>
              </w:rPr>
              <w:t xml:space="preserve"> ή </w:t>
            </w:r>
            <w:r w:rsidRPr="0071163A">
              <w:rPr>
                <w:rFonts w:ascii="Times New Roman" w:eastAsia="Calibri" w:hAnsi="Times New Roman"/>
                <w:sz w:val="20"/>
                <w:szCs w:val="20"/>
                <w:lang w:val="en-US" w:eastAsia="en-US"/>
              </w:rPr>
              <w:t>Software</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p w:rsidR="00A92FAC" w:rsidRPr="0071163A" w:rsidRDefault="00A92FAC" w:rsidP="00683F22">
            <w:pPr>
              <w:pStyle w:val="aff4"/>
              <w:jc w:val="center"/>
              <w:rPr>
                <w:rFonts w:ascii="Times New Roman" w:eastAsia="Calibri" w:hAnsi="Times New Roman"/>
                <w:sz w:val="20"/>
                <w:szCs w:val="20"/>
                <w:lang w:val="en-US" w:eastAsia="en-US"/>
              </w:rPr>
            </w:pP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54</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προσφερθεί η δυνατότητα </w:t>
            </w:r>
            <w:r w:rsidRPr="0071163A">
              <w:rPr>
                <w:rFonts w:ascii="Times New Roman" w:eastAsia="Calibri" w:hAnsi="Times New Roman"/>
                <w:sz w:val="20"/>
                <w:szCs w:val="20"/>
                <w:lang w:val="en-US" w:eastAsia="en-US"/>
              </w:rPr>
              <w:t>thin</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provisioning</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55</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 π</w:t>
            </w:r>
            <w:proofErr w:type="spellStart"/>
            <w:r w:rsidRPr="0071163A">
              <w:rPr>
                <w:rFonts w:ascii="Times New Roman" w:eastAsia="Calibri" w:hAnsi="Times New Roman"/>
                <w:sz w:val="20"/>
                <w:szCs w:val="20"/>
                <w:lang w:val="en-US" w:eastAsia="en-US"/>
              </w:rPr>
              <w:t>ροσφερθεί</w:t>
            </w:r>
            <w:proofErr w:type="spellEnd"/>
            <w:r w:rsidRPr="0071163A">
              <w:rPr>
                <w:rFonts w:ascii="Times New Roman" w:eastAsia="Calibri" w:hAnsi="Times New Roman"/>
                <w:sz w:val="20"/>
                <w:szCs w:val="20"/>
                <w:lang w:val="en-US" w:eastAsia="en-US"/>
              </w:rPr>
              <w:t xml:space="preserve"> η </w:t>
            </w:r>
            <w:proofErr w:type="spellStart"/>
            <w:r w:rsidRPr="0071163A">
              <w:rPr>
                <w:rFonts w:ascii="Times New Roman" w:eastAsia="Calibri" w:hAnsi="Times New Roman"/>
                <w:sz w:val="20"/>
                <w:szCs w:val="20"/>
                <w:lang w:val="en-US" w:eastAsia="en-US"/>
              </w:rPr>
              <w:t>δυν</w:t>
            </w:r>
            <w:proofErr w:type="spellEnd"/>
            <w:r w:rsidRPr="0071163A">
              <w:rPr>
                <w:rFonts w:ascii="Times New Roman" w:eastAsia="Calibri" w:hAnsi="Times New Roman"/>
                <w:sz w:val="20"/>
                <w:szCs w:val="20"/>
                <w:lang w:val="en-US" w:eastAsia="en-US"/>
              </w:rPr>
              <w:t xml:space="preserve">ατότητα Quality of Service (Block and </w:t>
            </w:r>
            <w:proofErr w:type="spellStart"/>
            <w:r w:rsidRPr="0071163A">
              <w:rPr>
                <w:rFonts w:ascii="Times New Roman" w:eastAsia="Calibri" w:hAnsi="Times New Roman"/>
                <w:sz w:val="20"/>
                <w:szCs w:val="20"/>
                <w:lang w:val="en-US" w:eastAsia="en-US"/>
              </w:rPr>
              <w:t>VVols</w:t>
            </w:r>
            <w:proofErr w:type="spellEnd"/>
            <w:r w:rsidRPr="0071163A">
              <w:rPr>
                <w:rFonts w:ascii="Times New Roman" w:eastAsia="Calibri" w:hAnsi="Times New Roman"/>
                <w:sz w:val="20"/>
                <w:szCs w:val="20"/>
                <w:lang w:val="en-US" w:eastAsia="en-US"/>
              </w:rPr>
              <w:t>)</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56</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Ενημέρωση του λογισμικού συστήματος (</w:t>
            </w:r>
            <w:r w:rsidRPr="0071163A">
              <w:rPr>
                <w:rFonts w:ascii="Times New Roman" w:eastAsia="Calibri" w:hAnsi="Times New Roman"/>
                <w:sz w:val="20"/>
                <w:szCs w:val="20"/>
                <w:lang w:val="en-US" w:eastAsia="en-US"/>
              </w:rPr>
              <w:t>firmware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upgrade</w:t>
            </w:r>
            <w:r w:rsidRPr="0071163A">
              <w:rPr>
                <w:rFonts w:ascii="Times New Roman" w:eastAsia="Calibri" w:hAnsi="Times New Roman"/>
                <w:sz w:val="20"/>
                <w:szCs w:val="20"/>
                <w:lang w:eastAsia="en-US"/>
              </w:rPr>
              <w:t>) των ελεγκτών χωρίς να επιβάλλεται η διακοπή της λειτουργίας ολόκληρου του συστήματος</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57</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Μέγεθος σε </w:t>
            </w:r>
            <w:r w:rsidRPr="0071163A">
              <w:rPr>
                <w:rFonts w:ascii="Times New Roman" w:eastAsia="Calibri" w:hAnsi="Times New Roman"/>
                <w:sz w:val="20"/>
                <w:szCs w:val="20"/>
                <w:lang w:val="en-US" w:eastAsia="en-US"/>
              </w:rPr>
              <w:t>Rack</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Units</w:t>
            </w:r>
            <w:r w:rsidRPr="0071163A">
              <w:rPr>
                <w:rFonts w:ascii="Times New Roman" w:eastAsia="Calibri" w:hAnsi="Times New Roman"/>
                <w:sz w:val="20"/>
                <w:szCs w:val="20"/>
                <w:lang w:eastAsia="en-US"/>
              </w:rPr>
              <w:t xml:space="preserve"> της προσφερόμενης σύνθεσης </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2U</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58</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Η τροφοδοσία του συστήματος θα πρέπει να γίνεται με διπλά τροφοδοτικά (</w:t>
            </w:r>
            <w:r w:rsidRPr="0071163A">
              <w:rPr>
                <w:rFonts w:ascii="Times New Roman" w:eastAsia="Calibri" w:hAnsi="Times New Roman"/>
                <w:sz w:val="20"/>
                <w:szCs w:val="20"/>
                <w:lang w:val="en-US" w:eastAsia="en-US"/>
              </w:rPr>
              <w:t>redundant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power</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supplies</w:t>
            </w:r>
            <w:r w:rsidRPr="0071163A">
              <w:rPr>
                <w:rFonts w:ascii="Times New Roman" w:eastAsia="Calibri" w:hAnsi="Times New Roman"/>
                <w:sz w:val="20"/>
                <w:szCs w:val="20"/>
                <w:lang w:eastAsia="en-US"/>
              </w:rPr>
              <w:t>)</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59</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Υποστήριξη τουλάχιστον των παρακάτω λειτουργικών συστημάτων:</w:t>
            </w:r>
          </w:p>
          <w:p w:rsidR="00A92FAC" w:rsidRPr="0071163A" w:rsidRDefault="00A92FAC" w:rsidP="00683F22">
            <w:pPr>
              <w:pStyle w:val="aff4"/>
              <w:numPr>
                <w:ilvl w:val="0"/>
                <w:numId w:val="35"/>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Microsoft Windows </w:t>
            </w:r>
          </w:p>
          <w:p w:rsidR="00A92FAC" w:rsidRPr="0071163A" w:rsidRDefault="00A92FAC" w:rsidP="00683F22">
            <w:pPr>
              <w:pStyle w:val="aff4"/>
              <w:numPr>
                <w:ilvl w:val="0"/>
                <w:numId w:val="35"/>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IBM AIX </w:t>
            </w:r>
          </w:p>
          <w:p w:rsidR="00A92FAC" w:rsidRPr="0071163A" w:rsidRDefault="00A92FAC" w:rsidP="00683F22">
            <w:pPr>
              <w:pStyle w:val="aff4"/>
              <w:numPr>
                <w:ilvl w:val="0"/>
                <w:numId w:val="35"/>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HP-UX </w:t>
            </w:r>
          </w:p>
          <w:p w:rsidR="00A92FAC" w:rsidRPr="0071163A" w:rsidRDefault="00A92FAC" w:rsidP="00683F22">
            <w:pPr>
              <w:pStyle w:val="aff4"/>
              <w:numPr>
                <w:ilvl w:val="0"/>
                <w:numId w:val="35"/>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lastRenderedPageBreak/>
              <w:t>Oracle Linux</w:t>
            </w:r>
          </w:p>
          <w:p w:rsidR="00A92FAC" w:rsidRPr="0071163A" w:rsidRDefault="00A92FAC" w:rsidP="00683F22">
            <w:pPr>
              <w:pStyle w:val="aff4"/>
              <w:numPr>
                <w:ilvl w:val="0"/>
                <w:numId w:val="35"/>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Oracle Solaris</w:t>
            </w:r>
          </w:p>
          <w:p w:rsidR="00A92FAC" w:rsidRPr="0071163A" w:rsidRDefault="00A92FAC" w:rsidP="00683F22">
            <w:pPr>
              <w:pStyle w:val="aff4"/>
              <w:numPr>
                <w:ilvl w:val="0"/>
                <w:numId w:val="35"/>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Red Hat Linux</w:t>
            </w:r>
          </w:p>
          <w:p w:rsidR="00A92FAC" w:rsidRPr="0071163A" w:rsidRDefault="00A92FAC" w:rsidP="00683F22">
            <w:pPr>
              <w:pStyle w:val="aff4"/>
              <w:numPr>
                <w:ilvl w:val="0"/>
                <w:numId w:val="35"/>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SUSE Linux</w:t>
            </w:r>
          </w:p>
          <w:p w:rsidR="00A92FAC" w:rsidRPr="0071163A" w:rsidRDefault="00A92FAC" w:rsidP="00683F22">
            <w:pPr>
              <w:pStyle w:val="aff4"/>
              <w:numPr>
                <w:ilvl w:val="0"/>
                <w:numId w:val="35"/>
              </w:numPr>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Vmware</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ESXi</w:t>
            </w:r>
            <w:proofErr w:type="spellEnd"/>
          </w:p>
          <w:p w:rsidR="00A92FAC" w:rsidRPr="0071163A" w:rsidRDefault="00A92FAC" w:rsidP="00683F22">
            <w:pPr>
              <w:pStyle w:val="aff4"/>
              <w:numPr>
                <w:ilvl w:val="0"/>
                <w:numId w:val="35"/>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Citrix Hypervisor</w:t>
            </w:r>
          </w:p>
          <w:p w:rsidR="00A92FAC" w:rsidRPr="0071163A" w:rsidRDefault="00A92FAC" w:rsidP="00683F22">
            <w:pPr>
              <w:pStyle w:val="aff4"/>
              <w:numPr>
                <w:ilvl w:val="0"/>
                <w:numId w:val="35"/>
              </w:numPr>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XenServer</w:t>
            </w:r>
            <w:proofErr w:type="spellEnd"/>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lastRenderedPageBreak/>
              <w:t>ΝΑΙ</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60</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των</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εξής</w:t>
            </w:r>
            <w:proofErr w:type="spellEnd"/>
            <w:r w:rsidRPr="0071163A">
              <w:rPr>
                <w:rFonts w:ascii="Times New Roman" w:eastAsia="Calibri" w:hAnsi="Times New Roman"/>
                <w:sz w:val="20"/>
                <w:szCs w:val="20"/>
                <w:lang w:val="en-US" w:eastAsia="en-US"/>
              </w:rPr>
              <w:t xml:space="preserve"> π</w:t>
            </w:r>
            <w:proofErr w:type="spellStart"/>
            <w:r w:rsidRPr="0071163A">
              <w:rPr>
                <w:rFonts w:ascii="Times New Roman" w:eastAsia="Calibri" w:hAnsi="Times New Roman"/>
                <w:sz w:val="20"/>
                <w:szCs w:val="20"/>
                <w:lang w:val="en-US" w:eastAsia="en-US"/>
              </w:rPr>
              <w:t>ρωτοκόλλων</w:t>
            </w:r>
            <w:proofErr w:type="spellEnd"/>
            <w:r w:rsidRPr="0071163A">
              <w:rPr>
                <w:rFonts w:ascii="Times New Roman" w:eastAsia="Calibri" w:hAnsi="Times New Roman"/>
                <w:sz w:val="20"/>
                <w:szCs w:val="20"/>
                <w:lang w:val="en-US" w:eastAsia="en-US"/>
              </w:rPr>
              <w:t xml:space="preserve">: </w:t>
            </w:r>
          </w:p>
          <w:p w:rsidR="00A92FAC" w:rsidRPr="0071163A" w:rsidRDefault="00A92FAC" w:rsidP="00683F22">
            <w:pPr>
              <w:pStyle w:val="aff4"/>
              <w:numPr>
                <w:ilvl w:val="0"/>
                <w:numId w:val="36"/>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SNMP</w:t>
            </w:r>
          </w:p>
          <w:p w:rsidR="00A92FAC" w:rsidRPr="0071163A" w:rsidRDefault="00A92FAC" w:rsidP="00683F22">
            <w:pPr>
              <w:pStyle w:val="aff4"/>
              <w:numPr>
                <w:ilvl w:val="0"/>
                <w:numId w:val="36"/>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SMTP</w:t>
            </w:r>
          </w:p>
          <w:p w:rsidR="00A92FAC" w:rsidRPr="0071163A" w:rsidRDefault="00A92FAC" w:rsidP="00683F22">
            <w:pPr>
              <w:pStyle w:val="aff4"/>
              <w:numPr>
                <w:ilvl w:val="0"/>
                <w:numId w:val="36"/>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LDAP</w:t>
            </w:r>
          </w:p>
          <w:p w:rsidR="00A92FAC" w:rsidRPr="0071163A" w:rsidRDefault="00A92FAC" w:rsidP="00683F22">
            <w:pPr>
              <w:pStyle w:val="aff4"/>
              <w:numPr>
                <w:ilvl w:val="0"/>
                <w:numId w:val="36"/>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NDMP</w:t>
            </w:r>
          </w:p>
          <w:p w:rsidR="00A92FAC" w:rsidRPr="0071163A" w:rsidRDefault="00A92FAC" w:rsidP="00683F22">
            <w:pPr>
              <w:pStyle w:val="aff4"/>
              <w:numPr>
                <w:ilvl w:val="0"/>
                <w:numId w:val="36"/>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NTP</w:t>
            </w:r>
          </w:p>
          <w:p w:rsidR="00A92FAC" w:rsidRPr="0071163A" w:rsidRDefault="00A92FAC" w:rsidP="00683F22">
            <w:pPr>
              <w:pStyle w:val="aff4"/>
              <w:numPr>
                <w:ilvl w:val="0"/>
                <w:numId w:val="36"/>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Virtual LAN (IEEE 802.1q)</w:t>
            </w:r>
          </w:p>
          <w:p w:rsidR="00A92FAC" w:rsidRPr="0071163A" w:rsidRDefault="00A92FAC" w:rsidP="00683F22">
            <w:pPr>
              <w:pStyle w:val="aff4"/>
              <w:numPr>
                <w:ilvl w:val="0"/>
                <w:numId w:val="36"/>
              </w:numPr>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ICMP</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p w:rsidR="00A92FAC" w:rsidRPr="0071163A" w:rsidRDefault="00A92FAC" w:rsidP="00683F22">
            <w:pPr>
              <w:pStyle w:val="aff4"/>
              <w:jc w:val="center"/>
              <w:rPr>
                <w:rFonts w:ascii="Times New Roman" w:eastAsia="Calibri" w:hAnsi="Times New Roman"/>
                <w:sz w:val="20"/>
                <w:szCs w:val="20"/>
                <w:lang w:val="en-US" w:eastAsia="en-US"/>
              </w:rPr>
            </w:pPr>
          </w:p>
          <w:p w:rsidR="00A92FAC" w:rsidRPr="0071163A" w:rsidRDefault="00A92FAC" w:rsidP="00683F22">
            <w:pPr>
              <w:pStyle w:val="aff4"/>
              <w:jc w:val="center"/>
              <w:rPr>
                <w:rFonts w:ascii="Times New Roman" w:eastAsia="Calibri" w:hAnsi="Times New Roman"/>
                <w:sz w:val="20"/>
                <w:szCs w:val="20"/>
                <w:lang w:val="en-US" w:eastAsia="en-US"/>
              </w:rPr>
            </w:pPr>
          </w:p>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327"/>
          <w:jc w:val="center"/>
        </w:trPr>
        <w:tc>
          <w:tcPr>
            <w:tcW w:w="9427" w:type="dxa"/>
            <w:gridSpan w:val="5"/>
            <w:shd w:val="clear" w:color="auto" w:fill="auto"/>
          </w:tcPr>
          <w:p w:rsidR="00A92FAC" w:rsidRPr="0071163A" w:rsidRDefault="00A92FAC" w:rsidP="00683F22">
            <w:pPr>
              <w:pStyle w:val="aff4"/>
              <w:rPr>
                <w:rFonts w:ascii="Times New Roman" w:eastAsia="Calibri" w:hAnsi="Times New Roman"/>
                <w:b/>
                <w:bCs/>
                <w:sz w:val="20"/>
                <w:szCs w:val="20"/>
                <w:lang w:val="en-US" w:eastAsia="en-US"/>
              </w:rPr>
            </w:pPr>
            <w:proofErr w:type="spellStart"/>
            <w:r w:rsidRPr="0071163A">
              <w:rPr>
                <w:rFonts w:ascii="Times New Roman" w:eastAsia="Calibri" w:hAnsi="Times New Roman"/>
                <w:b/>
                <w:bCs/>
                <w:sz w:val="20"/>
                <w:szCs w:val="20"/>
                <w:lang w:val="en-US" w:eastAsia="en-US"/>
              </w:rPr>
              <w:t>Εγγύηση</w:t>
            </w:r>
            <w:proofErr w:type="spellEnd"/>
            <w:r w:rsidRPr="0071163A">
              <w:rPr>
                <w:rFonts w:ascii="Times New Roman" w:eastAsia="Calibri" w:hAnsi="Times New Roman"/>
                <w:b/>
                <w:bCs/>
                <w:sz w:val="20"/>
                <w:szCs w:val="20"/>
                <w:lang w:val="en-US" w:eastAsia="en-US"/>
              </w:rPr>
              <w:t xml:space="preserve"> – </w:t>
            </w:r>
            <w:proofErr w:type="spellStart"/>
            <w:r w:rsidRPr="0071163A">
              <w:rPr>
                <w:rFonts w:ascii="Times New Roman" w:eastAsia="Calibri" w:hAnsi="Times New Roman"/>
                <w:b/>
                <w:bCs/>
                <w:sz w:val="20"/>
                <w:szCs w:val="20"/>
                <w:lang w:val="en-US" w:eastAsia="en-US"/>
              </w:rPr>
              <w:t>Τεχνική</w:t>
            </w:r>
            <w:proofErr w:type="spellEnd"/>
            <w:r w:rsidRPr="0071163A">
              <w:rPr>
                <w:rFonts w:ascii="Times New Roman" w:eastAsia="Calibri" w:hAnsi="Times New Roman"/>
                <w:b/>
                <w:bCs/>
                <w:sz w:val="20"/>
                <w:szCs w:val="20"/>
                <w:lang w:val="en-US" w:eastAsia="en-US"/>
              </w:rPr>
              <w:t xml:space="preserve"> Υπ</w:t>
            </w:r>
            <w:proofErr w:type="spellStart"/>
            <w:r w:rsidRPr="0071163A">
              <w:rPr>
                <w:rFonts w:ascii="Times New Roman" w:eastAsia="Calibri" w:hAnsi="Times New Roman"/>
                <w:b/>
                <w:bCs/>
                <w:sz w:val="20"/>
                <w:szCs w:val="20"/>
                <w:lang w:val="en-US" w:eastAsia="en-US"/>
              </w:rPr>
              <w:t>οστήριξη</w:t>
            </w:r>
            <w:proofErr w:type="spellEnd"/>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61</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Εγγύηση καλής λειτουργίας από τον κατασκευαστή</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 3 </w:t>
            </w:r>
            <w:proofErr w:type="spellStart"/>
            <w:r w:rsidRPr="0071163A">
              <w:rPr>
                <w:rFonts w:ascii="Times New Roman" w:eastAsia="Calibri" w:hAnsi="Times New Roman"/>
                <w:sz w:val="20"/>
                <w:szCs w:val="20"/>
                <w:lang w:val="en-US" w:eastAsia="en-US"/>
              </w:rPr>
              <w:t>χρόνι</w:t>
            </w:r>
            <w:proofErr w:type="spellEnd"/>
            <w:r w:rsidRPr="0071163A">
              <w:rPr>
                <w:rFonts w:ascii="Times New Roman" w:eastAsia="Calibri" w:hAnsi="Times New Roman"/>
                <w:sz w:val="20"/>
                <w:szCs w:val="20"/>
                <w:lang w:val="en-US" w:eastAsia="en-US"/>
              </w:rPr>
              <w:t>α</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62</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Τηλεφωνική υποστήριξη 24</w:t>
            </w:r>
            <w:r w:rsidRPr="0071163A">
              <w:rPr>
                <w:rFonts w:ascii="Times New Roman" w:eastAsia="Calibri" w:hAnsi="Times New Roman"/>
                <w:sz w:val="20"/>
                <w:szCs w:val="20"/>
                <w:lang w:val="en-US" w:eastAsia="en-US"/>
              </w:rPr>
              <w:t>x</w:t>
            </w:r>
            <w:r w:rsidRPr="0071163A">
              <w:rPr>
                <w:rFonts w:ascii="Times New Roman" w:eastAsia="Calibri" w:hAnsi="Times New Roman"/>
                <w:sz w:val="20"/>
                <w:szCs w:val="20"/>
                <w:lang w:eastAsia="en-US"/>
              </w:rPr>
              <w:t>7</w:t>
            </w:r>
            <w:r w:rsidRPr="0071163A">
              <w:rPr>
                <w:rFonts w:ascii="Times New Roman" w:eastAsia="Calibri" w:hAnsi="Times New Roman"/>
                <w:sz w:val="20"/>
                <w:szCs w:val="20"/>
                <w:lang w:val="en-US" w:eastAsia="en-US"/>
              </w:rPr>
              <w:t>x</w:t>
            </w:r>
            <w:r w:rsidRPr="0071163A">
              <w:rPr>
                <w:rFonts w:ascii="Times New Roman" w:eastAsia="Calibri" w:hAnsi="Times New Roman"/>
                <w:sz w:val="20"/>
                <w:szCs w:val="20"/>
                <w:lang w:eastAsia="en-US"/>
              </w:rPr>
              <w:t>365 από τον κατασκευαστή για θέματα υλικού και λογισμικού.</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63</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Να προσφερθεί υπηρεσία του κατασκευαστή που να παρέχει την απομακρυσμένη εγκατάσταση του συστήματος.</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64</w:t>
            </w:r>
          </w:p>
        </w:tc>
        <w:tc>
          <w:tcPr>
            <w:tcW w:w="4539" w:type="dxa"/>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Να προσκομιστεί δήλωση του κατασκευαστή για την προσφερόμενη εγγύηση, υποστήριξη -εγκατάσταση.</w:t>
            </w:r>
          </w:p>
        </w:tc>
        <w:tc>
          <w:tcPr>
            <w:tcW w:w="1218"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p>
        </w:tc>
      </w:tr>
      <w:tr w:rsidR="00A92FAC" w:rsidRPr="0071163A" w:rsidTr="00683F22">
        <w:trPr>
          <w:trHeight w:val="60"/>
          <w:jc w:val="center"/>
        </w:trPr>
        <w:tc>
          <w:tcPr>
            <w:tcW w:w="578" w:type="dxa"/>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65</w:t>
            </w:r>
          </w:p>
        </w:tc>
        <w:tc>
          <w:tcPr>
            <w:tcW w:w="4539" w:type="dxa"/>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Το </w:t>
            </w:r>
            <w:r w:rsidRPr="0071163A">
              <w:rPr>
                <w:rFonts w:ascii="Times New Roman" w:eastAsia="Calibri" w:hAnsi="Times New Roman"/>
                <w:sz w:val="20"/>
                <w:szCs w:val="20"/>
                <w:lang w:val="en-US" w:eastAsia="en-US"/>
              </w:rPr>
              <w:t>Storage</w:t>
            </w:r>
            <w:r w:rsidRPr="0071163A">
              <w:rPr>
                <w:rFonts w:ascii="Times New Roman" w:eastAsia="Calibri" w:hAnsi="Times New Roman"/>
                <w:sz w:val="20"/>
                <w:szCs w:val="20"/>
                <w:lang w:eastAsia="en-US"/>
              </w:rPr>
              <w:t xml:space="preserve"> να είναι του ιδίου κατασκευαστή με τους παρακάτω εξυπηρετητές εικονικών μηχανών για ενιαίο </w:t>
            </w:r>
            <w:r w:rsidRPr="0071163A">
              <w:rPr>
                <w:rFonts w:ascii="Times New Roman" w:eastAsia="Calibri" w:hAnsi="Times New Roman"/>
                <w:sz w:val="20"/>
                <w:szCs w:val="20"/>
                <w:lang w:val="en-US" w:eastAsia="en-US"/>
              </w:rPr>
              <w:t>support</w:t>
            </w:r>
          </w:p>
        </w:tc>
        <w:tc>
          <w:tcPr>
            <w:tcW w:w="1218"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127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1816" w:type="dxa"/>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bl>
    <w:p w:rsidR="00A92FAC" w:rsidRDefault="00A92FAC" w:rsidP="00A92FAC">
      <w:pPr>
        <w:pStyle w:val="2"/>
        <w:keepLines/>
        <w:numPr>
          <w:ilvl w:val="0"/>
          <w:numId w:val="0"/>
        </w:numPr>
        <w:pBdr>
          <w:bottom w:val="none" w:sz="0" w:space="0" w:color="auto"/>
        </w:pBdr>
        <w:tabs>
          <w:tab w:val="clear" w:pos="567"/>
        </w:tabs>
        <w:suppressAutoHyphens w:val="0"/>
        <w:spacing w:before="40" w:after="0" w:line="276" w:lineRule="auto"/>
        <w:jc w:val="left"/>
        <w:rPr>
          <w:rFonts w:ascii="Times New Roman" w:hAnsi="Times New Roman" w:cs="Times New Roman"/>
          <w:lang w:val="el-GR"/>
        </w:rPr>
      </w:pPr>
    </w:p>
    <w:p w:rsidR="00A92FAC" w:rsidRPr="00A92FAC" w:rsidRDefault="00A92FAC" w:rsidP="00A92FAC">
      <w:pPr>
        <w:pStyle w:val="2"/>
        <w:keepLines/>
        <w:numPr>
          <w:ilvl w:val="0"/>
          <w:numId w:val="0"/>
        </w:numPr>
        <w:pBdr>
          <w:bottom w:val="none" w:sz="0" w:space="0" w:color="auto"/>
        </w:pBdr>
        <w:tabs>
          <w:tab w:val="clear" w:pos="567"/>
        </w:tabs>
        <w:suppressAutoHyphens w:val="0"/>
        <w:spacing w:before="40" w:after="0" w:line="276" w:lineRule="auto"/>
        <w:jc w:val="left"/>
        <w:rPr>
          <w:rFonts w:ascii="Times New Roman" w:hAnsi="Times New Roman" w:cs="Times New Roman"/>
          <w:lang w:val="el-GR"/>
        </w:rPr>
      </w:pPr>
      <w:r>
        <w:rPr>
          <w:rFonts w:ascii="Times New Roman" w:hAnsi="Times New Roman" w:cs="Times New Roman"/>
          <w:lang w:val="el-GR"/>
        </w:rPr>
        <w:t xml:space="preserve">    </w:t>
      </w:r>
      <w:r w:rsidRPr="00A92FAC">
        <w:rPr>
          <w:rFonts w:ascii="Times New Roman" w:hAnsi="Times New Roman" w:cs="Times New Roman"/>
          <w:lang w:val="en-US"/>
        </w:rPr>
        <w:t xml:space="preserve">ii) </w:t>
      </w:r>
      <w:r w:rsidRPr="00A92FAC">
        <w:rPr>
          <w:rFonts w:ascii="Times New Roman" w:hAnsi="Times New Roman" w:cs="Times New Roman"/>
          <w:lang w:val="el-GR"/>
        </w:rPr>
        <w:t>Εξυπηρετητές εικονικών μηχανών</w:t>
      </w:r>
    </w:p>
    <w:tbl>
      <w:tblPr>
        <w:tblW w:w="5209" w:type="pct"/>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169"/>
        <w:gridCol w:w="3620"/>
        <w:gridCol w:w="1213"/>
        <w:gridCol w:w="1106"/>
        <w:gridCol w:w="1535"/>
      </w:tblGrid>
      <w:tr w:rsidR="00A92FAC" w:rsidRPr="0071163A" w:rsidTr="00A92FAC">
        <w:trPr>
          <w:trHeight w:val="227"/>
          <w:jc w:val="center"/>
        </w:trPr>
        <w:tc>
          <w:tcPr>
            <w:tcW w:w="676" w:type="pct"/>
            <w:tcBorders>
              <w:top w:val="single" w:sz="4" w:space="0" w:color="4472C4"/>
              <w:left w:val="single" w:sz="4" w:space="0" w:color="4472C4"/>
              <w:bottom w:val="single" w:sz="4" w:space="0" w:color="4472C4"/>
              <w:right w:val="nil"/>
            </w:tcBorders>
            <w:shd w:val="clear" w:color="auto" w:fill="4472C4"/>
          </w:tcPr>
          <w:p w:rsidR="00A92FAC" w:rsidRPr="0071163A" w:rsidRDefault="00A92FAC" w:rsidP="00683F22">
            <w:pPr>
              <w:pStyle w:val="aff4"/>
              <w:jc w:val="center"/>
              <w:rPr>
                <w:rFonts w:ascii="Times New Roman" w:eastAsia="Calibri" w:hAnsi="Times New Roman"/>
                <w:b/>
                <w:bCs/>
                <w:color w:val="FFFFFF"/>
                <w:sz w:val="20"/>
                <w:szCs w:val="20"/>
                <w:lang w:val="en-US" w:eastAsia="en-US"/>
              </w:rPr>
            </w:pPr>
            <w:r w:rsidRPr="0071163A">
              <w:rPr>
                <w:rFonts w:ascii="Times New Roman" w:eastAsia="Calibri" w:hAnsi="Times New Roman"/>
                <w:b/>
                <w:bCs/>
                <w:color w:val="FFFFFF"/>
                <w:sz w:val="20"/>
                <w:szCs w:val="20"/>
                <w:lang w:val="en-US" w:eastAsia="en-US"/>
              </w:rPr>
              <w:t>Α/Α</w:t>
            </w:r>
          </w:p>
        </w:tc>
        <w:tc>
          <w:tcPr>
            <w:tcW w:w="2094" w:type="pct"/>
            <w:tcBorders>
              <w:top w:val="single" w:sz="4" w:space="0" w:color="4472C4"/>
              <w:left w:val="nil"/>
              <w:bottom w:val="single" w:sz="4" w:space="0" w:color="4472C4"/>
              <w:right w:val="nil"/>
            </w:tcBorders>
            <w:shd w:val="clear" w:color="auto" w:fill="4472C4"/>
          </w:tcPr>
          <w:p w:rsidR="00A92FAC" w:rsidRPr="0071163A" w:rsidRDefault="00A92FAC" w:rsidP="00683F22">
            <w:pPr>
              <w:pStyle w:val="aff4"/>
              <w:jc w:val="center"/>
              <w:rPr>
                <w:rFonts w:ascii="Times New Roman" w:eastAsia="Calibri" w:hAnsi="Times New Roman"/>
                <w:b/>
                <w:bCs/>
                <w:color w:val="FFFFFF"/>
                <w:sz w:val="20"/>
                <w:szCs w:val="20"/>
                <w:lang w:val="en-US" w:eastAsia="en-US"/>
              </w:rPr>
            </w:pPr>
            <w:proofErr w:type="spellStart"/>
            <w:r w:rsidRPr="0071163A">
              <w:rPr>
                <w:rFonts w:ascii="Times New Roman" w:eastAsia="Calibri" w:hAnsi="Times New Roman"/>
                <w:b/>
                <w:bCs/>
                <w:color w:val="FFFFFF"/>
                <w:sz w:val="20"/>
                <w:szCs w:val="20"/>
                <w:lang w:val="en-US" w:eastAsia="en-US"/>
              </w:rPr>
              <w:t>Προδι</w:t>
            </w:r>
            <w:proofErr w:type="spellEnd"/>
            <w:r w:rsidRPr="0071163A">
              <w:rPr>
                <w:rFonts w:ascii="Times New Roman" w:eastAsia="Calibri" w:hAnsi="Times New Roman"/>
                <w:b/>
                <w:bCs/>
                <w:color w:val="FFFFFF"/>
                <w:sz w:val="20"/>
                <w:szCs w:val="20"/>
                <w:lang w:val="en-US" w:eastAsia="en-US"/>
              </w:rPr>
              <w:t>αγραφή</w:t>
            </w:r>
          </w:p>
        </w:tc>
        <w:tc>
          <w:tcPr>
            <w:tcW w:w="702" w:type="pct"/>
            <w:tcBorders>
              <w:top w:val="single" w:sz="4" w:space="0" w:color="4472C4"/>
              <w:left w:val="nil"/>
              <w:bottom w:val="single" w:sz="4" w:space="0" w:color="4472C4"/>
              <w:right w:val="nil"/>
            </w:tcBorders>
            <w:shd w:val="clear" w:color="auto" w:fill="4472C4"/>
          </w:tcPr>
          <w:p w:rsidR="00A92FAC" w:rsidRPr="0071163A" w:rsidRDefault="00A92FAC" w:rsidP="00683F22">
            <w:pPr>
              <w:pStyle w:val="aff4"/>
              <w:jc w:val="center"/>
              <w:rPr>
                <w:rFonts w:ascii="Times New Roman" w:eastAsia="Calibri" w:hAnsi="Times New Roman"/>
                <w:b/>
                <w:bCs/>
                <w:color w:val="FFFFFF"/>
                <w:sz w:val="20"/>
                <w:szCs w:val="20"/>
                <w:lang w:val="en-US" w:eastAsia="en-US"/>
              </w:rPr>
            </w:pPr>
            <w:r w:rsidRPr="0071163A">
              <w:rPr>
                <w:rFonts w:ascii="Times New Roman" w:eastAsia="Calibri" w:hAnsi="Times New Roman"/>
                <w:b/>
                <w:bCs/>
                <w:color w:val="FFFFFF"/>
                <w:sz w:val="20"/>
                <w:szCs w:val="20"/>
                <w:lang w:val="en-US" w:eastAsia="en-US"/>
              </w:rPr>
              <w:t>Απα</w:t>
            </w:r>
            <w:proofErr w:type="spellStart"/>
            <w:r w:rsidRPr="0071163A">
              <w:rPr>
                <w:rFonts w:ascii="Times New Roman" w:eastAsia="Calibri" w:hAnsi="Times New Roman"/>
                <w:b/>
                <w:bCs/>
                <w:color w:val="FFFFFF"/>
                <w:sz w:val="20"/>
                <w:szCs w:val="20"/>
                <w:lang w:val="en-US" w:eastAsia="en-US"/>
              </w:rPr>
              <w:t>ίτηση</w:t>
            </w:r>
            <w:proofErr w:type="spellEnd"/>
          </w:p>
        </w:tc>
        <w:tc>
          <w:tcPr>
            <w:tcW w:w="640" w:type="pct"/>
            <w:tcBorders>
              <w:top w:val="single" w:sz="4" w:space="0" w:color="4472C4"/>
              <w:left w:val="nil"/>
              <w:bottom w:val="single" w:sz="4" w:space="0" w:color="4472C4"/>
              <w:right w:val="nil"/>
            </w:tcBorders>
            <w:shd w:val="clear" w:color="auto" w:fill="4472C4"/>
          </w:tcPr>
          <w:p w:rsidR="00A92FAC" w:rsidRPr="0071163A" w:rsidRDefault="00A92FAC" w:rsidP="00683F22">
            <w:pPr>
              <w:pStyle w:val="aff4"/>
              <w:jc w:val="center"/>
              <w:rPr>
                <w:rFonts w:ascii="Times New Roman" w:eastAsia="Calibri" w:hAnsi="Times New Roman"/>
                <w:b/>
                <w:bCs/>
                <w:color w:val="FFFFFF"/>
                <w:sz w:val="20"/>
                <w:szCs w:val="20"/>
                <w:lang w:val="en-US" w:eastAsia="en-US"/>
              </w:rPr>
            </w:pPr>
            <w:r w:rsidRPr="0071163A">
              <w:rPr>
                <w:rFonts w:ascii="Times New Roman" w:eastAsia="Calibri" w:hAnsi="Times New Roman"/>
                <w:b/>
                <w:bCs/>
                <w:color w:val="FFFFFF"/>
                <w:sz w:val="20"/>
                <w:szCs w:val="20"/>
                <w:lang w:val="en-US" w:eastAsia="en-US"/>
              </w:rPr>
              <w:t>Απ</w:t>
            </w:r>
            <w:proofErr w:type="spellStart"/>
            <w:r w:rsidRPr="0071163A">
              <w:rPr>
                <w:rFonts w:ascii="Times New Roman" w:eastAsia="Calibri" w:hAnsi="Times New Roman"/>
                <w:b/>
                <w:bCs/>
                <w:color w:val="FFFFFF"/>
                <w:sz w:val="20"/>
                <w:szCs w:val="20"/>
                <w:lang w:val="en-US" w:eastAsia="en-US"/>
              </w:rPr>
              <w:t>άντηση</w:t>
            </w:r>
            <w:proofErr w:type="spellEnd"/>
          </w:p>
        </w:tc>
        <w:tc>
          <w:tcPr>
            <w:tcW w:w="888" w:type="pct"/>
            <w:tcBorders>
              <w:top w:val="single" w:sz="4" w:space="0" w:color="4472C4"/>
              <w:left w:val="nil"/>
              <w:bottom w:val="single" w:sz="4" w:space="0" w:color="4472C4"/>
              <w:right w:val="single" w:sz="4" w:space="0" w:color="4472C4"/>
            </w:tcBorders>
            <w:shd w:val="clear" w:color="auto" w:fill="4472C4"/>
          </w:tcPr>
          <w:p w:rsidR="00A92FAC" w:rsidRPr="0071163A" w:rsidRDefault="00A92FAC" w:rsidP="00683F22">
            <w:pPr>
              <w:pStyle w:val="aff4"/>
              <w:jc w:val="center"/>
              <w:rPr>
                <w:rFonts w:ascii="Times New Roman" w:eastAsia="Calibri" w:hAnsi="Times New Roman"/>
                <w:b/>
                <w:bCs/>
                <w:color w:val="FFFFFF"/>
                <w:sz w:val="20"/>
                <w:szCs w:val="20"/>
                <w:lang w:val="en-US" w:eastAsia="en-US"/>
              </w:rPr>
            </w:pPr>
            <w:r w:rsidRPr="0071163A">
              <w:rPr>
                <w:rFonts w:ascii="Times New Roman" w:eastAsia="Calibri" w:hAnsi="Times New Roman"/>
                <w:b/>
                <w:bCs/>
                <w:color w:val="FFFFFF"/>
                <w:sz w:val="20"/>
                <w:szCs w:val="20"/>
                <w:lang w:val="en-US" w:eastAsia="en-US"/>
              </w:rPr>
              <w:t>Παραπ</w:t>
            </w:r>
            <w:proofErr w:type="spellStart"/>
            <w:r w:rsidRPr="0071163A">
              <w:rPr>
                <w:rFonts w:ascii="Times New Roman" w:eastAsia="Calibri" w:hAnsi="Times New Roman"/>
                <w:b/>
                <w:bCs/>
                <w:color w:val="FFFFFF"/>
                <w:sz w:val="20"/>
                <w:szCs w:val="20"/>
                <w:lang w:val="en-US" w:eastAsia="en-US"/>
              </w:rPr>
              <w:t>ομ</w:t>
            </w:r>
            <w:proofErr w:type="spellEnd"/>
            <w:r w:rsidRPr="0071163A">
              <w:rPr>
                <w:rFonts w:ascii="Times New Roman" w:eastAsia="Calibri" w:hAnsi="Times New Roman"/>
                <w:b/>
                <w:bCs/>
                <w:color w:val="FFFFFF"/>
                <w:sz w:val="20"/>
                <w:szCs w:val="20"/>
                <w:lang w:val="en-US" w:eastAsia="en-US"/>
              </w:rPr>
              <w:t>πή</w:t>
            </w:r>
          </w:p>
        </w:tc>
      </w:tr>
      <w:tr w:rsidR="00A92FAC" w:rsidRPr="0071163A" w:rsidTr="00A92FAC">
        <w:trPr>
          <w:trHeight w:val="227"/>
          <w:jc w:val="center"/>
        </w:trPr>
        <w:tc>
          <w:tcPr>
            <w:tcW w:w="5000" w:type="pct"/>
            <w:gridSpan w:val="5"/>
            <w:shd w:val="clear" w:color="auto" w:fill="D9E2F3"/>
          </w:tcPr>
          <w:p w:rsidR="00A92FAC" w:rsidRPr="0071163A" w:rsidRDefault="00A92FAC" w:rsidP="00683F22">
            <w:pPr>
              <w:pStyle w:val="aff4"/>
              <w:rPr>
                <w:rFonts w:ascii="Times New Roman" w:eastAsia="Calibri" w:hAnsi="Times New Roman"/>
                <w:b/>
                <w:bCs/>
                <w:sz w:val="20"/>
                <w:szCs w:val="20"/>
                <w:lang w:val="en-US" w:eastAsia="en-US"/>
              </w:rPr>
            </w:pPr>
            <w:proofErr w:type="spellStart"/>
            <w:r w:rsidRPr="0071163A">
              <w:rPr>
                <w:rFonts w:ascii="Times New Roman" w:eastAsia="Calibri" w:hAnsi="Times New Roman"/>
                <w:b/>
                <w:bCs/>
                <w:sz w:val="20"/>
                <w:szCs w:val="20"/>
                <w:lang w:val="en-US" w:eastAsia="en-US"/>
              </w:rPr>
              <w:t>Γενικά</w:t>
            </w:r>
            <w:proofErr w:type="spellEnd"/>
            <w:r w:rsidRPr="0071163A">
              <w:rPr>
                <w:rFonts w:ascii="Times New Roman" w:eastAsia="Calibri" w:hAnsi="Times New Roman"/>
                <w:b/>
                <w:bCs/>
                <w:sz w:val="20"/>
                <w:szCs w:val="20"/>
                <w:lang w:val="en-US" w:eastAsia="en-US"/>
              </w:rPr>
              <w:t xml:space="preserve"> χαρα</w:t>
            </w:r>
            <w:proofErr w:type="spellStart"/>
            <w:r w:rsidRPr="0071163A">
              <w:rPr>
                <w:rFonts w:ascii="Times New Roman" w:eastAsia="Calibri" w:hAnsi="Times New Roman"/>
                <w:b/>
                <w:bCs/>
                <w:sz w:val="20"/>
                <w:szCs w:val="20"/>
                <w:lang w:val="en-US" w:eastAsia="en-US"/>
              </w:rPr>
              <w:t>κτηριστικά</w:t>
            </w:r>
            <w:proofErr w:type="spellEnd"/>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w:t>
            </w:r>
          </w:p>
        </w:tc>
        <w:tc>
          <w:tcPr>
            <w:tcW w:w="2094"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Ποσότητ</w:t>
            </w:r>
            <w:proofErr w:type="spellEnd"/>
            <w:r w:rsidRPr="0071163A">
              <w:rPr>
                <w:rFonts w:ascii="Times New Roman" w:eastAsia="Calibri" w:hAnsi="Times New Roman"/>
                <w:sz w:val="20"/>
                <w:szCs w:val="20"/>
                <w:lang w:val="en-US" w:eastAsia="en-US"/>
              </w:rPr>
              <w:t>α</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3</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eastAsia="en-US"/>
              </w:rPr>
              <w:t xml:space="preserve">Να αναφερθεί το μοντέλο και η εταιρία κατασκευής. </w:t>
            </w:r>
            <w:r w:rsidRPr="0071163A">
              <w:rPr>
                <w:rFonts w:ascii="Times New Roman" w:eastAsia="Calibri" w:hAnsi="Times New Roman"/>
                <w:sz w:val="20"/>
                <w:szCs w:val="20"/>
                <w:lang w:val="en-US" w:eastAsia="en-US"/>
              </w:rPr>
              <w:t xml:space="preserve">Να </w:t>
            </w:r>
            <w:proofErr w:type="spellStart"/>
            <w:r w:rsidRPr="0071163A">
              <w:rPr>
                <w:rFonts w:ascii="Times New Roman" w:eastAsia="Calibri" w:hAnsi="Times New Roman"/>
                <w:sz w:val="20"/>
                <w:szCs w:val="20"/>
                <w:lang w:val="en-US" w:eastAsia="en-US"/>
              </w:rPr>
              <w:t>δοθεί</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το</w:t>
            </w:r>
            <w:proofErr w:type="spellEnd"/>
            <w:r w:rsidRPr="0071163A">
              <w:rPr>
                <w:rFonts w:ascii="Times New Roman" w:eastAsia="Calibri" w:hAnsi="Times New Roman"/>
                <w:sz w:val="20"/>
                <w:szCs w:val="20"/>
                <w:lang w:val="en-US" w:eastAsia="en-US"/>
              </w:rPr>
              <w:t xml:space="preserve"> ISO 9001.</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Rack mount Server</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1U</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eastAsia="en-US"/>
              </w:rPr>
              <w:t xml:space="preserve">Να διαθέτει Πιστοποιητικά Ποιότητας και Ασφάλειας, </w:t>
            </w:r>
            <w:r w:rsidRPr="0071163A">
              <w:rPr>
                <w:rFonts w:ascii="Times New Roman" w:eastAsia="Calibri" w:hAnsi="Times New Roman"/>
                <w:sz w:val="20"/>
                <w:szCs w:val="20"/>
                <w:lang w:val="en-US" w:eastAsia="en-US"/>
              </w:rPr>
              <w:t>CE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 xml:space="preserve">Να </w:t>
            </w:r>
            <w:proofErr w:type="spellStart"/>
            <w:r w:rsidRPr="0071163A">
              <w:rPr>
                <w:rFonts w:ascii="Times New Roman" w:eastAsia="Calibri" w:hAnsi="Times New Roman"/>
                <w:sz w:val="20"/>
                <w:szCs w:val="20"/>
                <w:lang w:val="en-US" w:eastAsia="en-US"/>
              </w:rPr>
              <w:t>δοθούν</w:t>
            </w:r>
            <w:proofErr w:type="spellEnd"/>
            <w:r w:rsidRPr="0071163A">
              <w:rPr>
                <w:rFonts w:ascii="Times New Roman" w:eastAsia="Calibri" w:hAnsi="Times New Roman"/>
                <w:sz w:val="20"/>
                <w:szCs w:val="20"/>
                <w:lang w:val="en-US" w:eastAsia="en-US"/>
              </w:rPr>
              <w:t>.</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διαθέτει </w:t>
            </w:r>
            <w:r w:rsidRPr="0071163A">
              <w:rPr>
                <w:rFonts w:ascii="Times New Roman" w:eastAsia="Calibri" w:hAnsi="Times New Roman"/>
                <w:sz w:val="20"/>
                <w:szCs w:val="20"/>
                <w:lang w:val="en-US" w:eastAsia="en-US"/>
              </w:rPr>
              <w:t>Sliding</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Rack</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Rails</w:t>
            </w:r>
            <w:r w:rsidRPr="0071163A">
              <w:rPr>
                <w:rFonts w:ascii="Times New Roman" w:eastAsia="Calibri" w:hAnsi="Times New Roman"/>
                <w:sz w:val="20"/>
                <w:szCs w:val="20"/>
                <w:lang w:eastAsia="en-US"/>
              </w:rPr>
              <w:t xml:space="preserve"> με διαχειριστή καλωδίων </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000" w:type="pct"/>
            <w:gridSpan w:val="5"/>
            <w:shd w:val="clear" w:color="auto" w:fill="D9E2F3"/>
            <w:vAlign w:val="center"/>
          </w:tcPr>
          <w:p w:rsidR="00A92FAC" w:rsidRPr="0071163A" w:rsidRDefault="00A92FAC" w:rsidP="00683F22">
            <w:pPr>
              <w:pStyle w:val="aff4"/>
              <w:jc w:val="both"/>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Επ</w:t>
            </w:r>
            <w:proofErr w:type="spellStart"/>
            <w:r w:rsidRPr="0071163A">
              <w:rPr>
                <w:rFonts w:ascii="Times New Roman" w:eastAsia="Calibri" w:hAnsi="Times New Roman"/>
                <w:b/>
                <w:bCs/>
                <w:sz w:val="20"/>
                <w:szCs w:val="20"/>
                <w:lang w:val="en-US" w:eastAsia="en-US"/>
              </w:rPr>
              <w:t>εξεργ</w:t>
            </w:r>
            <w:proofErr w:type="spellEnd"/>
            <w:r w:rsidRPr="0071163A">
              <w:rPr>
                <w:rFonts w:ascii="Times New Roman" w:eastAsia="Calibri" w:hAnsi="Times New Roman"/>
                <w:b/>
                <w:bCs/>
                <w:sz w:val="20"/>
                <w:szCs w:val="20"/>
                <w:lang w:val="en-US" w:eastAsia="en-US"/>
              </w:rPr>
              <w:t>αστές</w:t>
            </w: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6</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Αριθμός</w:t>
            </w:r>
            <w:proofErr w:type="spellEnd"/>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7</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Οικογένει</w:t>
            </w:r>
            <w:proofErr w:type="spellEnd"/>
            <w:r w:rsidRPr="0071163A">
              <w:rPr>
                <w:rFonts w:ascii="Times New Roman" w:eastAsia="Calibri" w:hAnsi="Times New Roman"/>
                <w:sz w:val="20"/>
                <w:szCs w:val="20"/>
                <w:lang w:val="en-US" w:eastAsia="en-US"/>
              </w:rPr>
              <w:t>α</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Intel Xeon Gold 5218R</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8</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Αρχιτεκτονική</w:t>
            </w:r>
            <w:proofErr w:type="spellEnd"/>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x64</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9</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Πυρήνες</w:t>
            </w:r>
            <w:proofErr w:type="spellEnd"/>
            <w:r w:rsidRPr="0071163A">
              <w:rPr>
                <w:rFonts w:ascii="Times New Roman" w:eastAsia="Calibri" w:hAnsi="Times New Roman"/>
                <w:sz w:val="20"/>
                <w:szCs w:val="20"/>
                <w:lang w:val="en-US" w:eastAsia="en-US"/>
              </w:rPr>
              <w:t xml:space="preserve"> (Cores)  α</w:t>
            </w:r>
            <w:proofErr w:type="spellStart"/>
            <w:r w:rsidRPr="0071163A">
              <w:rPr>
                <w:rFonts w:ascii="Times New Roman" w:eastAsia="Calibri" w:hAnsi="Times New Roman"/>
                <w:sz w:val="20"/>
                <w:szCs w:val="20"/>
                <w:lang w:val="en-US" w:eastAsia="en-US"/>
              </w:rPr>
              <w:t>νά</w:t>
            </w:r>
            <w:proofErr w:type="spellEnd"/>
            <w:r w:rsidRPr="0071163A">
              <w:rPr>
                <w:rFonts w:ascii="Times New Roman" w:eastAsia="Calibri" w:hAnsi="Times New Roman"/>
                <w:sz w:val="20"/>
                <w:szCs w:val="20"/>
                <w:lang w:val="en-US" w:eastAsia="en-US"/>
              </w:rPr>
              <w:t xml:space="preserve"> CPU</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20</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10</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Μνήμη</w:t>
            </w:r>
            <w:proofErr w:type="spellEnd"/>
            <w:r w:rsidRPr="0071163A">
              <w:rPr>
                <w:rFonts w:ascii="Times New Roman" w:eastAsia="Calibri" w:hAnsi="Times New Roman"/>
                <w:sz w:val="20"/>
                <w:szCs w:val="20"/>
                <w:lang w:val="en-US" w:eastAsia="en-US"/>
              </w:rPr>
              <w:t xml:space="preserve"> Cache α</w:t>
            </w:r>
            <w:proofErr w:type="spellStart"/>
            <w:r w:rsidRPr="0071163A">
              <w:rPr>
                <w:rFonts w:ascii="Times New Roman" w:eastAsia="Calibri" w:hAnsi="Times New Roman"/>
                <w:sz w:val="20"/>
                <w:szCs w:val="20"/>
                <w:lang w:val="en-US" w:eastAsia="en-US"/>
              </w:rPr>
              <w:t>νά</w:t>
            </w:r>
            <w:proofErr w:type="spellEnd"/>
            <w:r w:rsidRPr="0071163A">
              <w:rPr>
                <w:rFonts w:ascii="Times New Roman" w:eastAsia="Calibri" w:hAnsi="Times New Roman"/>
                <w:sz w:val="20"/>
                <w:szCs w:val="20"/>
                <w:lang w:val="en-US" w:eastAsia="en-US"/>
              </w:rPr>
              <w:t xml:space="preserve"> CPU</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27.5 ΜΒ</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11</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Συχνότητ</w:t>
            </w:r>
            <w:proofErr w:type="spellEnd"/>
            <w:r w:rsidRPr="0071163A">
              <w:rPr>
                <w:rFonts w:ascii="Times New Roman" w:eastAsia="Calibri" w:hAnsi="Times New Roman"/>
                <w:sz w:val="20"/>
                <w:szCs w:val="20"/>
                <w:lang w:val="en-US" w:eastAsia="en-US"/>
              </w:rPr>
              <w:t>α</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2.1 GHz</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12</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Τα</w:t>
            </w:r>
            <w:proofErr w:type="spellStart"/>
            <w:r w:rsidRPr="0071163A">
              <w:rPr>
                <w:rFonts w:ascii="Times New Roman" w:eastAsia="Calibri" w:hAnsi="Times New Roman"/>
                <w:sz w:val="20"/>
                <w:szCs w:val="20"/>
                <w:lang w:val="en-US" w:eastAsia="en-US"/>
              </w:rPr>
              <w:t>χύτητ</w:t>
            </w:r>
            <w:proofErr w:type="spellEnd"/>
            <w:r w:rsidRPr="0071163A">
              <w:rPr>
                <w:rFonts w:ascii="Times New Roman" w:eastAsia="Calibri" w:hAnsi="Times New Roman"/>
                <w:sz w:val="20"/>
                <w:szCs w:val="20"/>
                <w:lang w:val="en-US" w:eastAsia="en-US"/>
              </w:rPr>
              <w:t xml:space="preserve">α </w:t>
            </w:r>
            <w:proofErr w:type="spellStart"/>
            <w:r w:rsidRPr="0071163A">
              <w:rPr>
                <w:rFonts w:ascii="Times New Roman" w:eastAsia="Calibri" w:hAnsi="Times New Roman"/>
                <w:sz w:val="20"/>
                <w:szCs w:val="20"/>
                <w:lang w:val="en-US" w:eastAsia="en-US"/>
              </w:rPr>
              <w:t>μετάδοσης</w:t>
            </w:r>
            <w:proofErr w:type="spellEnd"/>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10.4 GT/sec</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13</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Hyper-Threading Technology</w:t>
            </w:r>
            <w:r w:rsidRPr="0071163A">
              <w:rPr>
                <w:rFonts w:ascii="Times New Roman" w:eastAsia="Calibri" w:hAnsi="Times New Roman"/>
                <w:sz w:val="20"/>
                <w:szCs w:val="20"/>
                <w:lang w:val="en-US" w:eastAsia="en-US"/>
              </w:rPr>
              <w:tab/>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14</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Turbo Boost Technology</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15</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H  </w:t>
            </w:r>
            <w:proofErr w:type="spellStart"/>
            <w:r w:rsidRPr="0071163A">
              <w:rPr>
                <w:rFonts w:ascii="Times New Roman" w:eastAsia="Calibri" w:hAnsi="Times New Roman"/>
                <w:sz w:val="20"/>
                <w:szCs w:val="20"/>
                <w:lang w:val="en-US" w:eastAsia="en-US"/>
              </w:rPr>
              <w:t>τιμή</w:t>
            </w:r>
            <w:proofErr w:type="spellEnd"/>
            <w:r w:rsidRPr="0071163A">
              <w:rPr>
                <w:rFonts w:ascii="Times New Roman" w:eastAsia="Calibri" w:hAnsi="Times New Roman"/>
                <w:sz w:val="20"/>
                <w:szCs w:val="20"/>
                <w:lang w:val="en-US" w:eastAsia="en-US"/>
              </w:rPr>
              <w:t xml:space="preserve"> απ</w:t>
            </w:r>
            <w:proofErr w:type="spellStart"/>
            <w:r w:rsidRPr="0071163A">
              <w:rPr>
                <w:rFonts w:ascii="Times New Roman" w:eastAsia="Calibri" w:hAnsi="Times New Roman"/>
                <w:sz w:val="20"/>
                <w:szCs w:val="20"/>
                <w:lang w:val="en-US" w:eastAsia="en-US"/>
              </w:rPr>
              <w:t>όδοσης</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στο</w:t>
            </w:r>
            <w:proofErr w:type="spellEnd"/>
            <w:r w:rsidRPr="0071163A">
              <w:rPr>
                <w:rFonts w:ascii="Times New Roman" w:eastAsia="Calibri" w:hAnsi="Times New Roman"/>
                <w:sz w:val="20"/>
                <w:szCs w:val="20"/>
                <w:lang w:val="en-US" w:eastAsia="en-US"/>
              </w:rPr>
              <w:t xml:space="preserve"> CPU </w:t>
            </w:r>
            <w:proofErr w:type="spellStart"/>
            <w:r w:rsidRPr="0071163A">
              <w:rPr>
                <w:rFonts w:ascii="Times New Roman" w:eastAsia="Calibri" w:hAnsi="Times New Roman"/>
                <w:sz w:val="20"/>
                <w:szCs w:val="20"/>
                <w:lang w:val="en-US" w:eastAsia="en-US"/>
              </w:rPr>
              <w:t>Passmark</w:t>
            </w:r>
            <w:proofErr w:type="spellEnd"/>
            <w:r w:rsidRPr="0071163A">
              <w:rPr>
                <w:rFonts w:ascii="Times New Roman" w:eastAsia="Calibri" w:hAnsi="Times New Roman"/>
                <w:sz w:val="20"/>
                <w:szCs w:val="20"/>
                <w:lang w:val="en-US" w:eastAsia="en-US"/>
              </w:rPr>
              <w:t xml:space="preserve"> Benchmark Test να </w:t>
            </w:r>
            <w:proofErr w:type="spellStart"/>
            <w:r w:rsidRPr="0071163A">
              <w:rPr>
                <w:rFonts w:ascii="Times New Roman" w:eastAsia="Calibri" w:hAnsi="Times New Roman"/>
                <w:sz w:val="20"/>
                <w:szCs w:val="20"/>
                <w:lang w:val="en-US" w:eastAsia="en-US"/>
              </w:rPr>
              <w:t>είν</w:t>
            </w:r>
            <w:proofErr w:type="spellEnd"/>
            <w:r w:rsidRPr="0071163A">
              <w:rPr>
                <w:rFonts w:ascii="Times New Roman" w:eastAsia="Calibri" w:hAnsi="Times New Roman"/>
                <w:sz w:val="20"/>
                <w:szCs w:val="20"/>
                <w:lang w:val="en-US" w:eastAsia="en-US"/>
              </w:rPr>
              <w:t>αι:</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22.000</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000" w:type="pct"/>
            <w:gridSpan w:val="5"/>
            <w:shd w:val="clear" w:color="auto" w:fill="auto"/>
            <w:vAlign w:val="center"/>
          </w:tcPr>
          <w:p w:rsidR="00A92FAC" w:rsidRPr="0071163A" w:rsidRDefault="00A92FAC" w:rsidP="00683F22">
            <w:pPr>
              <w:pStyle w:val="aff4"/>
              <w:jc w:val="both"/>
              <w:rPr>
                <w:rFonts w:ascii="Times New Roman" w:eastAsia="Calibri" w:hAnsi="Times New Roman"/>
                <w:b/>
                <w:bCs/>
                <w:sz w:val="20"/>
                <w:szCs w:val="20"/>
                <w:lang w:val="en-US" w:eastAsia="en-US"/>
              </w:rPr>
            </w:pPr>
            <w:proofErr w:type="spellStart"/>
            <w:r w:rsidRPr="0071163A">
              <w:rPr>
                <w:rFonts w:ascii="Times New Roman" w:eastAsia="Calibri" w:hAnsi="Times New Roman"/>
                <w:b/>
                <w:bCs/>
                <w:sz w:val="20"/>
                <w:szCs w:val="20"/>
                <w:lang w:val="en-US" w:eastAsia="en-US"/>
              </w:rPr>
              <w:t>Μνήμη</w:t>
            </w:r>
            <w:proofErr w:type="spellEnd"/>
            <w:r w:rsidRPr="0071163A">
              <w:rPr>
                <w:rFonts w:ascii="Times New Roman" w:eastAsia="Calibri" w:hAnsi="Times New Roman"/>
                <w:b/>
                <w:bCs/>
                <w:sz w:val="20"/>
                <w:szCs w:val="20"/>
                <w:lang w:val="en-US" w:eastAsia="en-US"/>
              </w:rPr>
              <w:t xml:space="preserve"> (RAM)</w:t>
            </w: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16</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Χωρητικότητ</w:t>
            </w:r>
            <w:proofErr w:type="spellEnd"/>
            <w:r w:rsidRPr="0071163A">
              <w:rPr>
                <w:rFonts w:ascii="Times New Roman" w:eastAsia="Calibri" w:hAnsi="Times New Roman"/>
                <w:sz w:val="20"/>
                <w:szCs w:val="20"/>
                <w:lang w:val="en-US" w:eastAsia="en-US"/>
              </w:rPr>
              <w:t>α</w:t>
            </w:r>
            <w:r w:rsidRPr="0071163A">
              <w:rPr>
                <w:rFonts w:ascii="Times New Roman" w:eastAsia="Calibri" w:hAnsi="Times New Roman"/>
                <w:sz w:val="20"/>
                <w:szCs w:val="20"/>
                <w:lang w:val="en-US" w:eastAsia="en-US"/>
              </w:rPr>
              <w:tab/>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512GB  (8 x 64GBs)</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lastRenderedPageBreak/>
              <w:t>17</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Μέγιστη</w:t>
            </w:r>
            <w:proofErr w:type="spellEnd"/>
            <w:r w:rsidRPr="0071163A">
              <w:rPr>
                <w:rFonts w:ascii="Times New Roman" w:eastAsia="Calibri" w:hAnsi="Times New Roman"/>
                <w:sz w:val="20"/>
                <w:szCs w:val="20"/>
                <w:lang w:val="en-US" w:eastAsia="en-US"/>
              </w:rPr>
              <w:t xml:space="preserve"> υπ</w:t>
            </w:r>
            <w:proofErr w:type="spellStart"/>
            <w:r w:rsidRPr="0071163A">
              <w:rPr>
                <w:rFonts w:ascii="Times New Roman" w:eastAsia="Calibri" w:hAnsi="Times New Roman"/>
                <w:sz w:val="20"/>
                <w:szCs w:val="20"/>
                <w:lang w:val="en-US" w:eastAsia="en-US"/>
              </w:rPr>
              <w:t>οστηριζόμενη</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χωρητικότητ</w:t>
            </w:r>
            <w:proofErr w:type="spellEnd"/>
            <w:r w:rsidRPr="0071163A">
              <w:rPr>
                <w:rFonts w:ascii="Times New Roman" w:eastAsia="Calibri" w:hAnsi="Times New Roman"/>
                <w:sz w:val="20"/>
                <w:szCs w:val="20"/>
                <w:lang w:val="en-US" w:eastAsia="en-US"/>
              </w:rPr>
              <w:t>α</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3TB</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18</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Τύ</w:t>
            </w:r>
            <w:proofErr w:type="spellEnd"/>
            <w:r w:rsidRPr="0071163A">
              <w:rPr>
                <w:rFonts w:ascii="Times New Roman" w:eastAsia="Calibri" w:hAnsi="Times New Roman"/>
                <w:sz w:val="20"/>
                <w:szCs w:val="20"/>
                <w:lang w:val="en-US" w:eastAsia="en-US"/>
              </w:rPr>
              <w:t>πος</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DDR4</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19</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Τα</w:t>
            </w:r>
            <w:proofErr w:type="spellStart"/>
            <w:r w:rsidRPr="0071163A">
              <w:rPr>
                <w:rFonts w:ascii="Times New Roman" w:eastAsia="Calibri" w:hAnsi="Times New Roman"/>
                <w:sz w:val="20"/>
                <w:szCs w:val="20"/>
                <w:lang w:val="en-US" w:eastAsia="en-US"/>
              </w:rPr>
              <w:t>χύτητ</w:t>
            </w:r>
            <w:proofErr w:type="spellEnd"/>
            <w:r w:rsidRPr="0071163A">
              <w:rPr>
                <w:rFonts w:ascii="Times New Roman" w:eastAsia="Calibri" w:hAnsi="Times New Roman"/>
                <w:sz w:val="20"/>
                <w:szCs w:val="20"/>
                <w:lang w:val="en-US" w:eastAsia="en-US"/>
              </w:rPr>
              <w:t xml:space="preserve">α </w:t>
            </w:r>
            <w:proofErr w:type="spellStart"/>
            <w:r w:rsidRPr="0071163A">
              <w:rPr>
                <w:rFonts w:ascii="Times New Roman" w:eastAsia="Calibri" w:hAnsi="Times New Roman"/>
                <w:sz w:val="20"/>
                <w:szCs w:val="20"/>
                <w:lang w:val="en-US" w:eastAsia="en-US"/>
              </w:rPr>
              <w:t>δι</w:t>
            </w:r>
            <w:proofErr w:type="spellEnd"/>
            <w:r w:rsidRPr="0071163A">
              <w:rPr>
                <w:rFonts w:ascii="Times New Roman" w:eastAsia="Calibri" w:hAnsi="Times New Roman"/>
                <w:sz w:val="20"/>
                <w:szCs w:val="20"/>
                <w:lang w:val="en-US" w:eastAsia="en-US"/>
              </w:rPr>
              <w:t>αύλου</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3200 MT/s</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20</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Αριθμός</w:t>
            </w:r>
            <w:proofErr w:type="spellEnd"/>
            <w:r w:rsidRPr="0071163A">
              <w:rPr>
                <w:rFonts w:ascii="Times New Roman" w:eastAsia="Calibri" w:hAnsi="Times New Roman"/>
                <w:sz w:val="20"/>
                <w:szCs w:val="20"/>
                <w:lang w:val="en-US" w:eastAsia="en-US"/>
              </w:rPr>
              <w:t xml:space="preserve"> slots</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24</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000" w:type="pct"/>
            <w:gridSpan w:val="5"/>
            <w:shd w:val="clear" w:color="auto" w:fill="auto"/>
          </w:tcPr>
          <w:p w:rsidR="00A92FAC" w:rsidRPr="0071163A" w:rsidRDefault="00A92FAC" w:rsidP="00683F22">
            <w:pPr>
              <w:pStyle w:val="aff4"/>
              <w:jc w:val="both"/>
              <w:rPr>
                <w:rFonts w:ascii="Times New Roman" w:eastAsia="Calibri" w:hAnsi="Times New Roman"/>
                <w:b/>
                <w:bCs/>
                <w:sz w:val="20"/>
                <w:szCs w:val="20"/>
                <w:lang w:val="en-US" w:eastAsia="en-US"/>
              </w:rPr>
            </w:pPr>
            <w:proofErr w:type="spellStart"/>
            <w:r w:rsidRPr="0071163A">
              <w:rPr>
                <w:rFonts w:ascii="Times New Roman" w:eastAsia="Calibri" w:hAnsi="Times New Roman"/>
                <w:b/>
                <w:bCs/>
                <w:sz w:val="20"/>
                <w:szCs w:val="20"/>
                <w:lang w:val="en-US" w:eastAsia="en-US"/>
              </w:rPr>
              <w:t>Μητρική</w:t>
            </w:r>
            <w:proofErr w:type="spellEnd"/>
            <w:r w:rsidRPr="0071163A">
              <w:rPr>
                <w:rFonts w:ascii="Times New Roman" w:eastAsia="Calibri" w:hAnsi="Times New Roman"/>
                <w:b/>
                <w:bCs/>
                <w:sz w:val="20"/>
                <w:szCs w:val="20"/>
                <w:lang w:val="en-US" w:eastAsia="en-US"/>
              </w:rPr>
              <w:t xml:space="preserve"> (motherboard)</w:t>
            </w: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21</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Προσφερόμενες </w:t>
            </w:r>
            <w:r w:rsidRPr="0071163A">
              <w:rPr>
                <w:rFonts w:ascii="Times New Roman" w:eastAsia="Calibri" w:hAnsi="Times New Roman"/>
                <w:sz w:val="20"/>
                <w:szCs w:val="20"/>
                <w:lang w:val="en-US" w:eastAsia="en-US"/>
              </w:rPr>
              <w:t>PCI</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e</w:t>
            </w:r>
            <w:r w:rsidRPr="0071163A">
              <w:rPr>
                <w:rFonts w:ascii="Times New Roman" w:eastAsia="Calibri" w:hAnsi="Times New Roman"/>
                <w:sz w:val="20"/>
                <w:szCs w:val="20"/>
                <w:lang w:eastAsia="en-US"/>
              </w:rPr>
              <w:t xml:space="preserve"> 16</w:t>
            </w:r>
            <w:r w:rsidRPr="0071163A">
              <w:rPr>
                <w:rFonts w:ascii="Times New Roman" w:eastAsia="Calibri" w:hAnsi="Times New Roman"/>
                <w:sz w:val="20"/>
                <w:szCs w:val="20"/>
                <w:lang w:val="en-US" w:eastAsia="en-US"/>
              </w:rPr>
              <w:t>x</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slots</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Gen</w:t>
            </w:r>
            <w:r w:rsidRPr="0071163A">
              <w:rPr>
                <w:rFonts w:ascii="Times New Roman" w:eastAsia="Calibri" w:hAnsi="Times New Roman"/>
                <w:sz w:val="20"/>
                <w:szCs w:val="20"/>
                <w:lang w:eastAsia="en-US"/>
              </w:rPr>
              <w:t>. 3</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3</w:t>
            </w:r>
          </w:p>
        </w:tc>
        <w:tc>
          <w:tcPr>
            <w:tcW w:w="640" w:type="pct"/>
            <w:shd w:val="clear" w:color="auto" w:fill="D9E2F3"/>
          </w:tcPr>
          <w:p w:rsidR="00A92FAC" w:rsidRPr="0071163A" w:rsidRDefault="00A92FAC" w:rsidP="00683F22">
            <w:pPr>
              <w:pStyle w:val="aff4"/>
              <w:rPr>
                <w:rFonts w:ascii="Times New Roman" w:eastAsia="Calibri" w:hAnsi="Times New Roman"/>
                <w:b/>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b/>
                <w:sz w:val="20"/>
                <w:szCs w:val="20"/>
                <w:lang w:val="en-US" w:eastAsia="en-US"/>
              </w:rPr>
            </w:pP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22</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USB ports</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4</w:t>
            </w:r>
          </w:p>
        </w:tc>
        <w:tc>
          <w:tcPr>
            <w:tcW w:w="640" w:type="pct"/>
            <w:shd w:val="clear" w:color="auto" w:fill="auto"/>
          </w:tcPr>
          <w:p w:rsidR="00A92FAC" w:rsidRPr="0071163A" w:rsidRDefault="00A92FAC" w:rsidP="00683F22">
            <w:pPr>
              <w:pStyle w:val="aff4"/>
              <w:rPr>
                <w:rFonts w:ascii="Times New Roman" w:eastAsia="Calibri" w:hAnsi="Times New Roman"/>
                <w:b/>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b/>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23</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VGA connector</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1</w:t>
            </w:r>
          </w:p>
        </w:tc>
        <w:tc>
          <w:tcPr>
            <w:tcW w:w="640" w:type="pct"/>
            <w:shd w:val="clear" w:color="auto" w:fill="D9E2F3"/>
          </w:tcPr>
          <w:p w:rsidR="00A92FAC" w:rsidRPr="0071163A" w:rsidRDefault="00A92FAC" w:rsidP="00683F22">
            <w:pPr>
              <w:pStyle w:val="aff4"/>
              <w:rPr>
                <w:rFonts w:ascii="Times New Roman" w:eastAsia="Calibri" w:hAnsi="Times New Roman"/>
                <w:b/>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b/>
                <w:sz w:val="20"/>
                <w:szCs w:val="20"/>
                <w:lang w:val="en-US" w:eastAsia="en-US"/>
              </w:rPr>
            </w:pP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24</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Serial connector</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1</w:t>
            </w:r>
          </w:p>
        </w:tc>
        <w:tc>
          <w:tcPr>
            <w:tcW w:w="640" w:type="pct"/>
            <w:shd w:val="clear" w:color="auto" w:fill="auto"/>
          </w:tcPr>
          <w:p w:rsidR="00A92FAC" w:rsidRPr="0071163A" w:rsidRDefault="00A92FAC" w:rsidP="00683F22">
            <w:pPr>
              <w:pStyle w:val="aff4"/>
              <w:rPr>
                <w:rFonts w:ascii="Times New Roman" w:eastAsia="Calibri" w:hAnsi="Times New Roman"/>
                <w:b/>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b/>
                <w:sz w:val="20"/>
                <w:szCs w:val="20"/>
                <w:lang w:val="en-US" w:eastAsia="en-US"/>
              </w:rPr>
            </w:pPr>
          </w:p>
        </w:tc>
      </w:tr>
      <w:tr w:rsidR="00A92FAC" w:rsidRPr="0071163A" w:rsidTr="00A92FAC">
        <w:trPr>
          <w:trHeight w:val="227"/>
          <w:jc w:val="center"/>
        </w:trPr>
        <w:tc>
          <w:tcPr>
            <w:tcW w:w="5000" w:type="pct"/>
            <w:gridSpan w:val="5"/>
            <w:shd w:val="clear" w:color="auto" w:fill="D9E2F3"/>
          </w:tcPr>
          <w:p w:rsidR="00A92FAC" w:rsidRPr="0071163A" w:rsidRDefault="00A92FAC" w:rsidP="00683F22">
            <w:pPr>
              <w:pStyle w:val="aff4"/>
              <w:jc w:val="both"/>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Network</w:t>
            </w:r>
          </w:p>
        </w:tc>
      </w:tr>
      <w:tr w:rsidR="00A92FAC" w:rsidRPr="0071163A" w:rsidTr="00A92FAC">
        <w:trPr>
          <w:trHeight w:val="227"/>
          <w:jc w:val="center"/>
        </w:trPr>
        <w:tc>
          <w:tcPr>
            <w:tcW w:w="676" w:type="pct"/>
            <w:shd w:val="clear" w:color="auto" w:fill="auto"/>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25</w:t>
            </w:r>
          </w:p>
        </w:tc>
        <w:tc>
          <w:tcPr>
            <w:tcW w:w="2094" w:type="pct"/>
            <w:shd w:val="clear" w:color="auto" w:fill="auto"/>
          </w:tcPr>
          <w:p w:rsidR="00A92FAC" w:rsidRPr="0071163A" w:rsidRDefault="00A92FAC" w:rsidP="00683F22">
            <w:pPr>
              <w:pStyle w:val="aff4"/>
              <w:jc w:val="both"/>
              <w:rPr>
                <w:rFonts w:ascii="Times New Roman" w:eastAsia="Calibri" w:hAnsi="Times New Roman"/>
                <w:b/>
                <w:sz w:val="20"/>
                <w:szCs w:val="20"/>
                <w:lang w:val="en-US" w:eastAsia="en-US"/>
              </w:rPr>
            </w:pPr>
            <w:r w:rsidRPr="0071163A">
              <w:rPr>
                <w:rFonts w:ascii="Times New Roman" w:eastAsia="Calibri" w:hAnsi="Times New Roman"/>
                <w:sz w:val="20"/>
                <w:szCs w:val="20"/>
                <w:lang w:val="en-US" w:eastAsia="en-US"/>
              </w:rPr>
              <w:t>Gigabit BASE-T ports</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26</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10 Gigabit BASE-T ports</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w:t>
            </w:r>
          </w:p>
        </w:tc>
        <w:tc>
          <w:tcPr>
            <w:tcW w:w="640" w:type="pct"/>
            <w:shd w:val="clear" w:color="auto" w:fill="D9E2F3"/>
          </w:tcPr>
          <w:p w:rsidR="00A92FAC" w:rsidRPr="0071163A" w:rsidRDefault="00A92FAC" w:rsidP="00683F22">
            <w:pPr>
              <w:pStyle w:val="aff4"/>
              <w:rPr>
                <w:rFonts w:ascii="Times New Roman" w:eastAsia="Calibri" w:hAnsi="Times New Roman"/>
                <w:b/>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b/>
                <w:sz w:val="20"/>
                <w:szCs w:val="20"/>
                <w:lang w:val="en-US" w:eastAsia="en-US"/>
              </w:rPr>
            </w:pPr>
          </w:p>
        </w:tc>
      </w:tr>
      <w:tr w:rsidR="00A92FAC" w:rsidRPr="0071163A" w:rsidTr="00A92FAC">
        <w:trPr>
          <w:trHeight w:val="227"/>
          <w:jc w:val="center"/>
        </w:trPr>
        <w:tc>
          <w:tcPr>
            <w:tcW w:w="676" w:type="pct"/>
            <w:shd w:val="clear" w:color="auto" w:fill="auto"/>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27</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32Gb </w:t>
            </w:r>
            <w:proofErr w:type="spellStart"/>
            <w:r w:rsidRPr="0071163A">
              <w:rPr>
                <w:rFonts w:ascii="Times New Roman" w:eastAsia="Calibri" w:hAnsi="Times New Roman"/>
                <w:sz w:val="20"/>
                <w:szCs w:val="20"/>
                <w:lang w:val="en-US" w:eastAsia="en-US"/>
              </w:rPr>
              <w:t>Fibre</w:t>
            </w:r>
            <w:proofErr w:type="spellEnd"/>
            <w:r w:rsidRPr="0071163A">
              <w:rPr>
                <w:rFonts w:ascii="Times New Roman" w:eastAsia="Calibri" w:hAnsi="Times New Roman"/>
                <w:sz w:val="20"/>
                <w:szCs w:val="20"/>
                <w:lang w:val="en-US" w:eastAsia="en-US"/>
              </w:rPr>
              <w:t xml:space="preserve"> Channel ports </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w:t>
            </w:r>
          </w:p>
        </w:tc>
        <w:tc>
          <w:tcPr>
            <w:tcW w:w="640" w:type="pct"/>
            <w:shd w:val="clear" w:color="auto" w:fill="auto"/>
          </w:tcPr>
          <w:p w:rsidR="00A92FAC" w:rsidRPr="0071163A" w:rsidRDefault="00A92FAC" w:rsidP="00683F22">
            <w:pPr>
              <w:pStyle w:val="aff4"/>
              <w:rPr>
                <w:rFonts w:ascii="Times New Roman" w:eastAsia="Calibri" w:hAnsi="Times New Roman"/>
                <w:b/>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b/>
                <w:sz w:val="20"/>
                <w:szCs w:val="20"/>
                <w:lang w:val="en-US" w:eastAsia="en-US"/>
              </w:rPr>
            </w:pPr>
          </w:p>
        </w:tc>
      </w:tr>
      <w:tr w:rsidR="00A92FAC" w:rsidRPr="0071163A" w:rsidTr="00A92FAC">
        <w:trPr>
          <w:trHeight w:val="227"/>
          <w:jc w:val="center"/>
        </w:trPr>
        <w:tc>
          <w:tcPr>
            <w:tcW w:w="5000" w:type="pct"/>
            <w:gridSpan w:val="5"/>
            <w:shd w:val="clear" w:color="auto" w:fill="D9E2F3"/>
          </w:tcPr>
          <w:p w:rsidR="00A92FAC" w:rsidRPr="0071163A" w:rsidRDefault="00A92FAC" w:rsidP="00683F22">
            <w:pPr>
              <w:pStyle w:val="aff4"/>
              <w:jc w:val="both"/>
              <w:rPr>
                <w:rFonts w:ascii="Times New Roman" w:eastAsia="Calibri" w:hAnsi="Times New Roman"/>
                <w:b/>
                <w:bCs/>
                <w:sz w:val="20"/>
                <w:szCs w:val="20"/>
                <w:lang w:val="en-US" w:eastAsia="en-US"/>
              </w:rPr>
            </w:pPr>
            <w:proofErr w:type="spellStart"/>
            <w:r w:rsidRPr="0071163A">
              <w:rPr>
                <w:rFonts w:ascii="Times New Roman" w:eastAsia="Calibri" w:hAnsi="Times New Roman"/>
                <w:b/>
                <w:bCs/>
                <w:sz w:val="20"/>
                <w:szCs w:val="20"/>
                <w:lang w:val="en-US" w:eastAsia="en-US"/>
              </w:rPr>
              <w:t>Ελεγκτής</w:t>
            </w:r>
            <w:proofErr w:type="spellEnd"/>
            <w:r w:rsidRPr="0071163A">
              <w:rPr>
                <w:rFonts w:ascii="Times New Roman" w:eastAsia="Calibri" w:hAnsi="Times New Roman"/>
                <w:b/>
                <w:bCs/>
                <w:sz w:val="20"/>
                <w:szCs w:val="20"/>
                <w:lang w:val="en-US" w:eastAsia="en-US"/>
              </w:rPr>
              <w:t xml:space="preserve"> </w:t>
            </w:r>
            <w:proofErr w:type="spellStart"/>
            <w:r w:rsidRPr="0071163A">
              <w:rPr>
                <w:rFonts w:ascii="Times New Roman" w:eastAsia="Calibri" w:hAnsi="Times New Roman"/>
                <w:b/>
                <w:bCs/>
                <w:sz w:val="20"/>
                <w:szCs w:val="20"/>
                <w:lang w:val="en-US" w:eastAsia="en-US"/>
              </w:rPr>
              <w:t>σκληρών</w:t>
            </w:r>
            <w:proofErr w:type="spellEnd"/>
            <w:r w:rsidRPr="0071163A">
              <w:rPr>
                <w:rFonts w:ascii="Times New Roman" w:eastAsia="Calibri" w:hAnsi="Times New Roman"/>
                <w:b/>
                <w:bCs/>
                <w:sz w:val="20"/>
                <w:szCs w:val="20"/>
                <w:lang w:val="en-US" w:eastAsia="en-US"/>
              </w:rPr>
              <w:t xml:space="preserve"> </w:t>
            </w:r>
            <w:proofErr w:type="spellStart"/>
            <w:r w:rsidRPr="0071163A">
              <w:rPr>
                <w:rFonts w:ascii="Times New Roman" w:eastAsia="Calibri" w:hAnsi="Times New Roman"/>
                <w:b/>
                <w:bCs/>
                <w:sz w:val="20"/>
                <w:szCs w:val="20"/>
                <w:lang w:val="en-US" w:eastAsia="en-US"/>
              </w:rPr>
              <w:t>δίσκων</w:t>
            </w:r>
            <w:proofErr w:type="spellEnd"/>
            <w:r w:rsidRPr="0071163A">
              <w:rPr>
                <w:rFonts w:ascii="Times New Roman" w:eastAsia="Calibri" w:hAnsi="Times New Roman"/>
                <w:b/>
                <w:bCs/>
                <w:sz w:val="20"/>
                <w:szCs w:val="20"/>
                <w:lang w:val="en-US" w:eastAsia="en-US"/>
              </w:rPr>
              <w:t xml:space="preserve"> – </w:t>
            </w:r>
            <w:proofErr w:type="spellStart"/>
            <w:r w:rsidRPr="0071163A">
              <w:rPr>
                <w:rFonts w:ascii="Times New Roman" w:eastAsia="Calibri" w:hAnsi="Times New Roman"/>
                <w:b/>
                <w:bCs/>
                <w:sz w:val="20"/>
                <w:szCs w:val="20"/>
                <w:lang w:val="en-US" w:eastAsia="en-US"/>
              </w:rPr>
              <w:t>δίσκοι</w:t>
            </w:r>
            <w:proofErr w:type="spellEnd"/>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28</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Ο </w:t>
            </w:r>
            <w:r w:rsidRPr="0071163A">
              <w:rPr>
                <w:rFonts w:ascii="Times New Roman" w:eastAsia="Calibri" w:hAnsi="Times New Roman"/>
                <w:sz w:val="20"/>
                <w:szCs w:val="20"/>
                <w:lang w:val="en-US" w:eastAsia="en-US"/>
              </w:rPr>
              <w:t>Server</w:t>
            </w:r>
            <w:r w:rsidRPr="0071163A">
              <w:rPr>
                <w:rFonts w:ascii="Times New Roman" w:eastAsia="Calibri" w:hAnsi="Times New Roman"/>
                <w:sz w:val="20"/>
                <w:szCs w:val="20"/>
                <w:lang w:eastAsia="en-US"/>
              </w:rPr>
              <w:t xml:space="preserve"> να υποστηρίζει </w:t>
            </w:r>
            <w:r w:rsidRPr="0071163A">
              <w:rPr>
                <w:rFonts w:ascii="Times New Roman" w:eastAsia="Calibri" w:hAnsi="Times New Roman"/>
                <w:sz w:val="20"/>
                <w:szCs w:val="20"/>
                <w:lang w:val="en-US" w:eastAsia="en-US"/>
              </w:rPr>
              <w:t>hot</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plug</w:t>
            </w:r>
            <w:r w:rsidRPr="0071163A">
              <w:rPr>
                <w:rFonts w:ascii="Times New Roman" w:eastAsia="Calibri" w:hAnsi="Times New Roman"/>
                <w:sz w:val="20"/>
                <w:szCs w:val="20"/>
                <w:lang w:eastAsia="en-US"/>
              </w:rPr>
              <w:t xml:space="preserve"> σκληρούς δίσκους 2.5”</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8</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29</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Εγκ</w:t>
            </w:r>
            <w:proofErr w:type="spellEnd"/>
            <w:r w:rsidRPr="0071163A">
              <w:rPr>
                <w:rFonts w:ascii="Times New Roman" w:eastAsia="Calibri" w:hAnsi="Times New Roman"/>
                <w:sz w:val="20"/>
                <w:szCs w:val="20"/>
                <w:lang w:val="en-US" w:eastAsia="en-US"/>
              </w:rPr>
              <w:t xml:space="preserve">ατεστημένος Hardware </w:t>
            </w:r>
            <w:proofErr w:type="spellStart"/>
            <w:r w:rsidRPr="0071163A">
              <w:rPr>
                <w:rFonts w:ascii="Times New Roman" w:eastAsia="Calibri" w:hAnsi="Times New Roman"/>
                <w:sz w:val="20"/>
                <w:szCs w:val="20"/>
                <w:lang w:val="en-US" w:eastAsia="en-US"/>
              </w:rPr>
              <w:t>ελεγκτής</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δίσκων</w:t>
            </w:r>
            <w:proofErr w:type="spellEnd"/>
            <w:r w:rsidRPr="0071163A">
              <w:rPr>
                <w:rFonts w:ascii="Times New Roman" w:eastAsia="Calibri" w:hAnsi="Times New Roman"/>
                <w:sz w:val="20"/>
                <w:szCs w:val="20"/>
                <w:lang w:val="en-US" w:eastAsia="en-US"/>
              </w:rPr>
              <w:t xml:space="preserve"> 12G SATA/SAS.</w:t>
            </w:r>
          </w:p>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μην είναι τοποθετημένος σε κάποια από τις παραπάνω </w:t>
            </w:r>
            <w:r w:rsidRPr="0071163A">
              <w:rPr>
                <w:rFonts w:ascii="Times New Roman" w:eastAsia="Calibri" w:hAnsi="Times New Roman"/>
                <w:sz w:val="20"/>
                <w:szCs w:val="20"/>
                <w:lang w:val="en-US" w:eastAsia="en-US"/>
              </w:rPr>
              <w:t>PCI</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e</w:t>
            </w:r>
            <w:r w:rsidRPr="0071163A">
              <w:rPr>
                <w:rFonts w:ascii="Times New Roman" w:eastAsia="Calibri" w:hAnsi="Times New Roman"/>
                <w:sz w:val="20"/>
                <w:szCs w:val="20"/>
                <w:lang w:eastAsia="en-US"/>
              </w:rPr>
              <w:t xml:space="preserve"> 16</w:t>
            </w:r>
            <w:r w:rsidRPr="0071163A">
              <w:rPr>
                <w:rFonts w:ascii="Times New Roman" w:eastAsia="Calibri" w:hAnsi="Times New Roman"/>
                <w:sz w:val="20"/>
                <w:szCs w:val="20"/>
                <w:lang w:val="en-US" w:eastAsia="en-US"/>
              </w:rPr>
              <w:t>x</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slots</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Gen</w:t>
            </w:r>
            <w:r w:rsidRPr="0071163A">
              <w:rPr>
                <w:rFonts w:ascii="Times New Roman" w:eastAsia="Calibri" w:hAnsi="Times New Roman"/>
                <w:sz w:val="20"/>
                <w:szCs w:val="20"/>
                <w:lang w:eastAsia="en-US"/>
              </w:rPr>
              <w:t>. 3</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30</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Υποστήριξη </w:t>
            </w:r>
            <w:r w:rsidRPr="0071163A">
              <w:rPr>
                <w:rFonts w:ascii="Times New Roman" w:eastAsia="Calibri" w:hAnsi="Times New Roman"/>
                <w:sz w:val="20"/>
                <w:szCs w:val="20"/>
                <w:lang w:val="en-US" w:eastAsia="en-US"/>
              </w:rPr>
              <w:t>RAID</w:t>
            </w:r>
            <w:r w:rsidRPr="0071163A">
              <w:rPr>
                <w:rFonts w:ascii="Times New Roman" w:eastAsia="Calibri" w:hAnsi="Times New Roman"/>
                <w:sz w:val="20"/>
                <w:szCs w:val="20"/>
                <w:lang w:eastAsia="en-US"/>
              </w:rPr>
              <w:t xml:space="preserve"> 0,1,5,10,50 με 2</w:t>
            </w:r>
            <w:r w:rsidRPr="0071163A">
              <w:rPr>
                <w:rFonts w:ascii="Times New Roman" w:eastAsia="Calibri" w:hAnsi="Times New Roman"/>
                <w:sz w:val="20"/>
                <w:szCs w:val="20"/>
                <w:lang w:val="en-US" w:eastAsia="en-US"/>
              </w:rPr>
              <w:t>GB</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NV</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Cache</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31</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Ο server να π</w:t>
            </w:r>
            <w:proofErr w:type="spellStart"/>
            <w:r w:rsidRPr="0071163A">
              <w:rPr>
                <w:rFonts w:ascii="Times New Roman" w:eastAsia="Calibri" w:hAnsi="Times New Roman"/>
                <w:sz w:val="20"/>
                <w:szCs w:val="20"/>
                <w:lang w:val="en-US" w:eastAsia="en-US"/>
              </w:rPr>
              <w:t>ροσφερθεί</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με</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τουλάχιστον</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τρεις</w:t>
            </w:r>
            <w:proofErr w:type="spellEnd"/>
            <w:r w:rsidRPr="0071163A">
              <w:rPr>
                <w:rFonts w:ascii="Times New Roman" w:eastAsia="Calibri" w:hAnsi="Times New Roman"/>
                <w:sz w:val="20"/>
                <w:szCs w:val="20"/>
                <w:lang w:val="en-US" w:eastAsia="en-US"/>
              </w:rPr>
              <w:t xml:space="preserve">  1.2TB 10K RPM SAS 12Gbps  2.5in Hot-plug Hard Drive</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32</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 π</w:t>
            </w:r>
            <w:proofErr w:type="spellStart"/>
            <w:r w:rsidRPr="0071163A">
              <w:rPr>
                <w:rFonts w:ascii="Times New Roman" w:eastAsia="Calibri" w:hAnsi="Times New Roman"/>
                <w:sz w:val="20"/>
                <w:szCs w:val="20"/>
                <w:lang w:val="en-US" w:eastAsia="en-US"/>
              </w:rPr>
              <w:t>εριλ</w:t>
            </w:r>
            <w:proofErr w:type="spellEnd"/>
            <w:r w:rsidRPr="0071163A">
              <w:rPr>
                <w:rFonts w:ascii="Times New Roman" w:eastAsia="Calibri" w:hAnsi="Times New Roman"/>
                <w:sz w:val="20"/>
                <w:szCs w:val="20"/>
                <w:lang w:val="en-US" w:eastAsia="en-US"/>
              </w:rPr>
              <w:t xml:space="preserve">αμβάνει </w:t>
            </w:r>
            <w:proofErr w:type="spellStart"/>
            <w:r w:rsidRPr="0071163A">
              <w:rPr>
                <w:rFonts w:ascii="Times New Roman" w:eastAsia="Calibri" w:hAnsi="Times New Roman"/>
                <w:sz w:val="20"/>
                <w:szCs w:val="20"/>
                <w:lang w:val="en-US" w:eastAsia="en-US"/>
              </w:rPr>
              <w:t>PCIe</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κάρτ</w:t>
            </w:r>
            <w:proofErr w:type="spellEnd"/>
            <w:r w:rsidRPr="0071163A">
              <w:rPr>
                <w:rFonts w:ascii="Times New Roman" w:eastAsia="Calibri" w:hAnsi="Times New Roman"/>
                <w:sz w:val="20"/>
                <w:szCs w:val="20"/>
                <w:lang w:val="en-US" w:eastAsia="en-US"/>
              </w:rPr>
              <w:t>α η οπ</w:t>
            </w:r>
            <w:proofErr w:type="spellStart"/>
            <w:r w:rsidRPr="0071163A">
              <w:rPr>
                <w:rFonts w:ascii="Times New Roman" w:eastAsia="Calibri" w:hAnsi="Times New Roman"/>
                <w:sz w:val="20"/>
                <w:szCs w:val="20"/>
                <w:lang w:val="en-US" w:eastAsia="en-US"/>
              </w:rPr>
              <w:t>οί</w:t>
            </w:r>
            <w:proofErr w:type="spellEnd"/>
            <w:r w:rsidRPr="0071163A">
              <w:rPr>
                <w:rFonts w:ascii="Times New Roman" w:eastAsia="Calibri" w:hAnsi="Times New Roman"/>
                <w:sz w:val="20"/>
                <w:szCs w:val="20"/>
                <w:lang w:val="en-US" w:eastAsia="en-US"/>
              </w:rPr>
              <w:t xml:space="preserve">α θα </w:t>
            </w:r>
            <w:proofErr w:type="spellStart"/>
            <w:r w:rsidRPr="0071163A">
              <w:rPr>
                <w:rFonts w:ascii="Times New Roman" w:eastAsia="Calibri" w:hAnsi="Times New Roman"/>
                <w:sz w:val="20"/>
                <w:szCs w:val="20"/>
                <w:lang w:val="en-US" w:eastAsia="en-US"/>
              </w:rPr>
              <w:t>φέρει</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εγκ</w:t>
            </w:r>
            <w:proofErr w:type="spellEnd"/>
            <w:r w:rsidRPr="0071163A">
              <w:rPr>
                <w:rFonts w:ascii="Times New Roman" w:eastAsia="Calibri" w:hAnsi="Times New Roman"/>
                <w:sz w:val="20"/>
                <w:szCs w:val="20"/>
                <w:lang w:val="en-US" w:eastAsia="en-US"/>
              </w:rPr>
              <w:t xml:space="preserve">ατεστημένους </w:t>
            </w:r>
            <w:proofErr w:type="spellStart"/>
            <w:r w:rsidRPr="0071163A">
              <w:rPr>
                <w:rFonts w:ascii="Times New Roman" w:eastAsia="Calibri" w:hAnsi="Times New Roman"/>
                <w:sz w:val="20"/>
                <w:szCs w:val="20"/>
                <w:lang w:val="en-US" w:eastAsia="en-US"/>
              </w:rPr>
              <w:t>δυο</w:t>
            </w:r>
            <w:proofErr w:type="spellEnd"/>
            <w:r w:rsidRPr="0071163A">
              <w:rPr>
                <w:rFonts w:ascii="Times New Roman" w:eastAsia="Calibri" w:hAnsi="Times New Roman"/>
                <w:sz w:val="20"/>
                <w:szCs w:val="20"/>
                <w:lang w:val="en-US" w:eastAsia="en-US"/>
              </w:rPr>
              <w:t xml:space="preserve"> 480GB read-intensive (Boot Class) M.2 SATA Solid State Devices (SSDs) </w:t>
            </w:r>
            <w:proofErr w:type="spellStart"/>
            <w:r w:rsidRPr="0071163A">
              <w:rPr>
                <w:rFonts w:ascii="Times New Roman" w:eastAsia="Calibri" w:hAnsi="Times New Roman"/>
                <w:sz w:val="20"/>
                <w:szCs w:val="20"/>
                <w:lang w:val="en-US" w:eastAsia="en-US"/>
              </w:rPr>
              <w:t>σε</w:t>
            </w:r>
            <w:proofErr w:type="spellEnd"/>
            <w:r w:rsidRPr="0071163A">
              <w:rPr>
                <w:rFonts w:ascii="Times New Roman" w:eastAsia="Calibri" w:hAnsi="Times New Roman"/>
                <w:sz w:val="20"/>
                <w:szCs w:val="20"/>
                <w:lang w:val="en-US" w:eastAsia="en-US"/>
              </w:rPr>
              <w:t xml:space="preserve">  Hardware RAID 1</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000" w:type="pct"/>
            <w:gridSpan w:val="5"/>
            <w:shd w:val="clear" w:color="auto" w:fill="D9E2F3"/>
          </w:tcPr>
          <w:p w:rsidR="00A92FAC" w:rsidRPr="0071163A" w:rsidRDefault="00A92FAC" w:rsidP="00683F22">
            <w:pPr>
              <w:pStyle w:val="aff4"/>
              <w:jc w:val="both"/>
              <w:rPr>
                <w:rFonts w:ascii="Times New Roman" w:eastAsia="Calibri" w:hAnsi="Times New Roman"/>
                <w:b/>
                <w:bCs/>
                <w:sz w:val="20"/>
                <w:szCs w:val="20"/>
                <w:lang w:val="en-US" w:eastAsia="en-US"/>
              </w:rPr>
            </w:pPr>
            <w:proofErr w:type="spellStart"/>
            <w:r w:rsidRPr="0071163A">
              <w:rPr>
                <w:rFonts w:ascii="Times New Roman" w:eastAsia="Calibri" w:hAnsi="Times New Roman"/>
                <w:b/>
                <w:bCs/>
                <w:sz w:val="20"/>
                <w:szCs w:val="20"/>
                <w:lang w:val="en-US" w:eastAsia="en-US"/>
              </w:rPr>
              <w:t>Ελεγκτής</w:t>
            </w:r>
            <w:proofErr w:type="spellEnd"/>
            <w:r w:rsidRPr="0071163A">
              <w:rPr>
                <w:rFonts w:ascii="Times New Roman" w:eastAsia="Calibri" w:hAnsi="Times New Roman"/>
                <w:b/>
                <w:bCs/>
                <w:sz w:val="20"/>
                <w:szCs w:val="20"/>
                <w:lang w:val="en-US" w:eastAsia="en-US"/>
              </w:rPr>
              <w:t xml:space="preserve"> </w:t>
            </w:r>
            <w:proofErr w:type="spellStart"/>
            <w:r w:rsidRPr="0071163A">
              <w:rPr>
                <w:rFonts w:ascii="Times New Roman" w:eastAsia="Calibri" w:hAnsi="Times New Roman"/>
                <w:b/>
                <w:bCs/>
                <w:sz w:val="20"/>
                <w:szCs w:val="20"/>
                <w:lang w:val="en-US" w:eastAsia="en-US"/>
              </w:rPr>
              <w:t>δι</w:t>
            </w:r>
            <w:proofErr w:type="spellEnd"/>
            <w:r w:rsidRPr="0071163A">
              <w:rPr>
                <w:rFonts w:ascii="Times New Roman" w:eastAsia="Calibri" w:hAnsi="Times New Roman"/>
                <w:b/>
                <w:bCs/>
                <w:sz w:val="20"/>
                <w:szCs w:val="20"/>
                <w:lang w:val="en-US" w:eastAsia="en-US"/>
              </w:rPr>
              <w:t>αχείρισης</w:t>
            </w:r>
          </w:p>
        </w:tc>
      </w:tr>
      <w:tr w:rsidR="00A92FAC" w:rsidRPr="0071163A" w:rsidTr="00A92FAC">
        <w:trPr>
          <w:trHeight w:val="5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33</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Dedicated NIC </w:t>
            </w:r>
            <w:proofErr w:type="spellStart"/>
            <w:r w:rsidRPr="0071163A">
              <w:rPr>
                <w:rFonts w:ascii="Times New Roman" w:eastAsia="Calibri" w:hAnsi="Times New Roman"/>
                <w:sz w:val="20"/>
                <w:szCs w:val="20"/>
                <w:lang w:val="en-US" w:eastAsia="en-US"/>
              </w:rPr>
              <w:t>γι</w:t>
            </w:r>
            <w:proofErr w:type="spellEnd"/>
            <w:r w:rsidRPr="0071163A">
              <w:rPr>
                <w:rFonts w:ascii="Times New Roman" w:eastAsia="Calibri" w:hAnsi="Times New Roman"/>
                <w:sz w:val="20"/>
                <w:szCs w:val="20"/>
                <w:lang w:val="en-US" w:eastAsia="en-US"/>
              </w:rPr>
              <w:t>α management</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34</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interfaces/standards: IPMI 2.0, DCMI 1.5, Redfish, Web GUI, local/remote CLI, Telnet, SSH</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446"/>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35</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connectivity: IPv4, IPv6, DHCP, DNS, NFS v4, SMB 3.0</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36</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security: SSL, Role-based authority, IP blocking, Single sign-on, PK authentication, Directory services (AD, LDAP), Secure UEFI, FIPS 140-2</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37</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 υπ</w:t>
            </w:r>
            <w:proofErr w:type="spellStart"/>
            <w:r w:rsidRPr="0071163A">
              <w:rPr>
                <w:rFonts w:ascii="Times New Roman" w:eastAsia="Calibri" w:hAnsi="Times New Roman"/>
                <w:sz w:val="20"/>
                <w:szCs w:val="20"/>
                <w:lang w:val="en-US" w:eastAsia="en-US"/>
              </w:rPr>
              <w:t>οστηρίζει</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μηχ</w:t>
            </w:r>
            <w:proofErr w:type="spellEnd"/>
            <w:r w:rsidRPr="0071163A">
              <w:rPr>
                <w:rFonts w:ascii="Times New Roman" w:eastAsia="Calibri" w:hAnsi="Times New Roman"/>
                <w:sz w:val="20"/>
                <w:szCs w:val="20"/>
                <w:lang w:val="en-US" w:eastAsia="en-US"/>
              </w:rPr>
              <w:t>ανισμό π</w:t>
            </w:r>
            <w:proofErr w:type="spellStart"/>
            <w:r w:rsidRPr="0071163A">
              <w:rPr>
                <w:rFonts w:ascii="Times New Roman" w:eastAsia="Calibri" w:hAnsi="Times New Roman"/>
                <w:sz w:val="20"/>
                <w:szCs w:val="20"/>
                <w:lang w:val="en-US" w:eastAsia="en-US"/>
              </w:rPr>
              <w:t>ου</w:t>
            </w:r>
            <w:proofErr w:type="spellEnd"/>
            <w:r w:rsidRPr="0071163A">
              <w:rPr>
                <w:rFonts w:ascii="Times New Roman" w:eastAsia="Calibri" w:hAnsi="Times New Roman"/>
                <w:sz w:val="20"/>
                <w:szCs w:val="20"/>
                <w:lang w:val="en-US" w:eastAsia="en-US"/>
              </w:rPr>
              <w:t xml:space="preserve"> ο administrator να μπ</w:t>
            </w:r>
            <w:proofErr w:type="spellStart"/>
            <w:r w:rsidRPr="0071163A">
              <w:rPr>
                <w:rFonts w:ascii="Times New Roman" w:eastAsia="Calibri" w:hAnsi="Times New Roman"/>
                <w:sz w:val="20"/>
                <w:szCs w:val="20"/>
                <w:lang w:val="en-US" w:eastAsia="en-US"/>
              </w:rPr>
              <w:t>ορεί</w:t>
            </w:r>
            <w:proofErr w:type="spellEnd"/>
            <w:r w:rsidRPr="0071163A">
              <w:rPr>
                <w:rFonts w:ascii="Times New Roman" w:eastAsia="Calibri" w:hAnsi="Times New Roman"/>
                <w:sz w:val="20"/>
                <w:szCs w:val="20"/>
                <w:lang w:val="en-US" w:eastAsia="en-US"/>
              </w:rPr>
              <w:t xml:space="preserve"> να σβ</w:t>
            </w:r>
            <w:proofErr w:type="spellStart"/>
            <w:r w:rsidRPr="0071163A">
              <w:rPr>
                <w:rFonts w:ascii="Times New Roman" w:eastAsia="Calibri" w:hAnsi="Times New Roman"/>
                <w:sz w:val="20"/>
                <w:szCs w:val="20"/>
                <w:lang w:val="en-US" w:eastAsia="en-US"/>
              </w:rPr>
              <w:t>ήσει</w:t>
            </w:r>
            <w:proofErr w:type="spellEnd"/>
            <w:r w:rsidRPr="0071163A">
              <w:rPr>
                <w:rFonts w:ascii="Times New Roman" w:eastAsia="Calibri" w:hAnsi="Times New Roman"/>
                <w:sz w:val="20"/>
                <w:szCs w:val="20"/>
                <w:lang w:val="en-US" w:eastAsia="en-US"/>
              </w:rPr>
              <w:t xml:space="preserve"> data από local storage (HDDs, SSDs, NVMs) και embedded flash devices</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842"/>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38</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 υπ</w:t>
            </w:r>
            <w:proofErr w:type="spellStart"/>
            <w:r w:rsidRPr="0071163A">
              <w:rPr>
                <w:rFonts w:ascii="Times New Roman" w:eastAsia="Calibri" w:hAnsi="Times New Roman"/>
                <w:sz w:val="20"/>
                <w:szCs w:val="20"/>
                <w:lang w:val="en-US" w:eastAsia="en-US"/>
              </w:rPr>
              <w:t>οστηρίζει</w:t>
            </w:r>
            <w:proofErr w:type="spellEnd"/>
            <w:r w:rsidRPr="0071163A">
              <w:rPr>
                <w:rFonts w:ascii="Times New Roman" w:eastAsia="Calibri" w:hAnsi="Times New Roman"/>
                <w:sz w:val="20"/>
                <w:szCs w:val="20"/>
                <w:lang w:val="en-US" w:eastAsia="en-US"/>
              </w:rPr>
              <w:t xml:space="preserve"> απ</w:t>
            </w:r>
            <w:proofErr w:type="spellStart"/>
            <w:r w:rsidRPr="0071163A">
              <w:rPr>
                <w:rFonts w:ascii="Times New Roman" w:eastAsia="Calibri" w:hAnsi="Times New Roman"/>
                <w:sz w:val="20"/>
                <w:szCs w:val="20"/>
                <w:lang w:val="en-US" w:eastAsia="en-US"/>
              </w:rPr>
              <w:t>ευθεί</w:t>
            </w:r>
            <w:proofErr w:type="spellEnd"/>
            <w:r w:rsidRPr="0071163A">
              <w:rPr>
                <w:rFonts w:ascii="Times New Roman" w:eastAsia="Calibri" w:hAnsi="Times New Roman"/>
                <w:sz w:val="20"/>
                <w:szCs w:val="20"/>
                <w:lang w:val="en-US" w:eastAsia="en-US"/>
              </w:rPr>
              <w:t xml:space="preserve">ας </w:t>
            </w:r>
            <w:proofErr w:type="spellStart"/>
            <w:r w:rsidRPr="0071163A">
              <w:rPr>
                <w:rFonts w:ascii="Times New Roman" w:eastAsia="Calibri" w:hAnsi="Times New Roman"/>
                <w:sz w:val="20"/>
                <w:szCs w:val="20"/>
                <w:lang w:val="en-US" w:eastAsia="en-US"/>
              </w:rPr>
              <w:t>σύνδεση</w:t>
            </w:r>
            <w:proofErr w:type="spellEnd"/>
            <w:r w:rsidRPr="0071163A">
              <w:rPr>
                <w:rFonts w:ascii="Times New Roman" w:eastAsia="Calibri" w:hAnsi="Times New Roman"/>
                <w:sz w:val="20"/>
                <w:szCs w:val="20"/>
                <w:lang w:val="en-US" w:eastAsia="en-US"/>
              </w:rPr>
              <w:t xml:space="preserve"> USB </w:t>
            </w:r>
            <w:proofErr w:type="spellStart"/>
            <w:r w:rsidRPr="0071163A">
              <w:rPr>
                <w:rFonts w:ascii="Times New Roman" w:eastAsia="Calibri" w:hAnsi="Times New Roman"/>
                <w:sz w:val="20"/>
                <w:szCs w:val="20"/>
                <w:lang w:val="en-US" w:eastAsia="en-US"/>
              </w:rPr>
              <w:t>με</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το</w:t>
            </w:r>
            <w:proofErr w:type="spellEnd"/>
            <w:r w:rsidRPr="0071163A">
              <w:rPr>
                <w:rFonts w:ascii="Times New Roman" w:eastAsia="Calibri" w:hAnsi="Times New Roman"/>
                <w:sz w:val="20"/>
                <w:szCs w:val="20"/>
                <w:lang w:val="en-US" w:eastAsia="en-US"/>
              </w:rPr>
              <w:t xml:space="preserve"> management controller interface </w:t>
            </w:r>
            <w:proofErr w:type="spellStart"/>
            <w:r w:rsidRPr="0071163A">
              <w:rPr>
                <w:rFonts w:ascii="Times New Roman" w:eastAsia="Calibri" w:hAnsi="Times New Roman"/>
                <w:sz w:val="20"/>
                <w:szCs w:val="20"/>
                <w:lang w:val="en-US" w:eastAsia="en-US"/>
              </w:rPr>
              <w:t>στο</w:t>
            </w:r>
            <w:proofErr w:type="spellEnd"/>
            <w:r w:rsidRPr="0071163A">
              <w:rPr>
                <w:rFonts w:ascii="Times New Roman" w:eastAsia="Calibri" w:hAnsi="Times New Roman"/>
                <w:sz w:val="20"/>
                <w:szCs w:val="20"/>
                <w:lang w:val="en-US" w:eastAsia="en-US"/>
              </w:rPr>
              <w:t xml:space="preserve"> front-panel </w:t>
            </w:r>
            <w:proofErr w:type="spellStart"/>
            <w:r w:rsidRPr="0071163A">
              <w:rPr>
                <w:rFonts w:ascii="Times New Roman" w:eastAsia="Calibri" w:hAnsi="Times New Roman"/>
                <w:sz w:val="20"/>
                <w:szCs w:val="20"/>
                <w:lang w:val="en-US" w:eastAsia="en-US"/>
              </w:rPr>
              <w:t>του</w:t>
            </w:r>
            <w:proofErr w:type="spellEnd"/>
            <w:r w:rsidRPr="0071163A">
              <w:rPr>
                <w:rFonts w:ascii="Times New Roman" w:eastAsia="Calibri" w:hAnsi="Times New Roman"/>
                <w:sz w:val="20"/>
                <w:szCs w:val="20"/>
                <w:lang w:val="en-US" w:eastAsia="en-US"/>
              </w:rPr>
              <w:t xml:space="preserve"> server </w:t>
            </w:r>
            <w:proofErr w:type="spellStart"/>
            <w:r w:rsidRPr="0071163A">
              <w:rPr>
                <w:rFonts w:ascii="Times New Roman" w:eastAsia="Calibri" w:hAnsi="Times New Roman"/>
                <w:sz w:val="20"/>
                <w:szCs w:val="20"/>
                <w:lang w:val="en-US" w:eastAsia="en-US"/>
              </w:rPr>
              <w:t>γι</w:t>
            </w:r>
            <w:proofErr w:type="spellEnd"/>
            <w:r w:rsidRPr="0071163A">
              <w:rPr>
                <w:rFonts w:ascii="Times New Roman" w:eastAsia="Calibri" w:hAnsi="Times New Roman"/>
                <w:sz w:val="20"/>
                <w:szCs w:val="20"/>
                <w:lang w:val="en-US" w:eastAsia="en-US"/>
              </w:rPr>
              <w:t xml:space="preserve">α </w:t>
            </w:r>
            <w:proofErr w:type="spellStart"/>
            <w:r w:rsidRPr="0071163A">
              <w:rPr>
                <w:rFonts w:ascii="Times New Roman" w:eastAsia="Calibri" w:hAnsi="Times New Roman"/>
                <w:sz w:val="20"/>
                <w:szCs w:val="20"/>
                <w:lang w:val="en-US" w:eastAsia="en-US"/>
              </w:rPr>
              <w:t>γρήγορο</w:t>
            </w:r>
            <w:proofErr w:type="spellEnd"/>
            <w:r w:rsidRPr="0071163A">
              <w:rPr>
                <w:rFonts w:ascii="Times New Roman" w:eastAsia="Calibri" w:hAnsi="Times New Roman"/>
                <w:sz w:val="20"/>
                <w:szCs w:val="20"/>
                <w:lang w:val="en-US" w:eastAsia="en-US"/>
              </w:rPr>
              <w:t xml:space="preserve"> configuration</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39</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Να </w:t>
            </w:r>
            <w:proofErr w:type="spellStart"/>
            <w:r w:rsidRPr="0071163A">
              <w:rPr>
                <w:rFonts w:ascii="Times New Roman" w:eastAsia="Calibri" w:hAnsi="Times New Roman"/>
                <w:sz w:val="20"/>
                <w:szCs w:val="20"/>
                <w:lang w:val="en-US" w:eastAsia="en-US"/>
              </w:rPr>
              <w:t>δι</w:t>
            </w:r>
            <w:proofErr w:type="spellEnd"/>
            <w:r w:rsidRPr="0071163A">
              <w:rPr>
                <w:rFonts w:ascii="Times New Roman" w:eastAsia="Calibri" w:hAnsi="Times New Roman"/>
                <w:sz w:val="20"/>
                <w:szCs w:val="20"/>
                <w:lang w:val="en-US" w:eastAsia="en-US"/>
              </w:rPr>
              <w:t xml:space="preserve">αθέτει built-in one-to-many monitoring και inventory </w:t>
            </w:r>
            <w:proofErr w:type="spellStart"/>
            <w:r w:rsidRPr="0071163A">
              <w:rPr>
                <w:rFonts w:ascii="Times New Roman" w:eastAsia="Calibri" w:hAnsi="Times New Roman"/>
                <w:sz w:val="20"/>
                <w:szCs w:val="20"/>
                <w:lang w:val="en-US" w:eastAsia="en-US"/>
              </w:rPr>
              <w:t>δυν</w:t>
            </w:r>
            <w:proofErr w:type="spellEnd"/>
            <w:r w:rsidRPr="0071163A">
              <w:rPr>
                <w:rFonts w:ascii="Times New Roman" w:eastAsia="Calibri" w:hAnsi="Times New Roman"/>
                <w:sz w:val="20"/>
                <w:szCs w:val="20"/>
                <w:lang w:val="en-US" w:eastAsia="en-US"/>
              </w:rPr>
              <w:t xml:space="preserve">ατότητα και </w:t>
            </w:r>
            <w:proofErr w:type="spellStart"/>
            <w:r w:rsidRPr="0071163A">
              <w:rPr>
                <w:rFonts w:ascii="Times New Roman" w:eastAsia="Calibri" w:hAnsi="Times New Roman"/>
                <w:sz w:val="20"/>
                <w:szCs w:val="20"/>
                <w:lang w:val="en-US" w:eastAsia="en-US"/>
              </w:rPr>
              <w:t>γι</w:t>
            </w:r>
            <w:proofErr w:type="spellEnd"/>
            <w:r w:rsidRPr="0071163A">
              <w:rPr>
                <w:rFonts w:ascii="Times New Roman" w:eastAsia="Calibri" w:hAnsi="Times New Roman"/>
                <w:sz w:val="20"/>
                <w:szCs w:val="20"/>
                <w:lang w:val="en-US" w:eastAsia="en-US"/>
              </w:rPr>
              <w:t xml:space="preserve">α </w:t>
            </w:r>
            <w:proofErr w:type="spellStart"/>
            <w:r w:rsidRPr="0071163A">
              <w:rPr>
                <w:rFonts w:ascii="Times New Roman" w:eastAsia="Calibri" w:hAnsi="Times New Roman"/>
                <w:sz w:val="20"/>
                <w:szCs w:val="20"/>
                <w:lang w:val="en-US" w:eastAsia="en-US"/>
              </w:rPr>
              <w:t>άλλους</w:t>
            </w:r>
            <w:proofErr w:type="spellEnd"/>
            <w:r w:rsidRPr="0071163A">
              <w:rPr>
                <w:rFonts w:ascii="Times New Roman" w:eastAsia="Calibri" w:hAnsi="Times New Roman"/>
                <w:sz w:val="20"/>
                <w:szCs w:val="20"/>
                <w:lang w:val="en-US" w:eastAsia="en-US"/>
              </w:rPr>
              <w:t xml:space="preserve"> servers </w:t>
            </w:r>
            <w:proofErr w:type="spellStart"/>
            <w:r w:rsidRPr="0071163A">
              <w:rPr>
                <w:rFonts w:ascii="Times New Roman" w:eastAsia="Calibri" w:hAnsi="Times New Roman"/>
                <w:sz w:val="20"/>
                <w:szCs w:val="20"/>
                <w:lang w:val="en-US" w:eastAsia="en-US"/>
              </w:rPr>
              <w:t>με</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τον</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ίδιο</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ελεγκτή</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δι</w:t>
            </w:r>
            <w:proofErr w:type="spellEnd"/>
            <w:r w:rsidRPr="0071163A">
              <w:rPr>
                <w:rFonts w:ascii="Times New Roman" w:eastAsia="Calibri" w:hAnsi="Times New Roman"/>
                <w:sz w:val="20"/>
                <w:szCs w:val="20"/>
                <w:lang w:val="en-US" w:eastAsia="en-US"/>
              </w:rPr>
              <w:t xml:space="preserve">αχείρισης, </w:t>
            </w:r>
            <w:proofErr w:type="spellStart"/>
            <w:r w:rsidRPr="0071163A">
              <w:rPr>
                <w:rFonts w:ascii="Times New Roman" w:eastAsia="Calibri" w:hAnsi="Times New Roman"/>
                <w:sz w:val="20"/>
                <w:szCs w:val="20"/>
                <w:lang w:val="en-US" w:eastAsia="en-US"/>
              </w:rPr>
              <w:t>χωρίς</w:t>
            </w:r>
            <w:proofErr w:type="spellEnd"/>
            <w:r w:rsidRPr="0071163A">
              <w:rPr>
                <w:rFonts w:ascii="Times New Roman" w:eastAsia="Calibri" w:hAnsi="Times New Roman"/>
                <w:sz w:val="20"/>
                <w:szCs w:val="20"/>
                <w:lang w:val="en-US" w:eastAsia="en-US"/>
              </w:rPr>
              <w:t xml:space="preserve"> α</w:t>
            </w:r>
            <w:proofErr w:type="spellStart"/>
            <w:r w:rsidRPr="0071163A">
              <w:rPr>
                <w:rFonts w:ascii="Times New Roman" w:eastAsia="Calibri" w:hAnsi="Times New Roman"/>
                <w:sz w:val="20"/>
                <w:szCs w:val="20"/>
                <w:lang w:val="en-US" w:eastAsia="en-US"/>
              </w:rPr>
              <w:t>νάγκη</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γι</w:t>
            </w:r>
            <w:proofErr w:type="spellEnd"/>
            <w:r w:rsidRPr="0071163A">
              <w:rPr>
                <w:rFonts w:ascii="Times New Roman" w:eastAsia="Calibri" w:hAnsi="Times New Roman"/>
                <w:sz w:val="20"/>
                <w:szCs w:val="20"/>
                <w:lang w:val="en-US" w:eastAsia="en-US"/>
              </w:rPr>
              <w:t xml:space="preserve">α </w:t>
            </w:r>
            <w:proofErr w:type="spellStart"/>
            <w:r w:rsidRPr="0071163A">
              <w:rPr>
                <w:rFonts w:ascii="Times New Roman" w:eastAsia="Calibri" w:hAnsi="Times New Roman"/>
                <w:sz w:val="20"/>
                <w:szCs w:val="20"/>
                <w:lang w:val="en-US" w:eastAsia="en-US"/>
              </w:rPr>
              <w:t>άλλο</w:t>
            </w:r>
            <w:proofErr w:type="spellEnd"/>
            <w:r w:rsidRPr="0071163A">
              <w:rPr>
                <w:rFonts w:ascii="Times New Roman" w:eastAsia="Calibri" w:hAnsi="Times New Roman"/>
                <w:sz w:val="20"/>
                <w:szCs w:val="20"/>
                <w:lang w:val="en-US" w:eastAsia="en-US"/>
              </w:rPr>
              <w:t xml:space="preserve"> software και </w:t>
            </w:r>
            <w:proofErr w:type="spellStart"/>
            <w:r w:rsidRPr="0071163A">
              <w:rPr>
                <w:rFonts w:ascii="Times New Roman" w:eastAsia="Calibri" w:hAnsi="Times New Roman"/>
                <w:sz w:val="20"/>
                <w:szCs w:val="20"/>
                <w:lang w:val="en-US" w:eastAsia="en-US"/>
              </w:rPr>
              <w:t>ξεχωριστή</w:t>
            </w:r>
            <w:proofErr w:type="spellEnd"/>
            <w:r w:rsidRPr="0071163A">
              <w:rPr>
                <w:rFonts w:ascii="Times New Roman" w:eastAsia="Calibri" w:hAnsi="Times New Roman"/>
                <w:sz w:val="20"/>
                <w:szCs w:val="20"/>
                <w:lang w:val="en-US" w:eastAsia="en-US"/>
              </w:rPr>
              <w:t xml:space="preserve"> monitoring console</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40</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Virtual Media, Virtual Folders, Virtual Console, Virtual Console </w:t>
            </w:r>
            <w:r w:rsidRPr="0071163A">
              <w:rPr>
                <w:rFonts w:ascii="Times New Roman" w:eastAsia="Calibri" w:hAnsi="Times New Roman"/>
                <w:sz w:val="20"/>
                <w:szCs w:val="20"/>
                <w:lang w:val="en-US" w:eastAsia="en-US"/>
              </w:rPr>
              <w:lastRenderedPageBreak/>
              <w:t>Chat, Virtual Console Collaboration, Virtual Flash Partitions, Remote File Share, Serial Redirection</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lastRenderedPageBreak/>
              <w:t>ΝΑΙ</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41</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Υποστήριξη </w:t>
            </w:r>
            <w:r w:rsidRPr="0071163A">
              <w:rPr>
                <w:rFonts w:ascii="Times New Roman" w:eastAsia="Calibri" w:hAnsi="Times New Roman"/>
                <w:sz w:val="20"/>
                <w:szCs w:val="20"/>
                <w:lang w:val="en-US" w:eastAsia="en-US"/>
              </w:rPr>
              <w:t>HTML</w:t>
            </w:r>
            <w:r w:rsidRPr="0071163A">
              <w:rPr>
                <w:rFonts w:ascii="Times New Roman" w:eastAsia="Calibri" w:hAnsi="Times New Roman"/>
                <w:sz w:val="20"/>
                <w:szCs w:val="20"/>
                <w:lang w:eastAsia="en-US"/>
              </w:rPr>
              <w:t xml:space="preserve">5 και </w:t>
            </w:r>
            <w:r w:rsidRPr="0071163A">
              <w:rPr>
                <w:rFonts w:ascii="Times New Roman" w:eastAsia="Calibri" w:hAnsi="Times New Roman"/>
                <w:sz w:val="20"/>
                <w:szCs w:val="20"/>
                <w:lang w:val="en-US" w:eastAsia="en-US"/>
              </w:rPr>
              <w:t>HTTP</w:t>
            </w:r>
            <w:r w:rsidRPr="0071163A">
              <w:rPr>
                <w:rFonts w:ascii="Times New Roman" w:eastAsia="Calibri" w:hAnsi="Times New Roman"/>
                <w:sz w:val="20"/>
                <w:szCs w:val="20"/>
                <w:lang w:eastAsia="en-US"/>
              </w:rPr>
              <w:t xml:space="preserve"> / </w:t>
            </w:r>
            <w:r w:rsidRPr="0071163A">
              <w:rPr>
                <w:rFonts w:ascii="Times New Roman" w:eastAsia="Calibri" w:hAnsi="Times New Roman"/>
                <w:sz w:val="20"/>
                <w:szCs w:val="20"/>
                <w:lang w:val="en-US" w:eastAsia="en-US"/>
              </w:rPr>
              <w:t>HTTPS</w:t>
            </w:r>
            <w:r w:rsidRPr="0071163A">
              <w:rPr>
                <w:rFonts w:ascii="Times New Roman" w:eastAsia="Calibri" w:hAnsi="Times New Roman"/>
                <w:sz w:val="20"/>
                <w:szCs w:val="20"/>
                <w:lang w:eastAsia="en-US"/>
              </w:rPr>
              <w:t xml:space="preserve"> μαζί με </w:t>
            </w:r>
            <w:r w:rsidRPr="0071163A">
              <w:rPr>
                <w:rFonts w:ascii="Times New Roman" w:eastAsia="Calibri" w:hAnsi="Times New Roman"/>
                <w:sz w:val="20"/>
                <w:szCs w:val="20"/>
                <w:lang w:val="en-US" w:eastAsia="en-US"/>
              </w:rPr>
              <w:t>NFS</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CIFS</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42</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monitoring </w:t>
            </w:r>
            <w:proofErr w:type="spellStart"/>
            <w:r w:rsidRPr="0071163A">
              <w:rPr>
                <w:rFonts w:ascii="Times New Roman" w:eastAsia="Calibri" w:hAnsi="Times New Roman"/>
                <w:sz w:val="20"/>
                <w:szCs w:val="20"/>
                <w:lang w:val="en-US" w:eastAsia="en-US"/>
              </w:rPr>
              <w:t>γι</w:t>
            </w:r>
            <w:proofErr w:type="spellEnd"/>
            <w:r w:rsidRPr="0071163A">
              <w:rPr>
                <w:rFonts w:ascii="Times New Roman" w:eastAsia="Calibri" w:hAnsi="Times New Roman"/>
                <w:sz w:val="20"/>
                <w:szCs w:val="20"/>
                <w:lang w:val="en-US" w:eastAsia="en-US"/>
              </w:rPr>
              <w:t>α temperature, fan power supply, memory, CPU, RAID, NIC, HD, και επ</w:t>
            </w:r>
            <w:proofErr w:type="spellStart"/>
            <w:r w:rsidRPr="0071163A">
              <w:rPr>
                <w:rFonts w:ascii="Times New Roman" w:eastAsia="Calibri" w:hAnsi="Times New Roman"/>
                <w:sz w:val="20"/>
                <w:szCs w:val="20"/>
                <w:lang w:val="en-US" w:eastAsia="en-US"/>
              </w:rPr>
              <w:t>ίσης</w:t>
            </w:r>
            <w:proofErr w:type="spellEnd"/>
            <w:r w:rsidRPr="0071163A">
              <w:rPr>
                <w:rFonts w:ascii="Times New Roman" w:eastAsia="Calibri" w:hAnsi="Times New Roman"/>
                <w:sz w:val="20"/>
                <w:szCs w:val="20"/>
                <w:lang w:val="en-US" w:eastAsia="en-US"/>
              </w:rPr>
              <w:t xml:space="preserve"> Agent-free monitoring, Predictive failure monitoring, Out of Band Performance Monitoring</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419"/>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43</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Email Alerting, SNMPv1, v2, and v3 (traps and gets), Alerts </w:t>
            </w:r>
            <w:proofErr w:type="spellStart"/>
            <w:r w:rsidRPr="0071163A">
              <w:rPr>
                <w:rFonts w:ascii="Times New Roman" w:eastAsia="Calibri" w:hAnsi="Times New Roman"/>
                <w:sz w:val="20"/>
                <w:szCs w:val="20"/>
                <w:lang w:val="en-US" w:eastAsia="en-US"/>
              </w:rPr>
              <w:t>γι</w:t>
            </w:r>
            <w:proofErr w:type="spellEnd"/>
            <w:r w:rsidRPr="0071163A">
              <w:rPr>
                <w:rFonts w:ascii="Times New Roman" w:eastAsia="Calibri" w:hAnsi="Times New Roman"/>
                <w:sz w:val="20"/>
                <w:szCs w:val="20"/>
                <w:lang w:val="en-US" w:eastAsia="en-US"/>
              </w:rPr>
              <w:t>α SSD wear-out, System Event Log, Remote Syslog, Power thresholds &amp; alerts</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419"/>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44</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bCs/>
                <w:iCs/>
                <w:sz w:val="20"/>
                <w:szCs w:val="20"/>
                <w:lang w:val="en-US" w:eastAsia="en-US"/>
              </w:rPr>
              <w:t>Server Configuration Backup</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419"/>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45</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bCs/>
                <w:iCs/>
                <w:sz w:val="20"/>
                <w:szCs w:val="20"/>
                <w:lang w:eastAsia="en-US"/>
              </w:rPr>
              <w:t xml:space="preserve">Υποστήριξη απομακρυσμένου ελέγχου και αντιμετώπισης  προβλημάτων στις δικτυακές συνδέσεις, από το ίδιο κεντρικό </w:t>
            </w:r>
            <w:r w:rsidRPr="0071163A">
              <w:rPr>
                <w:rFonts w:ascii="Times New Roman" w:eastAsia="Calibri" w:hAnsi="Times New Roman"/>
                <w:bCs/>
                <w:iCs/>
                <w:sz w:val="20"/>
                <w:szCs w:val="20"/>
                <w:lang w:val="en-US" w:eastAsia="en-US"/>
              </w:rPr>
              <w:t>GUI</w:t>
            </w:r>
            <w:r w:rsidRPr="0071163A">
              <w:rPr>
                <w:rFonts w:ascii="Times New Roman" w:eastAsia="Calibri" w:hAnsi="Times New Roman"/>
                <w:bCs/>
                <w:iCs/>
                <w:sz w:val="20"/>
                <w:szCs w:val="20"/>
                <w:lang w:eastAsia="en-US"/>
              </w:rPr>
              <w:t xml:space="preserve"> που χρησιμοποιείται για την ανάπτυξη, ενημέρωση, παρακολούθηση και συντήρηση των διακομιστών.</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419"/>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46</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υποστηρίζεται και να προσφέρεται πλήρης έλεγχος με μετρήσεις και ιστορικό για τα παρακάτω: </w:t>
            </w:r>
          </w:p>
          <w:p w:rsidR="00A92FAC" w:rsidRPr="0071163A" w:rsidRDefault="00A92FAC" w:rsidP="00683F22">
            <w:pPr>
              <w:pStyle w:val="aff4"/>
              <w:jc w:val="both"/>
              <w:rPr>
                <w:rFonts w:ascii="Times New Roman" w:eastAsia="Calibri" w:hAnsi="Times New Roman"/>
                <w:bCs/>
                <w:iCs/>
                <w:sz w:val="20"/>
                <w:szCs w:val="20"/>
                <w:lang w:val="en-US" w:eastAsia="en-US"/>
              </w:rPr>
            </w:pPr>
            <w:r w:rsidRPr="0071163A">
              <w:rPr>
                <w:rFonts w:ascii="Times New Roman" w:eastAsia="Calibri" w:hAnsi="Times New Roman"/>
                <w:sz w:val="20"/>
                <w:szCs w:val="20"/>
                <w:lang w:val="en-US" w:eastAsia="en-US"/>
              </w:rPr>
              <w:t>Power History, Temperature History, CPU Utilization, Input-Output Utilization, Memory Utilization, System Airflow.</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419"/>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47</w:t>
            </w:r>
          </w:p>
        </w:tc>
        <w:tc>
          <w:tcPr>
            <w:tcW w:w="2094" w:type="pct"/>
            <w:shd w:val="clear" w:color="auto" w:fill="auto"/>
          </w:tcPr>
          <w:p w:rsidR="00A92FAC" w:rsidRPr="0071163A" w:rsidRDefault="00A92FAC" w:rsidP="00683F22">
            <w:pPr>
              <w:pStyle w:val="aff4"/>
              <w:jc w:val="both"/>
              <w:rPr>
                <w:rFonts w:ascii="Times New Roman" w:eastAsia="Calibri" w:hAnsi="Times New Roman"/>
                <w:bCs/>
                <w:iCs/>
                <w:sz w:val="20"/>
                <w:szCs w:val="20"/>
                <w:lang w:eastAsia="en-US"/>
              </w:rPr>
            </w:pPr>
            <w:r w:rsidRPr="0071163A">
              <w:rPr>
                <w:rFonts w:ascii="Times New Roman" w:eastAsia="Calibri" w:hAnsi="Times New Roman"/>
                <w:sz w:val="20"/>
                <w:szCs w:val="20"/>
                <w:lang w:eastAsia="en-US"/>
              </w:rPr>
              <w:t>Να υποστηρίζεται και να προσφέρεται η δυνατότητα δημιουργίας  και διατήρησης  πολιτικών  που δίνουν τη δυνατότητα  ορισμού ορίων  κατανάλωσης  ισχύος των συσκευών ή των συσκευών που είναι μέρος μιας ομάδας.</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419"/>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48</w:t>
            </w:r>
          </w:p>
        </w:tc>
        <w:tc>
          <w:tcPr>
            <w:tcW w:w="2094" w:type="pct"/>
            <w:shd w:val="clear" w:color="auto" w:fill="D9E2F3"/>
          </w:tcPr>
          <w:p w:rsidR="00A92FAC" w:rsidRPr="0071163A" w:rsidRDefault="00A92FAC" w:rsidP="00683F22">
            <w:pPr>
              <w:pStyle w:val="aff4"/>
              <w:jc w:val="both"/>
              <w:rPr>
                <w:rFonts w:ascii="Times New Roman" w:eastAsia="Calibri" w:hAnsi="Times New Roman"/>
                <w:bCs/>
                <w:iCs/>
                <w:sz w:val="20"/>
                <w:szCs w:val="20"/>
                <w:lang w:eastAsia="en-US"/>
              </w:rPr>
            </w:pPr>
            <w:r w:rsidRPr="0071163A">
              <w:rPr>
                <w:rFonts w:ascii="Times New Roman" w:eastAsia="Calibri" w:hAnsi="Times New Roman"/>
                <w:sz w:val="20"/>
                <w:szCs w:val="20"/>
                <w:lang w:eastAsia="en-US"/>
              </w:rPr>
              <w:t>Να υποστηρίζεται και να προσφέρεται η δυνατότητα άμεσης ενεργοποίησης πολιτικών   μείωσης    κατανάλωσης ρεύματος ή της απενεργοποίησης συγκεκριμένων συσκευών    ή συσκευών που ανήκουν σε μια ομάδα, σε περίπτωση έκτακτης ανάγκης.</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419"/>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49</w:t>
            </w:r>
          </w:p>
        </w:tc>
        <w:tc>
          <w:tcPr>
            <w:tcW w:w="2094" w:type="pct"/>
            <w:shd w:val="clear" w:color="auto" w:fill="auto"/>
          </w:tcPr>
          <w:p w:rsidR="00A92FAC" w:rsidRPr="0071163A" w:rsidRDefault="00A92FAC" w:rsidP="00683F22">
            <w:pPr>
              <w:pStyle w:val="aff4"/>
              <w:jc w:val="both"/>
              <w:rPr>
                <w:rFonts w:ascii="Times New Roman" w:eastAsia="Calibri" w:hAnsi="Times New Roman"/>
                <w:bCs/>
                <w:iCs/>
                <w:sz w:val="20"/>
                <w:szCs w:val="20"/>
                <w:lang w:eastAsia="en-US"/>
              </w:rPr>
            </w:pPr>
            <w:r w:rsidRPr="0071163A">
              <w:rPr>
                <w:rFonts w:ascii="Times New Roman" w:eastAsia="Calibri" w:hAnsi="Times New Roman"/>
                <w:sz w:val="20"/>
                <w:szCs w:val="20"/>
                <w:lang w:eastAsia="en-US"/>
              </w:rPr>
              <w:t xml:space="preserve">Να υποστηρίζει </w:t>
            </w:r>
            <w:r w:rsidRPr="0071163A">
              <w:rPr>
                <w:rFonts w:ascii="Times New Roman" w:eastAsia="Calibri" w:hAnsi="Times New Roman"/>
                <w:sz w:val="20"/>
                <w:szCs w:val="20"/>
                <w:lang w:val="en-US" w:eastAsia="en-US"/>
              </w:rPr>
              <w:t>Server</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Configuration</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Profile</w:t>
            </w:r>
            <w:r w:rsidRPr="0071163A">
              <w:rPr>
                <w:rFonts w:ascii="Times New Roman" w:eastAsia="Calibri" w:hAnsi="Times New Roman"/>
                <w:sz w:val="20"/>
                <w:szCs w:val="20"/>
                <w:lang w:eastAsia="en-US"/>
              </w:rPr>
              <w:t xml:space="preserve"> δηλ. επαναχρησιμοποιούμενα </w:t>
            </w:r>
            <w:proofErr w:type="spellStart"/>
            <w:r w:rsidRPr="0071163A">
              <w:rPr>
                <w:rFonts w:ascii="Times New Roman" w:eastAsia="Calibri" w:hAnsi="Times New Roman"/>
                <w:sz w:val="20"/>
                <w:szCs w:val="20"/>
                <w:lang w:eastAsia="en-US"/>
              </w:rPr>
              <w:t>προφιλ</w:t>
            </w:r>
            <w:proofErr w:type="spellEnd"/>
            <w:r w:rsidRPr="0071163A">
              <w:rPr>
                <w:rFonts w:ascii="Times New Roman" w:eastAsia="Calibri" w:hAnsi="Times New Roman"/>
                <w:sz w:val="20"/>
                <w:szCs w:val="20"/>
                <w:lang w:eastAsia="en-US"/>
              </w:rPr>
              <w:t xml:space="preserve"> χαρακτηριστικών για εύκολη εγκατάσταση /αποκατάσταση ενός </w:t>
            </w:r>
            <w:r w:rsidRPr="0071163A">
              <w:rPr>
                <w:rFonts w:ascii="Times New Roman" w:eastAsia="Calibri" w:hAnsi="Times New Roman"/>
                <w:sz w:val="20"/>
                <w:szCs w:val="20"/>
                <w:lang w:val="en-US" w:eastAsia="en-US"/>
              </w:rPr>
              <w:t>server</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000" w:type="pct"/>
            <w:gridSpan w:val="5"/>
            <w:shd w:val="clear" w:color="auto" w:fill="D9E2F3"/>
          </w:tcPr>
          <w:p w:rsidR="00A92FAC" w:rsidRPr="0071163A" w:rsidRDefault="00A92FAC" w:rsidP="00683F22">
            <w:pPr>
              <w:pStyle w:val="aff4"/>
              <w:jc w:val="both"/>
              <w:rPr>
                <w:rFonts w:ascii="Times New Roman" w:eastAsia="Calibri" w:hAnsi="Times New Roman"/>
                <w:b/>
                <w:bCs/>
                <w:sz w:val="20"/>
                <w:szCs w:val="20"/>
                <w:lang w:val="en-US" w:eastAsia="en-US"/>
              </w:rPr>
            </w:pPr>
            <w:proofErr w:type="spellStart"/>
            <w:r w:rsidRPr="0071163A">
              <w:rPr>
                <w:rFonts w:ascii="Times New Roman" w:eastAsia="Calibri" w:hAnsi="Times New Roman"/>
                <w:b/>
                <w:bCs/>
                <w:sz w:val="20"/>
                <w:szCs w:val="20"/>
                <w:lang w:val="en-US" w:eastAsia="en-US"/>
              </w:rPr>
              <w:t>Λοι</w:t>
            </w:r>
            <w:proofErr w:type="spellEnd"/>
            <w:r w:rsidRPr="0071163A">
              <w:rPr>
                <w:rFonts w:ascii="Times New Roman" w:eastAsia="Calibri" w:hAnsi="Times New Roman"/>
                <w:b/>
                <w:bCs/>
                <w:sz w:val="20"/>
                <w:szCs w:val="20"/>
                <w:lang w:val="en-US" w:eastAsia="en-US"/>
              </w:rPr>
              <w:t>πά χαρα</w:t>
            </w:r>
            <w:proofErr w:type="spellStart"/>
            <w:r w:rsidRPr="0071163A">
              <w:rPr>
                <w:rFonts w:ascii="Times New Roman" w:eastAsia="Calibri" w:hAnsi="Times New Roman"/>
                <w:b/>
                <w:bCs/>
                <w:sz w:val="20"/>
                <w:szCs w:val="20"/>
                <w:lang w:val="en-US" w:eastAsia="en-US"/>
              </w:rPr>
              <w:t>κτηριστικά</w:t>
            </w:r>
            <w:proofErr w:type="spellEnd"/>
          </w:p>
        </w:tc>
      </w:tr>
      <w:tr w:rsidR="00A92FAC" w:rsidRPr="0071163A" w:rsidTr="00A92FAC">
        <w:trPr>
          <w:trHeight w:val="374"/>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50</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Redundant, hot plug </w:t>
            </w:r>
            <w:proofErr w:type="spellStart"/>
            <w:r w:rsidRPr="0071163A">
              <w:rPr>
                <w:rFonts w:ascii="Times New Roman" w:eastAsia="Calibri" w:hAnsi="Times New Roman"/>
                <w:sz w:val="20"/>
                <w:szCs w:val="20"/>
                <w:lang w:val="en-US" w:eastAsia="en-US"/>
              </w:rPr>
              <w:t>τροφοδοτικά</w:t>
            </w:r>
            <w:proofErr w:type="spellEnd"/>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51</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Ισχύς</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τροφοδοτικού</w:t>
            </w:r>
            <w:proofErr w:type="spellEnd"/>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750W</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52</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Καλώδια τροφοδοσίας, όσα και ο αριθμός των τροφοδοτικών </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53</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περιλαμβάνονται τουλάχιστον οκτώ  ανεμιστήρες ψύξης </w:t>
            </w:r>
            <w:r w:rsidRPr="0071163A">
              <w:rPr>
                <w:rFonts w:ascii="Times New Roman" w:eastAsia="Calibri" w:hAnsi="Times New Roman"/>
                <w:sz w:val="20"/>
                <w:szCs w:val="20"/>
                <w:lang w:val="en-US" w:eastAsia="en-US"/>
              </w:rPr>
              <w:t>hot</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plug</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redundant</w:t>
            </w:r>
            <w:r w:rsidRPr="0071163A">
              <w:rPr>
                <w:rFonts w:ascii="Times New Roman" w:eastAsia="Calibri" w:hAnsi="Times New Roman"/>
                <w:sz w:val="20"/>
                <w:szCs w:val="20"/>
                <w:lang w:eastAsia="en-US"/>
              </w:rPr>
              <w:t xml:space="preserve"> </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039"/>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lastRenderedPageBreak/>
              <w:t>54</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οστηριζόμεν</w:t>
            </w:r>
            <w:proofErr w:type="spellEnd"/>
            <w:r w:rsidRPr="0071163A">
              <w:rPr>
                <w:rFonts w:ascii="Times New Roman" w:eastAsia="Calibri" w:hAnsi="Times New Roman"/>
                <w:sz w:val="20"/>
                <w:szCs w:val="20"/>
                <w:lang w:val="en-US" w:eastAsia="en-US"/>
              </w:rPr>
              <w:t xml:space="preserve">α </w:t>
            </w:r>
            <w:proofErr w:type="spellStart"/>
            <w:r w:rsidRPr="0071163A">
              <w:rPr>
                <w:rFonts w:ascii="Times New Roman" w:eastAsia="Calibri" w:hAnsi="Times New Roman"/>
                <w:sz w:val="20"/>
                <w:szCs w:val="20"/>
                <w:lang w:val="en-US" w:eastAsia="en-US"/>
              </w:rPr>
              <w:t>λειτουργικά</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συστήμ</w:t>
            </w:r>
            <w:proofErr w:type="spellEnd"/>
            <w:r w:rsidRPr="0071163A">
              <w:rPr>
                <w:rFonts w:ascii="Times New Roman" w:eastAsia="Calibri" w:hAnsi="Times New Roman"/>
                <w:sz w:val="20"/>
                <w:szCs w:val="20"/>
                <w:lang w:val="en-US" w:eastAsia="en-US"/>
              </w:rPr>
              <w:t xml:space="preserve">ατα </w:t>
            </w:r>
          </w:p>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Canonical Ubuntu LTS, Citrix </w:t>
            </w:r>
            <w:proofErr w:type="spellStart"/>
            <w:r w:rsidRPr="0071163A">
              <w:rPr>
                <w:rFonts w:ascii="Times New Roman" w:eastAsia="Calibri" w:hAnsi="Times New Roman"/>
                <w:sz w:val="20"/>
                <w:szCs w:val="20"/>
                <w:lang w:val="en-US" w:eastAsia="en-US"/>
              </w:rPr>
              <w:t>XenServer</w:t>
            </w:r>
            <w:proofErr w:type="spellEnd"/>
            <w:r w:rsidRPr="0071163A">
              <w:rPr>
                <w:rFonts w:ascii="Times New Roman" w:eastAsia="Calibri" w:hAnsi="Times New Roman"/>
                <w:sz w:val="20"/>
                <w:szCs w:val="20"/>
                <w:lang w:val="en-US" w:eastAsia="en-US"/>
              </w:rPr>
              <w:t xml:space="preserve">, Enterprise Linux, Microsoft Windows Server with Hyper-V, Red Hat Enterprise Linux, SUSE Linux Enterprise Server, VMware </w:t>
            </w:r>
            <w:proofErr w:type="spellStart"/>
            <w:r w:rsidRPr="0071163A">
              <w:rPr>
                <w:rFonts w:ascii="Times New Roman" w:eastAsia="Calibri" w:hAnsi="Times New Roman"/>
                <w:sz w:val="20"/>
                <w:szCs w:val="20"/>
                <w:lang w:val="en-US" w:eastAsia="en-US"/>
              </w:rPr>
              <w:t>ESXi</w:t>
            </w:r>
            <w:proofErr w:type="spellEnd"/>
            <w:r w:rsidRPr="0071163A">
              <w:rPr>
                <w:rFonts w:ascii="Times New Roman" w:eastAsia="Calibri" w:hAnsi="Times New Roman"/>
                <w:sz w:val="20"/>
                <w:szCs w:val="20"/>
                <w:lang w:val="en-US" w:eastAsia="en-US"/>
              </w:rPr>
              <w:t>, Oracle VM 3.4, Certified for Joint Support, Oracle Linux 7.6, Certified for Joint Support.</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1238"/>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bookmarkStart w:id="1" w:name="_Hlk76541769"/>
            <w:r w:rsidRPr="0071163A">
              <w:rPr>
                <w:rFonts w:ascii="Times New Roman" w:eastAsia="Calibri" w:hAnsi="Times New Roman"/>
                <w:b/>
                <w:bCs/>
                <w:sz w:val="20"/>
                <w:szCs w:val="20"/>
                <w:lang w:val="en-US" w:eastAsia="en-US"/>
              </w:rPr>
              <w:t>55</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 π</w:t>
            </w:r>
            <w:proofErr w:type="spellStart"/>
            <w:r w:rsidRPr="0071163A">
              <w:rPr>
                <w:rFonts w:ascii="Times New Roman" w:eastAsia="Calibri" w:hAnsi="Times New Roman"/>
                <w:sz w:val="20"/>
                <w:szCs w:val="20"/>
                <w:lang w:val="en-US" w:eastAsia="en-US"/>
              </w:rPr>
              <w:t>ροσφερθεί</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γι</w:t>
            </w:r>
            <w:proofErr w:type="spellEnd"/>
            <w:r w:rsidRPr="0071163A">
              <w:rPr>
                <w:rFonts w:ascii="Times New Roman" w:eastAsia="Calibri" w:hAnsi="Times New Roman"/>
                <w:sz w:val="20"/>
                <w:szCs w:val="20"/>
                <w:lang w:val="en-US" w:eastAsia="en-US"/>
              </w:rPr>
              <w:t xml:space="preserve">α </w:t>
            </w:r>
            <w:proofErr w:type="spellStart"/>
            <w:r w:rsidRPr="0071163A">
              <w:rPr>
                <w:rFonts w:ascii="Times New Roman" w:eastAsia="Calibri" w:hAnsi="Times New Roman"/>
                <w:sz w:val="20"/>
                <w:szCs w:val="20"/>
                <w:lang w:val="en-US" w:eastAsia="en-US"/>
              </w:rPr>
              <w:t>το</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σύνολο</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των</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τριών</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εξυ</w:t>
            </w:r>
            <w:proofErr w:type="spellEnd"/>
            <w:r w:rsidRPr="0071163A">
              <w:rPr>
                <w:rFonts w:ascii="Times New Roman" w:eastAsia="Calibri" w:hAnsi="Times New Roman"/>
                <w:sz w:val="20"/>
                <w:szCs w:val="20"/>
                <w:lang w:val="en-US" w:eastAsia="en-US"/>
              </w:rPr>
              <w:t xml:space="preserve">πηρετητών, </w:t>
            </w:r>
            <w:proofErr w:type="spellStart"/>
            <w:r w:rsidRPr="0071163A">
              <w:rPr>
                <w:rFonts w:ascii="Times New Roman" w:eastAsia="Calibri" w:hAnsi="Times New Roman"/>
                <w:sz w:val="20"/>
                <w:szCs w:val="20"/>
                <w:lang w:val="en-US" w:eastAsia="en-US"/>
              </w:rPr>
              <w:t>μι</w:t>
            </w:r>
            <w:proofErr w:type="spellEnd"/>
            <w:r w:rsidRPr="0071163A">
              <w:rPr>
                <w:rFonts w:ascii="Times New Roman" w:eastAsia="Calibri" w:hAnsi="Times New Roman"/>
                <w:sz w:val="20"/>
                <w:szCs w:val="20"/>
                <w:lang w:val="en-US" w:eastAsia="en-US"/>
              </w:rPr>
              <w:t xml:space="preserve">α (1) </w:t>
            </w:r>
            <w:proofErr w:type="spellStart"/>
            <w:r w:rsidRPr="0071163A">
              <w:rPr>
                <w:rFonts w:ascii="Times New Roman" w:eastAsia="Calibri" w:hAnsi="Times New Roman"/>
                <w:sz w:val="20"/>
                <w:szCs w:val="20"/>
                <w:lang w:val="en-US" w:eastAsia="en-US"/>
              </w:rPr>
              <w:t>άδει</w:t>
            </w:r>
            <w:proofErr w:type="spellEnd"/>
            <w:r w:rsidRPr="0071163A">
              <w:rPr>
                <w:rFonts w:ascii="Times New Roman" w:eastAsia="Calibri" w:hAnsi="Times New Roman"/>
                <w:sz w:val="20"/>
                <w:szCs w:val="20"/>
                <w:lang w:val="en-US" w:eastAsia="en-US"/>
              </w:rPr>
              <w:t xml:space="preserve">α </w:t>
            </w:r>
            <w:proofErr w:type="spellStart"/>
            <w:r w:rsidRPr="0071163A">
              <w:rPr>
                <w:rFonts w:ascii="Times New Roman" w:eastAsia="Calibri" w:hAnsi="Times New Roman"/>
                <w:sz w:val="20"/>
                <w:szCs w:val="20"/>
                <w:lang w:val="en-US" w:eastAsia="en-US"/>
              </w:rPr>
              <w:t>χρήσης</w:t>
            </w:r>
            <w:proofErr w:type="spellEnd"/>
            <w:r w:rsidRPr="0071163A">
              <w:rPr>
                <w:rFonts w:ascii="Times New Roman" w:eastAsia="Calibri" w:hAnsi="Times New Roman"/>
                <w:sz w:val="20"/>
                <w:szCs w:val="20"/>
                <w:lang w:val="en-US" w:eastAsia="en-US"/>
              </w:rPr>
              <w:t xml:space="preserve">  VMware vSphere 7 Essentials Plus, 3 hosts (max 2 CPU/host, max 32 cores/CPU socket) 1YR </w:t>
            </w:r>
            <w:proofErr w:type="spellStart"/>
            <w:r w:rsidRPr="0071163A">
              <w:rPr>
                <w:rFonts w:ascii="Times New Roman" w:eastAsia="Calibri" w:hAnsi="Times New Roman"/>
                <w:sz w:val="20"/>
                <w:szCs w:val="20"/>
                <w:lang w:val="en-US" w:eastAsia="en-US"/>
              </w:rPr>
              <w:t>Lic</w:t>
            </w:r>
            <w:proofErr w:type="spellEnd"/>
            <w:r w:rsidRPr="0071163A">
              <w:rPr>
                <w:rFonts w:ascii="Times New Roman" w:eastAsia="Calibri" w:hAnsi="Times New Roman"/>
                <w:sz w:val="20"/>
                <w:szCs w:val="20"/>
                <w:lang w:val="en-US" w:eastAsia="en-US"/>
              </w:rPr>
              <w:t>/Sub</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1238"/>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56</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προσφερθούν για το σύνολο των τριών εξυπηρετητών, δύο (2) άδειες χρήσης </w:t>
            </w:r>
            <w:proofErr w:type="spellStart"/>
            <w:r w:rsidRPr="0071163A">
              <w:rPr>
                <w:rFonts w:ascii="Times New Roman" w:eastAsia="Calibri" w:hAnsi="Times New Roman"/>
                <w:sz w:val="20"/>
                <w:szCs w:val="20"/>
                <w:lang w:val="en-US" w:eastAsia="en-US"/>
              </w:rPr>
              <w:t>WinSvrExtConn</w:t>
            </w:r>
            <w:proofErr w:type="spellEnd"/>
            <w:r w:rsidRPr="0071163A">
              <w:rPr>
                <w:rFonts w:ascii="Times New Roman" w:eastAsia="Calibri" w:hAnsi="Times New Roman"/>
                <w:sz w:val="20"/>
                <w:szCs w:val="20"/>
                <w:lang w:eastAsia="en-US"/>
              </w:rPr>
              <w:t xml:space="preserve"> 2019 </w:t>
            </w:r>
            <w:r w:rsidRPr="0071163A">
              <w:rPr>
                <w:rFonts w:ascii="Times New Roman" w:eastAsia="Calibri" w:hAnsi="Times New Roman"/>
                <w:sz w:val="20"/>
                <w:szCs w:val="20"/>
                <w:lang w:val="en-US" w:eastAsia="en-US"/>
              </w:rPr>
              <w:t>SNGL</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OLP</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NL</w:t>
            </w:r>
            <w:r w:rsidRPr="0071163A">
              <w:rPr>
                <w:rFonts w:ascii="Times New Roman" w:eastAsia="Calibri" w:hAnsi="Times New Roman"/>
                <w:sz w:val="20"/>
                <w:szCs w:val="20"/>
                <w:lang w:eastAsia="en-US"/>
              </w:rPr>
              <w:t xml:space="preserve"> </w:t>
            </w:r>
            <w:proofErr w:type="spellStart"/>
            <w:r w:rsidRPr="0071163A">
              <w:rPr>
                <w:rFonts w:ascii="Times New Roman" w:eastAsia="Calibri" w:hAnsi="Times New Roman"/>
                <w:sz w:val="20"/>
                <w:szCs w:val="20"/>
                <w:lang w:val="en-US" w:eastAsia="en-US"/>
              </w:rPr>
              <w:t>Acdmc</w:t>
            </w:r>
            <w:proofErr w:type="spellEnd"/>
            <w:r w:rsidRPr="0071163A">
              <w:rPr>
                <w:rFonts w:ascii="Times New Roman" w:eastAsia="Calibri" w:hAnsi="Times New Roman"/>
                <w:sz w:val="20"/>
                <w:szCs w:val="20"/>
                <w:lang w:eastAsia="en-US"/>
              </w:rPr>
              <w:t xml:space="preserve"> </w:t>
            </w:r>
            <w:proofErr w:type="spellStart"/>
            <w:r w:rsidRPr="0071163A">
              <w:rPr>
                <w:rFonts w:ascii="Times New Roman" w:eastAsia="Calibri" w:hAnsi="Times New Roman"/>
                <w:sz w:val="20"/>
                <w:szCs w:val="20"/>
                <w:lang w:val="en-US" w:eastAsia="en-US"/>
              </w:rPr>
              <w:t>Qlfd</w:t>
            </w:r>
            <w:proofErr w:type="spellEnd"/>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bookmarkEnd w:id="1"/>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57</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Να υποστηρίζει την δυνατότητα ορισμού φυσικού μέσου αποκατάστασης του λειτουργικού συστήματος, σε περίπτωση βλάβης αυτού.</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58</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Trusted Platform Module 2.0</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59</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val="en-US" w:eastAsia="en-US"/>
              </w:rPr>
              <w:t>LCD</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panel</w:t>
            </w:r>
            <w:r w:rsidRPr="0071163A">
              <w:rPr>
                <w:rFonts w:ascii="Times New Roman" w:eastAsia="Calibri" w:hAnsi="Times New Roman"/>
                <w:sz w:val="20"/>
                <w:szCs w:val="20"/>
                <w:lang w:eastAsia="en-US"/>
              </w:rPr>
              <w:t xml:space="preserve"> στην πρόσοψη για πληροφόρηση κατανάλωσης σε </w:t>
            </w:r>
            <w:r w:rsidRPr="0071163A">
              <w:rPr>
                <w:rFonts w:ascii="Times New Roman" w:eastAsia="Calibri" w:hAnsi="Times New Roman"/>
                <w:sz w:val="20"/>
                <w:szCs w:val="20"/>
                <w:lang w:val="en-US" w:eastAsia="en-US"/>
              </w:rPr>
              <w:t>BTU</w:t>
            </w:r>
            <w:r w:rsidRPr="0071163A">
              <w:rPr>
                <w:rFonts w:ascii="Times New Roman" w:eastAsia="Calibri" w:hAnsi="Times New Roman"/>
                <w:sz w:val="20"/>
                <w:szCs w:val="20"/>
                <w:lang w:eastAsia="en-US"/>
              </w:rPr>
              <w:t>/</w:t>
            </w:r>
            <w:proofErr w:type="spellStart"/>
            <w:r w:rsidRPr="0071163A">
              <w:rPr>
                <w:rFonts w:ascii="Times New Roman" w:eastAsia="Calibri" w:hAnsi="Times New Roman"/>
                <w:sz w:val="20"/>
                <w:szCs w:val="20"/>
                <w:lang w:val="en-US" w:eastAsia="en-US"/>
              </w:rPr>
              <w:t>hr</w:t>
            </w:r>
            <w:proofErr w:type="spellEnd"/>
            <w:r w:rsidRPr="0071163A">
              <w:rPr>
                <w:rFonts w:ascii="Times New Roman" w:eastAsia="Calibri" w:hAnsi="Times New Roman"/>
                <w:sz w:val="20"/>
                <w:szCs w:val="20"/>
                <w:lang w:eastAsia="en-US"/>
              </w:rPr>
              <w:t xml:space="preserve"> ή </w:t>
            </w:r>
            <w:proofErr w:type="gramStart"/>
            <w:r w:rsidRPr="0071163A">
              <w:rPr>
                <w:rFonts w:ascii="Times New Roman" w:eastAsia="Calibri" w:hAnsi="Times New Roman"/>
                <w:sz w:val="20"/>
                <w:szCs w:val="20"/>
                <w:lang w:val="en-US" w:eastAsia="en-US"/>
              </w:rPr>
              <w:t>Watts</w:t>
            </w:r>
            <w:proofErr w:type="gramEnd"/>
            <w:r w:rsidRPr="0071163A">
              <w:rPr>
                <w:rFonts w:ascii="Times New Roman" w:eastAsia="Calibri" w:hAnsi="Times New Roman"/>
                <w:sz w:val="20"/>
                <w:szCs w:val="20"/>
                <w:lang w:eastAsia="en-US"/>
              </w:rPr>
              <w:t xml:space="preserve"> και θερμοκρασίας και γρήγορης πρόσβαση στο σύστημα.</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000" w:type="pct"/>
            <w:gridSpan w:val="5"/>
            <w:shd w:val="clear" w:color="auto" w:fill="auto"/>
          </w:tcPr>
          <w:p w:rsidR="00A92FAC" w:rsidRPr="0071163A" w:rsidRDefault="00A92FAC" w:rsidP="00683F22">
            <w:pPr>
              <w:pStyle w:val="aff4"/>
              <w:jc w:val="both"/>
              <w:rPr>
                <w:rFonts w:ascii="Times New Roman" w:eastAsia="Calibri" w:hAnsi="Times New Roman"/>
                <w:b/>
                <w:bCs/>
                <w:sz w:val="20"/>
                <w:szCs w:val="20"/>
                <w:lang w:val="en-US" w:eastAsia="en-US"/>
              </w:rPr>
            </w:pPr>
            <w:proofErr w:type="spellStart"/>
            <w:r w:rsidRPr="0071163A">
              <w:rPr>
                <w:rFonts w:ascii="Times New Roman" w:eastAsia="Calibri" w:hAnsi="Times New Roman"/>
                <w:b/>
                <w:bCs/>
                <w:sz w:val="20"/>
                <w:szCs w:val="20"/>
                <w:lang w:val="en-US" w:eastAsia="en-US"/>
              </w:rPr>
              <w:t>Εγγύηση</w:t>
            </w:r>
            <w:proofErr w:type="spellEnd"/>
            <w:r w:rsidRPr="0071163A">
              <w:rPr>
                <w:rFonts w:ascii="Times New Roman" w:eastAsia="Calibri" w:hAnsi="Times New Roman"/>
                <w:b/>
                <w:bCs/>
                <w:sz w:val="20"/>
                <w:szCs w:val="20"/>
                <w:lang w:val="en-US" w:eastAsia="en-US"/>
              </w:rPr>
              <w:t xml:space="preserve"> – </w:t>
            </w:r>
            <w:proofErr w:type="spellStart"/>
            <w:r w:rsidRPr="0071163A">
              <w:rPr>
                <w:rFonts w:ascii="Times New Roman" w:eastAsia="Calibri" w:hAnsi="Times New Roman"/>
                <w:b/>
                <w:bCs/>
                <w:sz w:val="20"/>
                <w:szCs w:val="20"/>
                <w:lang w:val="en-US" w:eastAsia="en-US"/>
              </w:rPr>
              <w:t>Τεχνική</w:t>
            </w:r>
            <w:proofErr w:type="spellEnd"/>
            <w:r w:rsidRPr="0071163A">
              <w:rPr>
                <w:rFonts w:ascii="Times New Roman" w:eastAsia="Calibri" w:hAnsi="Times New Roman"/>
                <w:b/>
                <w:bCs/>
                <w:sz w:val="20"/>
                <w:szCs w:val="20"/>
                <w:lang w:val="en-US" w:eastAsia="en-US"/>
              </w:rPr>
              <w:t xml:space="preserve"> Υπ</w:t>
            </w:r>
            <w:proofErr w:type="spellStart"/>
            <w:r w:rsidRPr="0071163A">
              <w:rPr>
                <w:rFonts w:ascii="Times New Roman" w:eastAsia="Calibri" w:hAnsi="Times New Roman"/>
                <w:b/>
                <w:bCs/>
                <w:sz w:val="20"/>
                <w:szCs w:val="20"/>
                <w:lang w:val="en-US" w:eastAsia="en-US"/>
              </w:rPr>
              <w:t>οστήριξη</w:t>
            </w:r>
            <w:proofErr w:type="spellEnd"/>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60</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Συνολική εγγύηση συστήματος από τον κατασκευαστή</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 3 </w:t>
            </w:r>
            <w:proofErr w:type="spellStart"/>
            <w:r w:rsidRPr="0071163A">
              <w:rPr>
                <w:rFonts w:ascii="Times New Roman" w:eastAsia="Calibri" w:hAnsi="Times New Roman"/>
                <w:sz w:val="20"/>
                <w:szCs w:val="20"/>
                <w:lang w:val="en-US" w:eastAsia="en-US"/>
              </w:rPr>
              <w:t>έτη</w:t>
            </w:r>
            <w:proofErr w:type="spellEnd"/>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428"/>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61</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Τηλεφωνική υποστήριξη 24</w:t>
            </w:r>
            <w:r w:rsidRPr="0071163A">
              <w:rPr>
                <w:rFonts w:ascii="Times New Roman" w:eastAsia="Calibri" w:hAnsi="Times New Roman"/>
                <w:sz w:val="20"/>
                <w:szCs w:val="20"/>
                <w:lang w:val="en-US" w:eastAsia="en-US"/>
              </w:rPr>
              <w:t>x</w:t>
            </w:r>
            <w:r w:rsidRPr="0071163A">
              <w:rPr>
                <w:rFonts w:ascii="Times New Roman" w:eastAsia="Calibri" w:hAnsi="Times New Roman"/>
                <w:sz w:val="20"/>
                <w:szCs w:val="20"/>
                <w:lang w:eastAsia="en-US"/>
              </w:rPr>
              <w:t>7</w:t>
            </w:r>
            <w:r w:rsidRPr="0071163A">
              <w:rPr>
                <w:rFonts w:ascii="Times New Roman" w:eastAsia="Calibri" w:hAnsi="Times New Roman"/>
                <w:sz w:val="20"/>
                <w:szCs w:val="20"/>
                <w:lang w:val="en-US" w:eastAsia="en-US"/>
              </w:rPr>
              <w:t>x</w:t>
            </w:r>
            <w:r w:rsidRPr="0071163A">
              <w:rPr>
                <w:rFonts w:ascii="Times New Roman" w:eastAsia="Calibri" w:hAnsi="Times New Roman"/>
                <w:sz w:val="20"/>
                <w:szCs w:val="20"/>
                <w:lang w:eastAsia="en-US"/>
              </w:rPr>
              <w:t xml:space="preserve">365 από τον κατασκευαστή για προβλήματα σχετικά με το </w:t>
            </w:r>
            <w:r w:rsidRPr="0071163A">
              <w:rPr>
                <w:rFonts w:ascii="Times New Roman" w:eastAsia="Calibri" w:hAnsi="Times New Roman"/>
                <w:sz w:val="20"/>
                <w:szCs w:val="20"/>
                <w:lang w:val="en-US" w:eastAsia="en-US"/>
              </w:rPr>
              <w:t>hardware</w:t>
            </w:r>
            <w:r w:rsidRPr="0071163A">
              <w:rPr>
                <w:rFonts w:ascii="Times New Roman" w:eastAsia="Calibri" w:hAnsi="Times New Roman"/>
                <w:sz w:val="20"/>
                <w:szCs w:val="20"/>
                <w:lang w:eastAsia="en-US"/>
              </w:rPr>
              <w:t xml:space="preserve"> και το </w:t>
            </w:r>
            <w:r w:rsidRPr="0071163A">
              <w:rPr>
                <w:rFonts w:ascii="Times New Roman" w:eastAsia="Calibri" w:hAnsi="Times New Roman"/>
                <w:sz w:val="20"/>
                <w:szCs w:val="20"/>
                <w:lang w:val="en-US" w:eastAsia="en-US"/>
              </w:rPr>
              <w:t>software</w:t>
            </w:r>
            <w:r w:rsidRPr="0071163A">
              <w:rPr>
                <w:rFonts w:ascii="Times New Roman" w:eastAsia="Calibri" w:hAnsi="Times New Roman"/>
                <w:sz w:val="20"/>
                <w:szCs w:val="20"/>
                <w:lang w:eastAsia="en-US"/>
              </w:rPr>
              <w:t xml:space="preserve"> του κατασκευαστή.</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62</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val="en-US" w:eastAsia="en-US"/>
              </w:rPr>
              <w:t>On</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Site</w:t>
            </w:r>
            <w:r w:rsidRPr="0071163A">
              <w:rPr>
                <w:rFonts w:ascii="Times New Roman" w:eastAsia="Calibri" w:hAnsi="Times New Roman"/>
                <w:sz w:val="20"/>
                <w:szCs w:val="20"/>
                <w:lang w:eastAsia="en-US"/>
              </w:rPr>
              <w:t xml:space="preserve"> ανταπόκριση για το </w:t>
            </w:r>
            <w:r w:rsidRPr="0071163A">
              <w:rPr>
                <w:rFonts w:ascii="Times New Roman" w:eastAsia="Calibri" w:hAnsi="Times New Roman"/>
                <w:sz w:val="20"/>
                <w:szCs w:val="20"/>
                <w:lang w:val="en-US" w:eastAsia="en-US"/>
              </w:rPr>
              <w:t>Hardware</w:t>
            </w:r>
            <w:r w:rsidRPr="0071163A">
              <w:rPr>
                <w:rFonts w:ascii="Times New Roman" w:eastAsia="Calibri" w:hAnsi="Times New Roman"/>
                <w:sz w:val="20"/>
                <w:szCs w:val="20"/>
                <w:lang w:eastAsia="en-US"/>
              </w:rPr>
              <w:t>, την επόμενη εργάσιμη ημέρα μετά από την διάγνωση της βλάβης συμπεριλαμβανομένων των ανταλλακτικών και της εργασίας</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676"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63</w:t>
            </w:r>
          </w:p>
        </w:tc>
        <w:tc>
          <w:tcPr>
            <w:tcW w:w="2094" w:type="pct"/>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Η προσφερόμενη εγγύηση – τεχνική υποστήριξη, θα πρέπει να αποδεικνύεται γραπτά από τον κατασκευαστή</w:t>
            </w:r>
          </w:p>
        </w:tc>
        <w:tc>
          <w:tcPr>
            <w:tcW w:w="70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88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60"/>
          <w:jc w:val="center"/>
        </w:trPr>
        <w:tc>
          <w:tcPr>
            <w:tcW w:w="676"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64</w:t>
            </w:r>
          </w:p>
        </w:tc>
        <w:tc>
          <w:tcPr>
            <w:tcW w:w="2094" w:type="pct"/>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Οι εξυπηρετητές να είναι του ιδίου κατασκευαστή με την παραπάνω δικτυακή μονάδα αποθήκευσης (</w:t>
            </w:r>
            <w:r w:rsidRPr="0071163A">
              <w:rPr>
                <w:rFonts w:ascii="Times New Roman" w:eastAsia="Calibri" w:hAnsi="Times New Roman"/>
                <w:sz w:val="20"/>
                <w:szCs w:val="20"/>
                <w:lang w:val="en-US" w:eastAsia="en-US"/>
              </w:rPr>
              <w:t>SAN</w:t>
            </w:r>
            <w:r w:rsidRPr="0071163A">
              <w:rPr>
                <w:rFonts w:ascii="Times New Roman" w:eastAsia="Calibri" w:hAnsi="Times New Roman"/>
                <w:sz w:val="20"/>
                <w:szCs w:val="20"/>
                <w:lang w:eastAsia="en-US"/>
              </w:rPr>
              <w:t xml:space="preserve">) για ενιαίο </w:t>
            </w:r>
            <w:r w:rsidRPr="0071163A">
              <w:rPr>
                <w:rFonts w:ascii="Times New Roman" w:eastAsia="Calibri" w:hAnsi="Times New Roman"/>
                <w:sz w:val="20"/>
                <w:szCs w:val="20"/>
                <w:lang w:val="en-US" w:eastAsia="en-US"/>
              </w:rPr>
              <w:t>support</w:t>
            </w:r>
          </w:p>
        </w:tc>
        <w:tc>
          <w:tcPr>
            <w:tcW w:w="70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40"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c>
          <w:tcPr>
            <w:tcW w:w="888"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p>
        </w:tc>
      </w:tr>
    </w:tbl>
    <w:p w:rsidR="00A92FAC" w:rsidRPr="00A35F11" w:rsidRDefault="00A92FAC" w:rsidP="00A92FAC">
      <w:pPr>
        <w:rPr>
          <w:rFonts w:ascii="Times New Roman" w:hAnsi="Times New Roman" w:cs="Times New Roman"/>
          <w:sz w:val="18"/>
          <w:szCs w:val="18"/>
        </w:rPr>
      </w:pPr>
      <w:bookmarkStart w:id="2" w:name="_GoBack"/>
      <w:bookmarkEnd w:id="2"/>
    </w:p>
    <w:p w:rsidR="00A92FAC" w:rsidRPr="00A35F11" w:rsidRDefault="00A92FAC" w:rsidP="00A92FAC">
      <w:pPr>
        <w:pStyle w:val="2"/>
        <w:keepLines/>
        <w:numPr>
          <w:ilvl w:val="0"/>
          <w:numId w:val="41"/>
        </w:numPr>
        <w:pBdr>
          <w:bottom w:val="none" w:sz="0" w:space="0" w:color="auto"/>
        </w:pBdr>
        <w:tabs>
          <w:tab w:val="clear" w:pos="567"/>
        </w:tabs>
        <w:suppressAutoHyphens w:val="0"/>
        <w:spacing w:before="40" w:after="0" w:line="276" w:lineRule="auto"/>
        <w:jc w:val="left"/>
        <w:rPr>
          <w:rFonts w:ascii="Times New Roman" w:hAnsi="Times New Roman" w:cs="Times New Roman"/>
        </w:rPr>
      </w:pPr>
      <w:r>
        <w:rPr>
          <w:rFonts w:ascii="Times New Roman" w:hAnsi="Times New Roman" w:cs="Times New Roman"/>
          <w:lang w:val="el-GR"/>
        </w:rPr>
        <w:t>Ε</w:t>
      </w:r>
      <w:proofErr w:type="spellStart"/>
      <w:r w:rsidRPr="00A35F11">
        <w:rPr>
          <w:rFonts w:ascii="Times New Roman" w:hAnsi="Times New Roman" w:cs="Times New Roman"/>
        </w:rPr>
        <w:t>ξυ</w:t>
      </w:r>
      <w:proofErr w:type="spellEnd"/>
      <w:r w:rsidRPr="00A35F11">
        <w:rPr>
          <w:rFonts w:ascii="Times New Roman" w:hAnsi="Times New Roman" w:cs="Times New Roman"/>
        </w:rPr>
        <w:t>πηρετητή</w:t>
      </w:r>
      <w:r>
        <w:rPr>
          <w:rFonts w:ascii="Times New Roman" w:hAnsi="Times New Roman" w:cs="Times New Roman"/>
          <w:lang w:val="el-GR"/>
        </w:rPr>
        <w:t xml:space="preserve">ς </w:t>
      </w:r>
      <w:r w:rsidRPr="00A35F11">
        <w:rPr>
          <w:rFonts w:ascii="Times New Roman" w:hAnsi="Times New Roman" w:cs="Times New Roman"/>
        </w:rPr>
        <w:t>α</w:t>
      </w:r>
      <w:proofErr w:type="spellStart"/>
      <w:r w:rsidRPr="00A35F11">
        <w:rPr>
          <w:rFonts w:ascii="Times New Roman" w:hAnsi="Times New Roman" w:cs="Times New Roman"/>
        </w:rPr>
        <w:t>ντιγράφων</w:t>
      </w:r>
      <w:proofErr w:type="spellEnd"/>
      <w:r w:rsidRPr="00A35F11">
        <w:rPr>
          <w:rFonts w:ascii="Times New Roman" w:hAnsi="Times New Roman" w:cs="Times New Roman"/>
        </w:rPr>
        <w:t xml:space="preserve"> α</w:t>
      </w:r>
      <w:proofErr w:type="spellStart"/>
      <w:r w:rsidRPr="00A35F11">
        <w:rPr>
          <w:rFonts w:ascii="Times New Roman" w:hAnsi="Times New Roman" w:cs="Times New Roman"/>
        </w:rPr>
        <w:t>σφ</w:t>
      </w:r>
      <w:proofErr w:type="spellEnd"/>
      <w:r w:rsidRPr="00A35F11">
        <w:rPr>
          <w:rFonts w:ascii="Times New Roman" w:hAnsi="Times New Roman" w:cs="Times New Roman"/>
        </w:rPr>
        <w:t xml:space="preserve">αλείας </w:t>
      </w:r>
    </w:p>
    <w:tbl>
      <w:tblPr>
        <w:tblW w:w="5000" w:type="pct"/>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892"/>
        <w:gridCol w:w="3680"/>
        <w:gridCol w:w="1098"/>
        <w:gridCol w:w="1105"/>
        <w:gridCol w:w="1521"/>
      </w:tblGrid>
      <w:tr w:rsidR="00A92FAC" w:rsidRPr="0071163A" w:rsidTr="00A92FAC">
        <w:trPr>
          <w:trHeight w:val="227"/>
          <w:jc w:val="center"/>
        </w:trPr>
        <w:tc>
          <w:tcPr>
            <w:tcW w:w="537" w:type="pct"/>
            <w:tcBorders>
              <w:top w:val="single" w:sz="4" w:space="0" w:color="4472C4"/>
              <w:left w:val="single" w:sz="4" w:space="0" w:color="4472C4"/>
              <w:bottom w:val="single" w:sz="4" w:space="0" w:color="4472C4"/>
              <w:right w:val="nil"/>
            </w:tcBorders>
            <w:shd w:val="clear" w:color="auto" w:fill="4472C4"/>
          </w:tcPr>
          <w:p w:rsidR="00A92FAC" w:rsidRPr="0071163A" w:rsidRDefault="00A92FAC" w:rsidP="00683F22">
            <w:pPr>
              <w:pStyle w:val="aff4"/>
              <w:rPr>
                <w:rFonts w:ascii="Times New Roman" w:eastAsia="Calibri" w:hAnsi="Times New Roman"/>
                <w:b/>
                <w:bCs/>
                <w:color w:val="FFFFFF"/>
                <w:sz w:val="20"/>
                <w:szCs w:val="20"/>
                <w:lang w:val="en-US" w:eastAsia="en-US"/>
              </w:rPr>
            </w:pPr>
            <w:r w:rsidRPr="0071163A">
              <w:rPr>
                <w:rFonts w:ascii="Times New Roman" w:eastAsia="Calibri" w:hAnsi="Times New Roman"/>
                <w:b/>
                <w:bCs/>
                <w:color w:val="FFFFFF"/>
                <w:sz w:val="20"/>
                <w:szCs w:val="20"/>
                <w:lang w:val="en-US" w:eastAsia="en-US"/>
              </w:rPr>
              <w:t>Α/Α</w:t>
            </w:r>
          </w:p>
        </w:tc>
        <w:tc>
          <w:tcPr>
            <w:tcW w:w="2218" w:type="pct"/>
            <w:tcBorders>
              <w:top w:val="single" w:sz="4" w:space="0" w:color="4472C4"/>
              <w:left w:val="nil"/>
              <w:bottom w:val="single" w:sz="4" w:space="0" w:color="4472C4"/>
              <w:right w:val="nil"/>
            </w:tcBorders>
            <w:shd w:val="clear" w:color="auto" w:fill="4472C4"/>
          </w:tcPr>
          <w:p w:rsidR="00A92FAC" w:rsidRPr="0071163A" w:rsidRDefault="00A92FAC" w:rsidP="00683F22">
            <w:pPr>
              <w:pStyle w:val="aff4"/>
              <w:rPr>
                <w:rFonts w:ascii="Times New Roman" w:eastAsia="Calibri" w:hAnsi="Times New Roman"/>
                <w:b/>
                <w:bCs/>
                <w:color w:val="FFFFFF"/>
                <w:sz w:val="20"/>
                <w:szCs w:val="20"/>
                <w:lang w:val="en-US" w:eastAsia="en-US"/>
              </w:rPr>
            </w:pPr>
            <w:proofErr w:type="spellStart"/>
            <w:r w:rsidRPr="0071163A">
              <w:rPr>
                <w:rFonts w:ascii="Times New Roman" w:eastAsia="Calibri" w:hAnsi="Times New Roman"/>
                <w:b/>
                <w:bCs/>
                <w:color w:val="FFFFFF"/>
                <w:sz w:val="20"/>
                <w:szCs w:val="20"/>
                <w:lang w:val="en-US" w:eastAsia="en-US"/>
              </w:rPr>
              <w:t>Προδι</w:t>
            </w:r>
            <w:proofErr w:type="spellEnd"/>
            <w:r w:rsidRPr="0071163A">
              <w:rPr>
                <w:rFonts w:ascii="Times New Roman" w:eastAsia="Calibri" w:hAnsi="Times New Roman"/>
                <w:b/>
                <w:bCs/>
                <w:color w:val="FFFFFF"/>
                <w:sz w:val="20"/>
                <w:szCs w:val="20"/>
                <w:lang w:val="en-US" w:eastAsia="en-US"/>
              </w:rPr>
              <w:t>αγραφή</w:t>
            </w:r>
          </w:p>
        </w:tc>
        <w:tc>
          <w:tcPr>
            <w:tcW w:w="662" w:type="pct"/>
            <w:tcBorders>
              <w:top w:val="single" w:sz="4" w:space="0" w:color="4472C4"/>
              <w:left w:val="nil"/>
              <w:bottom w:val="single" w:sz="4" w:space="0" w:color="4472C4"/>
              <w:right w:val="nil"/>
            </w:tcBorders>
            <w:shd w:val="clear" w:color="auto" w:fill="4472C4"/>
          </w:tcPr>
          <w:p w:rsidR="00A92FAC" w:rsidRPr="0071163A" w:rsidRDefault="00A92FAC" w:rsidP="00683F22">
            <w:pPr>
              <w:pStyle w:val="aff4"/>
              <w:rPr>
                <w:rFonts w:ascii="Times New Roman" w:eastAsia="Calibri" w:hAnsi="Times New Roman"/>
                <w:b/>
                <w:bCs/>
                <w:color w:val="FFFFFF"/>
                <w:sz w:val="20"/>
                <w:szCs w:val="20"/>
                <w:lang w:val="en-US" w:eastAsia="en-US"/>
              </w:rPr>
            </w:pPr>
            <w:r w:rsidRPr="0071163A">
              <w:rPr>
                <w:rFonts w:ascii="Times New Roman" w:eastAsia="Calibri" w:hAnsi="Times New Roman"/>
                <w:b/>
                <w:bCs/>
                <w:color w:val="FFFFFF"/>
                <w:sz w:val="20"/>
                <w:szCs w:val="20"/>
                <w:lang w:val="en-US" w:eastAsia="en-US"/>
              </w:rPr>
              <w:t>Απα</w:t>
            </w:r>
            <w:proofErr w:type="spellStart"/>
            <w:r w:rsidRPr="0071163A">
              <w:rPr>
                <w:rFonts w:ascii="Times New Roman" w:eastAsia="Calibri" w:hAnsi="Times New Roman"/>
                <w:b/>
                <w:bCs/>
                <w:color w:val="FFFFFF"/>
                <w:sz w:val="20"/>
                <w:szCs w:val="20"/>
                <w:lang w:val="en-US" w:eastAsia="en-US"/>
              </w:rPr>
              <w:t>ίτηση</w:t>
            </w:r>
            <w:proofErr w:type="spellEnd"/>
          </w:p>
        </w:tc>
        <w:tc>
          <w:tcPr>
            <w:tcW w:w="666" w:type="pct"/>
            <w:tcBorders>
              <w:top w:val="single" w:sz="4" w:space="0" w:color="4472C4"/>
              <w:left w:val="nil"/>
              <w:bottom w:val="single" w:sz="4" w:space="0" w:color="4472C4"/>
              <w:right w:val="nil"/>
            </w:tcBorders>
            <w:shd w:val="clear" w:color="auto" w:fill="4472C4"/>
          </w:tcPr>
          <w:p w:rsidR="00A92FAC" w:rsidRPr="0071163A" w:rsidRDefault="00A92FAC" w:rsidP="00683F22">
            <w:pPr>
              <w:pStyle w:val="aff4"/>
              <w:rPr>
                <w:rFonts w:ascii="Times New Roman" w:eastAsia="Calibri" w:hAnsi="Times New Roman"/>
                <w:b/>
                <w:bCs/>
                <w:color w:val="FFFFFF"/>
                <w:sz w:val="20"/>
                <w:szCs w:val="20"/>
                <w:lang w:val="en-US" w:eastAsia="en-US"/>
              </w:rPr>
            </w:pPr>
            <w:r w:rsidRPr="0071163A">
              <w:rPr>
                <w:rFonts w:ascii="Times New Roman" w:eastAsia="Calibri" w:hAnsi="Times New Roman"/>
                <w:b/>
                <w:bCs/>
                <w:color w:val="FFFFFF"/>
                <w:sz w:val="20"/>
                <w:szCs w:val="20"/>
                <w:lang w:val="en-US" w:eastAsia="en-US"/>
              </w:rPr>
              <w:t>Απ</w:t>
            </w:r>
            <w:proofErr w:type="spellStart"/>
            <w:r w:rsidRPr="0071163A">
              <w:rPr>
                <w:rFonts w:ascii="Times New Roman" w:eastAsia="Calibri" w:hAnsi="Times New Roman"/>
                <w:b/>
                <w:bCs/>
                <w:color w:val="FFFFFF"/>
                <w:sz w:val="20"/>
                <w:szCs w:val="20"/>
                <w:lang w:val="en-US" w:eastAsia="en-US"/>
              </w:rPr>
              <w:t>άντηση</w:t>
            </w:r>
            <w:proofErr w:type="spellEnd"/>
          </w:p>
        </w:tc>
        <w:tc>
          <w:tcPr>
            <w:tcW w:w="918" w:type="pct"/>
            <w:tcBorders>
              <w:top w:val="single" w:sz="4" w:space="0" w:color="4472C4"/>
              <w:left w:val="nil"/>
              <w:bottom w:val="single" w:sz="4" w:space="0" w:color="4472C4"/>
              <w:right w:val="single" w:sz="4" w:space="0" w:color="4472C4"/>
            </w:tcBorders>
            <w:shd w:val="clear" w:color="auto" w:fill="4472C4"/>
          </w:tcPr>
          <w:p w:rsidR="00A92FAC" w:rsidRPr="0071163A" w:rsidRDefault="00A92FAC" w:rsidP="00683F22">
            <w:pPr>
              <w:pStyle w:val="aff4"/>
              <w:rPr>
                <w:rFonts w:ascii="Times New Roman" w:eastAsia="Calibri" w:hAnsi="Times New Roman"/>
                <w:b/>
                <w:bCs/>
                <w:color w:val="FFFFFF"/>
                <w:sz w:val="20"/>
                <w:szCs w:val="20"/>
                <w:lang w:val="en-US" w:eastAsia="en-US"/>
              </w:rPr>
            </w:pPr>
            <w:r w:rsidRPr="0071163A">
              <w:rPr>
                <w:rFonts w:ascii="Times New Roman" w:eastAsia="Calibri" w:hAnsi="Times New Roman"/>
                <w:b/>
                <w:bCs/>
                <w:color w:val="FFFFFF"/>
                <w:sz w:val="20"/>
                <w:szCs w:val="20"/>
                <w:lang w:val="en-US" w:eastAsia="en-US"/>
              </w:rPr>
              <w:t>Παραπ</w:t>
            </w:r>
            <w:proofErr w:type="spellStart"/>
            <w:r w:rsidRPr="0071163A">
              <w:rPr>
                <w:rFonts w:ascii="Times New Roman" w:eastAsia="Calibri" w:hAnsi="Times New Roman"/>
                <w:b/>
                <w:bCs/>
                <w:color w:val="FFFFFF"/>
                <w:sz w:val="20"/>
                <w:szCs w:val="20"/>
                <w:lang w:val="en-US" w:eastAsia="en-US"/>
              </w:rPr>
              <w:t>ομ</w:t>
            </w:r>
            <w:proofErr w:type="spellEnd"/>
            <w:r w:rsidRPr="0071163A">
              <w:rPr>
                <w:rFonts w:ascii="Times New Roman" w:eastAsia="Calibri" w:hAnsi="Times New Roman"/>
                <w:b/>
                <w:bCs/>
                <w:color w:val="FFFFFF"/>
                <w:sz w:val="20"/>
                <w:szCs w:val="20"/>
                <w:lang w:val="en-US" w:eastAsia="en-US"/>
              </w:rPr>
              <w:t xml:space="preserve">πή </w:t>
            </w:r>
          </w:p>
        </w:tc>
      </w:tr>
      <w:tr w:rsidR="00A92FAC" w:rsidRPr="0071163A" w:rsidTr="00A92FAC">
        <w:trPr>
          <w:trHeight w:val="227"/>
          <w:jc w:val="center"/>
        </w:trPr>
        <w:tc>
          <w:tcPr>
            <w:tcW w:w="5000" w:type="pct"/>
            <w:gridSpan w:val="5"/>
            <w:shd w:val="clear" w:color="auto" w:fill="D9E2F3"/>
          </w:tcPr>
          <w:p w:rsidR="00A92FAC" w:rsidRPr="0071163A" w:rsidRDefault="00A92FAC" w:rsidP="00683F22">
            <w:pPr>
              <w:pStyle w:val="aff4"/>
              <w:rPr>
                <w:rFonts w:ascii="Times New Roman" w:eastAsia="Calibri" w:hAnsi="Times New Roman"/>
                <w:b/>
                <w:bCs/>
                <w:sz w:val="20"/>
                <w:szCs w:val="20"/>
                <w:lang w:val="en-US" w:eastAsia="en-US"/>
              </w:rPr>
            </w:pPr>
            <w:proofErr w:type="spellStart"/>
            <w:r w:rsidRPr="0071163A">
              <w:rPr>
                <w:rFonts w:ascii="Times New Roman" w:eastAsia="Calibri" w:hAnsi="Times New Roman"/>
                <w:b/>
                <w:bCs/>
                <w:sz w:val="20"/>
                <w:szCs w:val="20"/>
                <w:lang w:val="en-US" w:eastAsia="en-US"/>
              </w:rPr>
              <w:t>Γενικά</w:t>
            </w:r>
            <w:proofErr w:type="spellEnd"/>
            <w:r w:rsidRPr="0071163A">
              <w:rPr>
                <w:rFonts w:ascii="Times New Roman" w:eastAsia="Calibri" w:hAnsi="Times New Roman"/>
                <w:b/>
                <w:bCs/>
                <w:sz w:val="20"/>
                <w:szCs w:val="20"/>
                <w:lang w:val="en-US" w:eastAsia="en-US"/>
              </w:rPr>
              <w:t xml:space="preserve"> χαρα</w:t>
            </w:r>
            <w:proofErr w:type="spellStart"/>
            <w:r w:rsidRPr="0071163A">
              <w:rPr>
                <w:rFonts w:ascii="Times New Roman" w:eastAsia="Calibri" w:hAnsi="Times New Roman"/>
                <w:b/>
                <w:bCs/>
                <w:sz w:val="20"/>
                <w:szCs w:val="20"/>
                <w:lang w:val="en-US" w:eastAsia="en-US"/>
              </w:rPr>
              <w:t>κτηριστικά</w:t>
            </w:r>
            <w:proofErr w:type="spellEnd"/>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w:t>
            </w:r>
          </w:p>
        </w:tc>
        <w:tc>
          <w:tcPr>
            <w:tcW w:w="22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Ποσότητ</w:t>
            </w:r>
            <w:proofErr w:type="spellEnd"/>
            <w:r w:rsidRPr="0071163A">
              <w:rPr>
                <w:rFonts w:ascii="Times New Roman" w:eastAsia="Calibri" w:hAnsi="Times New Roman"/>
                <w:sz w:val="20"/>
                <w:szCs w:val="20"/>
                <w:lang w:val="en-US" w:eastAsia="en-US"/>
              </w:rPr>
              <w:t>α</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1</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eastAsia="en-US"/>
              </w:rPr>
              <w:t xml:space="preserve">Να αναφερθεί το μοντέλο και η εταιρία κατασκευής. </w:t>
            </w:r>
            <w:r w:rsidRPr="0071163A">
              <w:rPr>
                <w:rFonts w:ascii="Times New Roman" w:eastAsia="Calibri" w:hAnsi="Times New Roman"/>
                <w:sz w:val="20"/>
                <w:szCs w:val="20"/>
                <w:lang w:val="en-US" w:eastAsia="en-US"/>
              </w:rPr>
              <w:t xml:space="preserve">Να </w:t>
            </w:r>
            <w:proofErr w:type="spellStart"/>
            <w:r w:rsidRPr="0071163A">
              <w:rPr>
                <w:rFonts w:ascii="Times New Roman" w:eastAsia="Calibri" w:hAnsi="Times New Roman"/>
                <w:sz w:val="20"/>
                <w:szCs w:val="20"/>
                <w:lang w:val="en-US" w:eastAsia="en-US"/>
              </w:rPr>
              <w:t>δοθεί</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το</w:t>
            </w:r>
            <w:proofErr w:type="spellEnd"/>
            <w:r w:rsidRPr="0071163A">
              <w:rPr>
                <w:rFonts w:ascii="Times New Roman" w:eastAsia="Calibri" w:hAnsi="Times New Roman"/>
                <w:sz w:val="20"/>
                <w:szCs w:val="20"/>
                <w:lang w:val="en-US" w:eastAsia="en-US"/>
              </w:rPr>
              <w:t xml:space="preserve"> ISO 9001.</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Rack Server</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2U</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eastAsia="en-US"/>
              </w:rPr>
              <w:t xml:space="preserve">Να διαθέτει Πιστοποιητικά Ποιότητας και Ασφάλειας, </w:t>
            </w:r>
            <w:r w:rsidRPr="0071163A">
              <w:rPr>
                <w:rFonts w:ascii="Times New Roman" w:eastAsia="Calibri" w:hAnsi="Times New Roman"/>
                <w:sz w:val="20"/>
                <w:szCs w:val="20"/>
                <w:lang w:val="en-US" w:eastAsia="en-US"/>
              </w:rPr>
              <w:t>CE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 xml:space="preserve">Να </w:t>
            </w:r>
            <w:proofErr w:type="spellStart"/>
            <w:r w:rsidRPr="0071163A">
              <w:rPr>
                <w:rFonts w:ascii="Times New Roman" w:eastAsia="Calibri" w:hAnsi="Times New Roman"/>
                <w:sz w:val="20"/>
                <w:szCs w:val="20"/>
                <w:lang w:val="en-US" w:eastAsia="en-US"/>
              </w:rPr>
              <w:t>δοθούν</w:t>
            </w:r>
            <w:proofErr w:type="spellEnd"/>
            <w:r w:rsidRPr="0071163A">
              <w:rPr>
                <w:rFonts w:ascii="Times New Roman" w:eastAsia="Calibri" w:hAnsi="Times New Roman"/>
                <w:sz w:val="20"/>
                <w:szCs w:val="20"/>
                <w:lang w:val="en-US" w:eastAsia="en-US"/>
              </w:rPr>
              <w:t>.</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lastRenderedPageBreak/>
              <w:t>5</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διαθέτει </w:t>
            </w:r>
            <w:r w:rsidRPr="0071163A">
              <w:rPr>
                <w:rFonts w:ascii="Times New Roman" w:eastAsia="Calibri" w:hAnsi="Times New Roman"/>
                <w:sz w:val="20"/>
                <w:szCs w:val="20"/>
                <w:lang w:val="en-US" w:eastAsia="en-US"/>
              </w:rPr>
              <w:t>Sliding</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Rack</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Rails</w:t>
            </w:r>
            <w:r w:rsidRPr="0071163A">
              <w:rPr>
                <w:rFonts w:ascii="Times New Roman" w:eastAsia="Calibri" w:hAnsi="Times New Roman"/>
                <w:sz w:val="20"/>
                <w:szCs w:val="20"/>
                <w:lang w:eastAsia="en-US"/>
              </w:rPr>
              <w:t xml:space="preserve"> με διαχειριστή καλωδίων</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000" w:type="pct"/>
            <w:gridSpan w:val="5"/>
            <w:shd w:val="clear" w:color="auto" w:fill="D9E2F3"/>
            <w:vAlign w:val="center"/>
          </w:tcPr>
          <w:p w:rsidR="00A92FAC" w:rsidRPr="0071163A" w:rsidRDefault="00A92FAC" w:rsidP="00683F22">
            <w:pPr>
              <w:pStyle w:val="aff4"/>
              <w:jc w:val="both"/>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Επ</w:t>
            </w:r>
            <w:proofErr w:type="spellStart"/>
            <w:r w:rsidRPr="0071163A">
              <w:rPr>
                <w:rFonts w:ascii="Times New Roman" w:eastAsia="Calibri" w:hAnsi="Times New Roman"/>
                <w:b/>
                <w:bCs/>
                <w:sz w:val="20"/>
                <w:szCs w:val="20"/>
                <w:lang w:val="en-US" w:eastAsia="en-US"/>
              </w:rPr>
              <w:t>εξεργ</w:t>
            </w:r>
            <w:proofErr w:type="spellEnd"/>
            <w:r w:rsidRPr="0071163A">
              <w:rPr>
                <w:rFonts w:ascii="Times New Roman" w:eastAsia="Calibri" w:hAnsi="Times New Roman"/>
                <w:b/>
                <w:bCs/>
                <w:sz w:val="20"/>
                <w:szCs w:val="20"/>
                <w:lang w:val="en-US" w:eastAsia="en-US"/>
              </w:rPr>
              <w:t>αστές</w:t>
            </w: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6</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Αριθμός</w:t>
            </w:r>
            <w:proofErr w:type="spellEnd"/>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7</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Οικογένει</w:t>
            </w:r>
            <w:proofErr w:type="spellEnd"/>
            <w:r w:rsidRPr="0071163A">
              <w:rPr>
                <w:rFonts w:ascii="Times New Roman" w:eastAsia="Calibri" w:hAnsi="Times New Roman"/>
                <w:sz w:val="20"/>
                <w:szCs w:val="20"/>
                <w:lang w:val="en-US" w:eastAsia="en-US"/>
              </w:rPr>
              <w:t>α</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Intel Xeon Silver 4210</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8</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Αρχιτεκτονική</w:t>
            </w:r>
            <w:proofErr w:type="spellEnd"/>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x64</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9</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Πυρήνες</w:t>
            </w:r>
            <w:proofErr w:type="spellEnd"/>
            <w:r w:rsidRPr="0071163A">
              <w:rPr>
                <w:rFonts w:ascii="Times New Roman" w:eastAsia="Calibri" w:hAnsi="Times New Roman"/>
                <w:sz w:val="20"/>
                <w:szCs w:val="20"/>
                <w:lang w:val="en-US" w:eastAsia="en-US"/>
              </w:rPr>
              <w:t xml:space="preserve"> (Cores)  α</w:t>
            </w:r>
            <w:proofErr w:type="spellStart"/>
            <w:r w:rsidRPr="0071163A">
              <w:rPr>
                <w:rFonts w:ascii="Times New Roman" w:eastAsia="Calibri" w:hAnsi="Times New Roman"/>
                <w:sz w:val="20"/>
                <w:szCs w:val="20"/>
                <w:lang w:val="en-US" w:eastAsia="en-US"/>
              </w:rPr>
              <w:t>νά</w:t>
            </w:r>
            <w:proofErr w:type="spellEnd"/>
            <w:r w:rsidRPr="0071163A">
              <w:rPr>
                <w:rFonts w:ascii="Times New Roman" w:eastAsia="Calibri" w:hAnsi="Times New Roman"/>
                <w:sz w:val="20"/>
                <w:szCs w:val="20"/>
                <w:lang w:val="en-US" w:eastAsia="en-US"/>
              </w:rPr>
              <w:t xml:space="preserve"> CPU</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10</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10</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Μνήμη</w:t>
            </w:r>
            <w:proofErr w:type="spellEnd"/>
            <w:r w:rsidRPr="0071163A">
              <w:rPr>
                <w:rFonts w:ascii="Times New Roman" w:eastAsia="Calibri" w:hAnsi="Times New Roman"/>
                <w:sz w:val="20"/>
                <w:szCs w:val="20"/>
                <w:lang w:val="en-US" w:eastAsia="en-US"/>
              </w:rPr>
              <w:t xml:space="preserve"> Cache α</w:t>
            </w:r>
            <w:proofErr w:type="spellStart"/>
            <w:r w:rsidRPr="0071163A">
              <w:rPr>
                <w:rFonts w:ascii="Times New Roman" w:eastAsia="Calibri" w:hAnsi="Times New Roman"/>
                <w:sz w:val="20"/>
                <w:szCs w:val="20"/>
                <w:lang w:val="en-US" w:eastAsia="en-US"/>
              </w:rPr>
              <w:t>νά</w:t>
            </w:r>
            <w:proofErr w:type="spellEnd"/>
            <w:r w:rsidRPr="0071163A">
              <w:rPr>
                <w:rFonts w:ascii="Times New Roman" w:eastAsia="Calibri" w:hAnsi="Times New Roman"/>
                <w:sz w:val="20"/>
                <w:szCs w:val="20"/>
                <w:lang w:val="en-US" w:eastAsia="en-US"/>
              </w:rPr>
              <w:t xml:space="preserve"> CPU</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13.75 ΜΒ</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11</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Συχνότητ</w:t>
            </w:r>
            <w:proofErr w:type="spellEnd"/>
            <w:r w:rsidRPr="0071163A">
              <w:rPr>
                <w:rFonts w:ascii="Times New Roman" w:eastAsia="Calibri" w:hAnsi="Times New Roman"/>
                <w:sz w:val="20"/>
                <w:szCs w:val="20"/>
                <w:lang w:val="en-US" w:eastAsia="en-US"/>
              </w:rPr>
              <w:t>α</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2.2 GHz</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12</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Τα</w:t>
            </w:r>
            <w:proofErr w:type="spellStart"/>
            <w:r w:rsidRPr="0071163A">
              <w:rPr>
                <w:rFonts w:ascii="Times New Roman" w:eastAsia="Calibri" w:hAnsi="Times New Roman"/>
                <w:sz w:val="20"/>
                <w:szCs w:val="20"/>
                <w:lang w:val="en-US" w:eastAsia="en-US"/>
              </w:rPr>
              <w:t>χύτητ</w:t>
            </w:r>
            <w:proofErr w:type="spellEnd"/>
            <w:r w:rsidRPr="0071163A">
              <w:rPr>
                <w:rFonts w:ascii="Times New Roman" w:eastAsia="Calibri" w:hAnsi="Times New Roman"/>
                <w:sz w:val="20"/>
                <w:szCs w:val="20"/>
                <w:lang w:val="en-US" w:eastAsia="en-US"/>
              </w:rPr>
              <w:t xml:space="preserve">α </w:t>
            </w:r>
            <w:proofErr w:type="spellStart"/>
            <w:r w:rsidRPr="0071163A">
              <w:rPr>
                <w:rFonts w:ascii="Times New Roman" w:eastAsia="Calibri" w:hAnsi="Times New Roman"/>
                <w:sz w:val="20"/>
                <w:szCs w:val="20"/>
                <w:lang w:val="en-US" w:eastAsia="en-US"/>
              </w:rPr>
              <w:t>μετάδοσης</w:t>
            </w:r>
            <w:proofErr w:type="spellEnd"/>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9.6 GT/sec</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13</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Hyper-Threading Technology</w:t>
            </w:r>
            <w:r w:rsidRPr="0071163A">
              <w:rPr>
                <w:rFonts w:ascii="Times New Roman" w:eastAsia="Calibri" w:hAnsi="Times New Roman"/>
                <w:sz w:val="20"/>
                <w:szCs w:val="20"/>
                <w:lang w:val="en-US" w:eastAsia="en-US"/>
              </w:rPr>
              <w:tab/>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14</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Turbo Boost Technology</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15</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H  </w:t>
            </w:r>
            <w:proofErr w:type="spellStart"/>
            <w:r w:rsidRPr="0071163A">
              <w:rPr>
                <w:rFonts w:ascii="Times New Roman" w:eastAsia="Calibri" w:hAnsi="Times New Roman"/>
                <w:sz w:val="20"/>
                <w:szCs w:val="20"/>
                <w:lang w:val="en-US" w:eastAsia="en-US"/>
              </w:rPr>
              <w:t>τιμή</w:t>
            </w:r>
            <w:proofErr w:type="spellEnd"/>
            <w:r w:rsidRPr="0071163A">
              <w:rPr>
                <w:rFonts w:ascii="Times New Roman" w:eastAsia="Calibri" w:hAnsi="Times New Roman"/>
                <w:sz w:val="20"/>
                <w:szCs w:val="20"/>
                <w:lang w:val="en-US" w:eastAsia="en-US"/>
              </w:rPr>
              <w:t xml:space="preserve"> απ</w:t>
            </w:r>
            <w:proofErr w:type="spellStart"/>
            <w:r w:rsidRPr="0071163A">
              <w:rPr>
                <w:rFonts w:ascii="Times New Roman" w:eastAsia="Calibri" w:hAnsi="Times New Roman"/>
                <w:sz w:val="20"/>
                <w:szCs w:val="20"/>
                <w:lang w:val="en-US" w:eastAsia="en-US"/>
              </w:rPr>
              <w:t>όδοσης</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στο</w:t>
            </w:r>
            <w:proofErr w:type="spellEnd"/>
            <w:r w:rsidRPr="0071163A">
              <w:rPr>
                <w:rFonts w:ascii="Times New Roman" w:eastAsia="Calibri" w:hAnsi="Times New Roman"/>
                <w:sz w:val="20"/>
                <w:szCs w:val="20"/>
                <w:lang w:val="en-US" w:eastAsia="en-US"/>
              </w:rPr>
              <w:t xml:space="preserve"> CPU </w:t>
            </w:r>
            <w:proofErr w:type="spellStart"/>
            <w:r w:rsidRPr="0071163A">
              <w:rPr>
                <w:rFonts w:ascii="Times New Roman" w:eastAsia="Calibri" w:hAnsi="Times New Roman"/>
                <w:sz w:val="20"/>
                <w:szCs w:val="20"/>
                <w:lang w:val="en-US" w:eastAsia="en-US"/>
              </w:rPr>
              <w:t>Passmark</w:t>
            </w:r>
            <w:proofErr w:type="spellEnd"/>
            <w:r w:rsidRPr="0071163A">
              <w:rPr>
                <w:rFonts w:ascii="Times New Roman" w:eastAsia="Calibri" w:hAnsi="Times New Roman"/>
                <w:sz w:val="20"/>
                <w:szCs w:val="20"/>
                <w:lang w:val="en-US" w:eastAsia="en-US"/>
              </w:rPr>
              <w:t xml:space="preserve"> Benchmark Test να </w:t>
            </w:r>
            <w:proofErr w:type="spellStart"/>
            <w:r w:rsidRPr="0071163A">
              <w:rPr>
                <w:rFonts w:ascii="Times New Roman" w:eastAsia="Calibri" w:hAnsi="Times New Roman"/>
                <w:sz w:val="20"/>
                <w:szCs w:val="20"/>
                <w:lang w:val="en-US" w:eastAsia="en-US"/>
              </w:rPr>
              <w:t>είν</w:t>
            </w:r>
            <w:proofErr w:type="spellEnd"/>
            <w:r w:rsidRPr="0071163A">
              <w:rPr>
                <w:rFonts w:ascii="Times New Roman" w:eastAsia="Calibri" w:hAnsi="Times New Roman"/>
                <w:sz w:val="20"/>
                <w:szCs w:val="20"/>
                <w:lang w:val="en-US" w:eastAsia="en-US"/>
              </w:rPr>
              <w:t>αι:</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14.000</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000" w:type="pct"/>
            <w:gridSpan w:val="5"/>
            <w:shd w:val="clear" w:color="auto" w:fill="auto"/>
            <w:vAlign w:val="center"/>
          </w:tcPr>
          <w:p w:rsidR="00A92FAC" w:rsidRPr="0071163A" w:rsidRDefault="00A92FAC" w:rsidP="00683F22">
            <w:pPr>
              <w:pStyle w:val="aff4"/>
              <w:jc w:val="both"/>
              <w:rPr>
                <w:rFonts w:ascii="Times New Roman" w:eastAsia="Calibri" w:hAnsi="Times New Roman"/>
                <w:b/>
                <w:bCs/>
                <w:sz w:val="20"/>
                <w:szCs w:val="20"/>
                <w:lang w:val="en-US" w:eastAsia="en-US"/>
              </w:rPr>
            </w:pPr>
            <w:proofErr w:type="spellStart"/>
            <w:r w:rsidRPr="0071163A">
              <w:rPr>
                <w:rFonts w:ascii="Times New Roman" w:eastAsia="Calibri" w:hAnsi="Times New Roman"/>
                <w:b/>
                <w:bCs/>
                <w:sz w:val="20"/>
                <w:szCs w:val="20"/>
                <w:lang w:val="en-US" w:eastAsia="en-US"/>
              </w:rPr>
              <w:t>Μητρική</w:t>
            </w:r>
            <w:proofErr w:type="spellEnd"/>
            <w:r w:rsidRPr="0071163A">
              <w:rPr>
                <w:rFonts w:ascii="Times New Roman" w:eastAsia="Calibri" w:hAnsi="Times New Roman"/>
                <w:b/>
                <w:bCs/>
                <w:sz w:val="20"/>
                <w:szCs w:val="20"/>
                <w:lang w:val="en-US" w:eastAsia="en-US"/>
              </w:rPr>
              <w:t xml:space="preserve"> (motherboard)</w:t>
            </w: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16</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Αριθμός προσφερόμενων  </w:t>
            </w:r>
            <w:r w:rsidRPr="0071163A">
              <w:rPr>
                <w:rFonts w:ascii="Times New Roman" w:eastAsia="Calibri" w:hAnsi="Times New Roman"/>
                <w:sz w:val="20"/>
                <w:szCs w:val="20"/>
                <w:lang w:val="en-US" w:eastAsia="en-US"/>
              </w:rPr>
              <w:t>PCI</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e</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slots</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5</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17</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USB ports</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4</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18</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VGA connector</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19</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Serial connector</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1</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000" w:type="pct"/>
            <w:gridSpan w:val="5"/>
            <w:shd w:val="clear" w:color="auto" w:fill="D9E2F3"/>
            <w:vAlign w:val="center"/>
          </w:tcPr>
          <w:p w:rsidR="00A92FAC" w:rsidRPr="0071163A" w:rsidRDefault="00A92FAC" w:rsidP="00683F22">
            <w:pPr>
              <w:pStyle w:val="aff4"/>
              <w:jc w:val="both"/>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Network</w:t>
            </w: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20</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Gigabit Ethernet Base-T ports</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21</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10 Gigabit Base-T ports</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22</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16Gb </w:t>
            </w:r>
            <w:proofErr w:type="spellStart"/>
            <w:r w:rsidRPr="0071163A">
              <w:rPr>
                <w:rFonts w:ascii="Times New Roman" w:eastAsia="Calibri" w:hAnsi="Times New Roman"/>
                <w:sz w:val="20"/>
                <w:szCs w:val="20"/>
                <w:lang w:val="en-US" w:eastAsia="en-US"/>
              </w:rPr>
              <w:t>Fibre</w:t>
            </w:r>
            <w:proofErr w:type="spellEnd"/>
            <w:r w:rsidRPr="0071163A">
              <w:rPr>
                <w:rFonts w:ascii="Times New Roman" w:eastAsia="Calibri" w:hAnsi="Times New Roman"/>
                <w:sz w:val="20"/>
                <w:szCs w:val="20"/>
                <w:lang w:val="en-US" w:eastAsia="en-US"/>
              </w:rPr>
              <w:t xml:space="preserve"> Channel ports</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000" w:type="pct"/>
            <w:gridSpan w:val="5"/>
            <w:shd w:val="clear" w:color="auto" w:fill="D9E2F3"/>
            <w:vAlign w:val="center"/>
          </w:tcPr>
          <w:p w:rsidR="00A92FAC" w:rsidRPr="0071163A" w:rsidRDefault="00A92FAC" w:rsidP="00683F22">
            <w:pPr>
              <w:pStyle w:val="aff4"/>
              <w:jc w:val="both"/>
              <w:rPr>
                <w:rFonts w:ascii="Times New Roman" w:eastAsia="Calibri" w:hAnsi="Times New Roman"/>
                <w:b/>
                <w:bCs/>
                <w:sz w:val="20"/>
                <w:szCs w:val="20"/>
                <w:lang w:val="en-US" w:eastAsia="en-US"/>
              </w:rPr>
            </w:pPr>
            <w:proofErr w:type="spellStart"/>
            <w:r w:rsidRPr="0071163A">
              <w:rPr>
                <w:rFonts w:ascii="Times New Roman" w:eastAsia="Calibri" w:hAnsi="Times New Roman"/>
                <w:b/>
                <w:bCs/>
                <w:sz w:val="20"/>
                <w:szCs w:val="20"/>
                <w:lang w:val="en-US" w:eastAsia="en-US"/>
              </w:rPr>
              <w:t>Μνήμη</w:t>
            </w:r>
            <w:proofErr w:type="spellEnd"/>
            <w:r w:rsidRPr="0071163A">
              <w:rPr>
                <w:rFonts w:ascii="Times New Roman" w:eastAsia="Calibri" w:hAnsi="Times New Roman"/>
                <w:b/>
                <w:bCs/>
                <w:sz w:val="20"/>
                <w:szCs w:val="20"/>
                <w:lang w:val="en-US" w:eastAsia="en-US"/>
              </w:rPr>
              <w:t xml:space="preserve"> (RAM)</w:t>
            </w: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23</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Χωρητικότητ</w:t>
            </w:r>
            <w:proofErr w:type="spellEnd"/>
            <w:r w:rsidRPr="0071163A">
              <w:rPr>
                <w:rFonts w:ascii="Times New Roman" w:eastAsia="Calibri" w:hAnsi="Times New Roman"/>
                <w:sz w:val="20"/>
                <w:szCs w:val="20"/>
                <w:lang w:val="en-US" w:eastAsia="en-US"/>
              </w:rPr>
              <w:t>α</w:t>
            </w:r>
            <w:r w:rsidRPr="0071163A">
              <w:rPr>
                <w:rFonts w:ascii="Times New Roman" w:eastAsia="Calibri" w:hAnsi="Times New Roman"/>
                <w:sz w:val="20"/>
                <w:szCs w:val="20"/>
                <w:lang w:val="en-US" w:eastAsia="en-US"/>
              </w:rPr>
              <w:tab/>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64GB  (2 x 32GBs)</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24</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Μέγιστη</w:t>
            </w:r>
            <w:proofErr w:type="spellEnd"/>
            <w:r w:rsidRPr="0071163A">
              <w:rPr>
                <w:rFonts w:ascii="Times New Roman" w:eastAsia="Calibri" w:hAnsi="Times New Roman"/>
                <w:sz w:val="20"/>
                <w:szCs w:val="20"/>
                <w:lang w:val="en-US" w:eastAsia="en-US"/>
              </w:rPr>
              <w:t xml:space="preserve"> υπ</w:t>
            </w:r>
            <w:proofErr w:type="spellStart"/>
            <w:r w:rsidRPr="0071163A">
              <w:rPr>
                <w:rFonts w:ascii="Times New Roman" w:eastAsia="Calibri" w:hAnsi="Times New Roman"/>
                <w:sz w:val="20"/>
                <w:szCs w:val="20"/>
                <w:lang w:val="en-US" w:eastAsia="en-US"/>
              </w:rPr>
              <w:t>οστηριζόμενη</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χωρητικότητ</w:t>
            </w:r>
            <w:proofErr w:type="spellEnd"/>
            <w:r w:rsidRPr="0071163A">
              <w:rPr>
                <w:rFonts w:ascii="Times New Roman" w:eastAsia="Calibri" w:hAnsi="Times New Roman"/>
                <w:sz w:val="20"/>
                <w:szCs w:val="20"/>
                <w:lang w:val="en-US" w:eastAsia="en-US"/>
              </w:rPr>
              <w:t>α</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1024GB</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25</w:t>
            </w:r>
          </w:p>
        </w:tc>
        <w:tc>
          <w:tcPr>
            <w:tcW w:w="22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Τύ</w:t>
            </w:r>
            <w:proofErr w:type="spellEnd"/>
            <w:r w:rsidRPr="0071163A">
              <w:rPr>
                <w:rFonts w:ascii="Times New Roman" w:eastAsia="Calibri" w:hAnsi="Times New Roman"/>
                <w:sz w:val="20"/>
                <w:szCs w:val="20"/>
                <w:lang w:val="en-US" w:eastAsia="en-US"/>
              </w:rPr>
              <w:t>πος</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DDR4</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26</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Τα</w:t>
            </w:r>
            <w:proofErr w:type="spellStart"/>
            <w:r w:rsidRPr="0071163A">
              <w:rPr>
                <w:rFonts w:ascii="Times New Roman" w:eastAsia="Calibri" w:hAnsi="Times New Roman"/>
                <w:sz w:val="20"/>
                <w:szCs w:val="20"/>
                <w:lang w:val="en-US" w:eastAsia="en-US"/>
              </w:rPr>
              <w:t>χύτητ</w:t>
            </w:r>
            <w:proofErr w:type="spellEnd"/>
            <w:r w:rsidRPr="0071163A">
              <w:rPr>
                <w:rFonts w:ascii="Times New Roman" w:eastAsia="Calibri" w:hAnsi="Times New Roman"/>
                <w:sz w:val="20"/>
                <w:szCs w:val="20"/>
                <w:lang w:val="en-US" w:eastAsia="en-US"/>
              </w:rPr>
              <w:t xml:space="preserve">α </w:t>
            </w:r>
            <w:proofErr w:type="spellStart"/>
            <w:r w:rsidRPr="0071163A">
              <w:rPr>
                <w:rFonts w:ascii="Times New Roman" w:eastAsia="Calibri" w:hAnsi="Times New Roman"/>
                <w:sz w:val="20"/>
                <w:szCs w:val="20"/>
                <w:lang w:val="en-US" w:eastAsia="en-US"/>
              </w:rPr>
              <w:t>δι</w:t>
            </w:r>
            <w:proofErr w:type="spellEnd"/>
            <w:r w:rsidRPr="0071163A">
              <w:rPr>
                <w:rFonts w:ascii="Times New Roman" w:eastAsia="Calibri" w:hAnsi="Times New Roman"/>
                <w:sz w:val="20"/>
                <w:szCs w:val="20"/>
                <w:lang w:val="en-US" w:eastAsia="en-US"/>
              </w:rPr>
              <w:t>αύλου</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3200</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27</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Αριθμός</w:t>
            </w:r>
            <w:proofErr w:type="spellEnd"/>
            <w:r w:rsidRPr="0071163A">
              <w:rPr>
                <w:rFonts w:ascii="Times New Roman" w:eastAsia="Calibri" w:hAnsi="Times New Roman"/>
                <w:sz w:val="20"/>
                <w:szCs w:val="20"/>
                <w:lang w:val="en-US" w:eastAsia="en-US"/>
              </w:rPr>
              <w:t xml:space="preserve"> slots</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16</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000" w:type="pct"/>
            <w:gridSpan w:val="5"/>
            <w:shd w:val="clear" w:color="auto" w:fill="D9E2F3"/>
            <w:vAlign w:val="center"/>
          </w:tcPr>
          <w:p w:rsidR="00A92FAC" w:rsidRPr="0071163A" w:rsidRDefault="00A92FAC" w:rsidP="00683F22">
            <w:pPr>
              <w:pStyle w:val="aff4"/>
              <w:jc w:val="both"/>
              <w:rPr>
                <w:rFonts w:ascii="Times New Roman" w:eastAsia="Calibri" w:hAnsi="Times New Roman"/>
                <w:b/>
                <w:bCs/>
                <w:sz w:val="20"/>
                <w:szCs w:val="20"/>
                <w:lang w:val="en-US" w:eastAsia="en-US"/>
              </w:rPr>
            </w:pPr>
            <w:proofErr w:type="spellStart"/>
            <w:r w:rsidRPr="0071163A">
              <w:rPr>
                <w:rFonts w:ascii="Times New Roman" w:eastAsia="Calibri" w:hAnsi="Times New Roman"/>
                <w:b/>
                <w:bCs/>
                <w:sz w:val="20"/>
                <w:szCs w:val="20"/>
                <w:lang w:val="en-US" w:eastAsia="en-US"/>
              </w:rPr>
              <w:t>Ελεγκτής</w:t>
            </w:r>
            <w:proofErr w:type="spellEnd"/>
            <w:r w:rsidRPr="0071163A">
              <w:rPr>
                <w:rFonts w:ascii="Times New Roman" w:eastAsia="Calibri" w:hAnsi="Times New Roman"/>
                <w:b/>
                <w:bCs/>
                <w:sz w:val="20"/>
                <w:szCs w:val="20"/>
                <w:lang w:val="en-US" w:eastAsia="en-US"/>
              </w:rPr>
              <w:t xml:space="preserve"> </w:t>
            </w:r>
            <w:proofErr w:type="spellStart"/>
            <w:r w:rsidRPr="0071163A">
              <w:rPr>
                <w:rFonts w:ascii="Times New Roman" w:eastAsia="Calibri" w:hAnsi="Times New Roman"/>
                <w:b/>
                <w:bCs/>
                <w:sz w:val="20"/>
                <w:szCs w:val="20"/>
                <w:lang w:val="en-US" w:eastAsia="en-US"/>
              </w:rPr>
              <w:t>σκληρών</w:t>
            </w:r>
            <w:proofErr w:type="spellEnd"/>
            <w:r w:rsidRPr="0071163A">
              <w:rPr>
                <w:rFonts w:ascii="Times New Roman" w:eastAsia="Calibri" w:hAnsi="Times New Roman"/>
                <w:b/>
                <w:bCs/>
                <w:sz w:val="20"/>
                <w:szCs w:val="20"/>
                <w:lang w:val="en-US" w:eastAsia="en-US"/>
              </w:rPr>
              <w:t xml:space="preserve"> </w:t>
            </w:r>
            <w:proofErr w:type="spellStart"/>
            <w:r w:rsidRPr="0071163A">
              <w:rPr>
                <w:rFonts w:ascii="Times New Roman" w:eastAsia="Calibri" w:hAnsi="Times New Roman"/>
                <w:b/>
                <w:bCs/>
                <w:sz w:val="20"/>
                <w:szCs w:val="20"/>
                <w:lang w:val="en-US" w:eastAsia="en-US"/>
              </w:rPr>
              <w:t>δίσκων</w:t>
            </w:r>
            <w:proofErr w:type="spellEnd"/>
            <w:r w:rsidRPr="0071163A">
              <w:rPr>
                <w:rFonts w:ascii="Times New Roman" w:eastAsia="Calibri" w:hAnsi="Times New Roman"/>
                <w:b/>
                <w:bCs/>
                <w:sz w:val="20"/>
                <w:szCs w:val="20"/>
                <w:lang w:val="en-US" w:eastAsia="en-US"/>
              </w:rPr>
              <w:t xml:space="preserve"> – </w:t>
            </w:r>
            <w:proofErr w:type="spellStart"/>
            <w:r w:rsidRPr="0071163A">
              <w:rPr>
                <w:rFonts w:ascii="Times New Roman" w:eastAsia="Calibri" w:hAnsi="Times New Roman"/>
                <w:b/>
                <w:bCs/>
                <w:sz w:val="20"/>
                <w:szCs w:val="20"/>
                <w:lang w:val="en-US" w:eastAsia="en-US"/>
              </w:rPr>
              <w:t>δίσκοι</w:t>
            </w:r>
            <w:proofErr w:type="spellEnd"/>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28</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Ο </w:t>
            </w:r>
            <w:r w:rsidRPr="0071163A">
              <w:rPr>
                <w:rFonts w:ascii="Times New Roman" w:eastAsia="Calibri" w:hAnsi="Times New Roman"/>
                <w:sz w:val="20"/>
                <w:szCs w:val="20"/>
                <w:lang w:val="en-US" w:eastAsia="en-US"/>
              </w:rPr>
              <w:t>Server</w:t>
            </w:r>
            <w:r w:rsidRPr="0071163A">
              <w:rPr>
                <w:rFonts w:ascii="Times New Roman" w:eastAsia="Calibri" w:hAnsi="Times New Roman"/>
                <w:sz w:val="20"/>
                <w:szCs w:val="20"/>
                <w:lang w:eastAsia="en-US"/>
              </w:rPr>
              <w:t xml:space="preserve"> να υποστηρίζει </w:t>
            </w:r>
            <w:r w:rsidRPr="0071163A">
              <w:rPr>
                <w:rFonts w:ascii="Times New Roman" w:eastAsia="Calibri" w:hAnsi="Times New Roman"/>
                <w:sz w:val="20"/>
                <w:szCs w:val="20"/>
                <w:lang w:val="en-US" w:eastAsia="en-US"/>
              </w:rPr>
              <w:t>hot</w:t>
            </w:r>
            <w:r w:rsidRPr="0071163A">
              <w:rPr>
                <w:rFonts w:ascii="Times New Roman" w:eastAsia="Calibri" w:hAnsi="Times New Roman"/>
                <w:sz w:val="20"/>
                <w:szCs w:val="20"/>
                <w:lang w:eastAsia="en-US"/>
              </w:rPr>
              <w:t>-</w:t>
            </w:r>
            <w:r w:rsidRPr="0071163A">
              <w:rPr>
                <w:rFonts w:ascii="Times New Roman" w:eastAsia="Calibri" w:hAnsi="Times New Roman"/>
                <w:sz w:val="20"/>
                <w:szCs w:val="20"/>
                <w:lang w:val="en-US" w:eastAsia="en-US"/>
              </w:rPr>
              <w:t>plug</w:t>
            </w:r>
            <w:r w:rsidRPr="0071163A">
              <w:rPr>
                <w:rFonts w:ascii="Times New Roman" w:eastAsia="Calibri" w:hAnsi="Times New Roman"/>
                <w:sz w:val="20"/>
                <w:szCs w:val="20"/>
                <w:lang w:eastAsia="en-US"/>
              </w:rPr>
              <w:t xml:space="preserve"> σκληρούς δίσκους 3.5”</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12</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29</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Ελεγκτής</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δίσκων</w:t>
            </w:r>
            <w:proofErr w:type="spellEnd"/>
            <w:r w:rsidRPr="0071163A">
              <w:rPr>
                <w:rFonts w:ascii="Times New Roman" w:eastAsia="Calibri" w:hAnsi="Times New Roman"/>
                <w:sz w:val="20"/>
                <w:szCs w:val="20"/>
                <w:lang w:val="en-US" w:eastAsia="en-US"/>
              </w:rPr>
              <w:t xml:space="preserve"> SATA/SAS </w:t>
            </w:r>
            <w:proofErr w:type="spellStart"/>
            <w:r w:rsidRPr="0071163A">
              <w:rPr>
                <w:rFonts w:ascii="Times New Roman" w:eastAsia="Calibri" w:hAnsi="Times New Roman"/>
                <w:sz w:val="20"/>
                <w:szCs w:val="20"/>
                <w:lang w:val="en-US" w:eastAsia="en-US"/>
              </w:rPr>
              <w:t>με</w:t>
            </w:r>
            <w:proofErr w:type="spellEnd"/>
            <w:r w:rsidRPr="0071163A">
              <w:rPr>
                <w:rFonts w:ascii="Times New Roman" w:eastAsia="Calibri" w:hAnsi="Times New Roman"/>
                <w:sz w:val="20"/>
                <w:szCs w:val="20"/>
                <w:lang w:val="en-US" w:eastAsia="en-US"/>
              </w:rPr>
              <w:t xml:space="preserve"> 8GB NV Cache</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30</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RAID 0,1,5,6,10,50,60</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31</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 π</w:t>
            </w:r>
            <w:proofErr w:type="spellStart"/>
            <w:r w:rsidRPr="0071163A">
              <w:rPr>
                <w:rFonts w:ascii="Times New Roman" w:eastAsia="Calibri" w:hAnsi="Times New Roman"/>
                <w:sz w:val="20"/>
                <w:szCs w:val="20"/>
                <w:lang w:val="en-US" w:eastAsia="en-US"/>
              </w:rPr>
              <w:t>εριλ</w:t>
            </w:r>
            <w:proofErr w:type="spellEnd"/>
            <w:r w:rsidRPr="0071163A">
              <w:rPr>
                <w:rFonts w:ascii="Times New Roman" w:eastAsia="Calibri" w:hAnsi="Times New Roman"/>
                <w:sz w:val="20"/>
                <w:szCs w:val="20"/>
                <w:lang w:val="en-US" w:eastAsia="en-US"/>
              </w:rPr>
              <w:t xml:space="preserve">αμβάνει </w:t>
            </w:r>
            <w:proofErr w:type="spellStart"/>
            <w:r w:rsidRPr="0071163A">
              <w:rPr>
                <w:rFonts w:ascii="Times New Roman" w:eastAsia="Calibri" w:hAnsi="Times New Roman"/>
                <w:sz w:val="20"/>
                <w:szCs w:val="20"/>
                <w:lang w:val="en-US" w:eastAsia="en-US"/>
              </w:rPr>
              <w:t>PCIe</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κάρτ</w:t>
            </w:r>
            <w:proofErr w:type="spellEnd"/>
            <w:r w:rsidRPr="0071163A">
              <w:rPr>
                <w:rFonts w:ascii="Times New Roman" w:eastAsia="Calibri" w:hAnsi="Times New Roman"/>
                <w:sz w:val="20"/>
                <w:szCs w:val="20"/>
                <w:lang w:val="en-US" w:eastAsia="en-US"/>
              </w:rPr>
              <w:t>α η οπ</w:t>
            </w:r>
            <w:proofErr w:type="spellStart"/>
            <w:r w:rsidRPr="0071163A">
              <w:rPr>
                <w:rFonts w:ascii="Times New Roman" w:eastAsia="Calibri" w:hAnsi="Times New Roman"/>
                <w:sz w:val="20"/>
                <w:szCs w:val="20"/>
                <w:lang w:val="en-US" w:eastAsia="en-US"/>
              </w:rPr>
              <w:t>οί</w:t>
            </w:r>
            <w:proofErr w:type="spellEnd"/>
            <w:r w:rsidRPr="0071163A">
              <w:rPr>
                <w:rFonts w:ascii="Times New Roman" w:eastAsia="Calibri" w:hAnsi="Times New Roman"/>
                <w:sz w:val="20"/>
                <w:szCs w:val="20"/>
                <w:lang w:val="en-US" w:eastAsia="en-US"/>
              </w:rPr>
              <w:t xml:space="preserve">α θα </w:t>
            </w:r>
            <w:proofErr w:type="spellStart"/>
            <w:r w:rsidRPr="0071163A">
              <w:rPr>
                <w:rFonts w:ascii="Times New Roman" w:eastAsia="Calibri" w:hAnsi="Times New Roman"/>
                <w:sz w:val="20"/>
                <w:szCs w:val="20"/>
                <w:lang w:val="en-US" w:eastAsia="en-US"/>
              </w:rPr>
              <w:t>φέρει</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εγκ</w:t>
            </w:r>
            <w:proofErr w:type="spellEnd"/>
            <w:r w:rsidRPr="0071163A">
              <w:rPr>
                <w:rFonts w:ascii="Times New Roman" w:eastAsia="Calibri" w:hAnsi="Times New Roman"/>
                <w:sz w:val="20"/>
                <w:szCs w:val="20"/>
                <w:lang w:val="en-US" w:eastAsia="en-US"/>
              </w:rPr>
              <w:t xml:space="preserve">ατεστημένους </w:t>
            </w:r>
            <w:proofErr w:type="spellStart"/>
            <w:r w:rsidRPr="0071163A">
              <w:rPr>
                <w:rFonts w:ascii="Times New Roman" w:eastAsia="Calibri" w:hAnsi="Times New Roman"/>
                <w:sz w:val="20"/>
                <w:szCs w:val="20"/>
                <w:lang w:val="en-US" w:eastAsia="en-US"/>
              </w:rPr>
              <w:t>δυο</w:t>
            </w:r>
            <w:proofErr w:type="spellEnd"/>
            <w:r w:rsidRPr="0071163A">
              <w:rPr>
                <w:rFonts w:ascii="Times New Roman" w:eastAsia="Calibri" w:hAnsi="Times New Roman"/>
                <w:sz w:val="20"/>
                <w:szCs w:val="20"/>
                <w:lang w:val="en-US" w:eastAsia="en-US"/>
              </w:rPr>
              <w:t xml:space="preserve"> 480GB read-intensive (Boot Class) M.2 SATA Solid State Devices (SSDs) </w:t>
            </w:r>
            <w:proofErr w:type="spellStart"/>
            <w:r w:rsidRPr="0071163A">
              <w:rPr>
                <w:rFonts w:ascii="Times New Roman" w:eastAsia="Calibri" w:hAnsi="Times New Roman"/>
                <w:sz w:val="20"/>
                <w:szCs w:val="20"/>
                <w:lang w:val="en-US" w:eastAsia="en-US"/>
              </w:rPr>
              <w:t>σε</w:t>
            </w:r>
            <w:proofErr w:type="spellEnd"/>
            <w:r w:rsidRPr="0071163A">
              <w:rPr>
                <w:rFonts w:ascii="Times New Roman" w:eastAsia="Calibri" w:hAnsi="Times New Roman"/>
                <w:sz w:val="20"/>
                <w:szCs w:val="20"/>
                <w:lang w:val="en-US" w:eastAsia="en-US"/>
              </w:rPr>
              <w:t xml:space="preserve">  Hardware RAID 1</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32</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Ο server να π</w:t>
            </w:r>
            <w:proofErr w:type="spellStart"/>
            <w:r w:rsidRPr="0071163A">
              <w:rPr>
                <w:rFonts w:ascii="Times New Roman" w:eastAsia="Calibri" w:hAnsi="Times New Roman"/>
                <w:sz w:val="20"/>
                <w:szCs w:val="20"/>
                <w:lang w:val="en-US" w:eastAsia="en-US"/>
              </w:rPr>
              <w:t>ροσφερθεί</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με</w:t>
            </w:r>
            <w:proofErr w:type="spellEnd"/>
            <w:r w:rsidRPr="0071163A">
              <w:rPr>
                <w:rFonts w:ascii="Times New Roman" w:eastAsia="Calibri" w:hAnsi="Times New Roman"/>
                <w:sz w:val="20"/>
                <w:szCs w:val="20"/>
                <w:lang w:val="en-US" w:eastAsia="en-US"/>
              </w:rPr>
              <w:t xml:space="preserve"> 16TB Hard Drive SAS 12Gbps 7.2K 3.5in Hot-Plug</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5</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000" w:type="pct"/>
            <w:gridSpan w:val="5"/>
            <w:shd w:val="clear" w:color="auto" w:fill="D9E2F3"/>
          </w:tcPr>
          <w:p w:rsidR="00A92FAC" w:rsidRPr="0071163A" w:rsidRDefault="00A92FAC" w:rsidP="00683F22">
            <w:pPr>
              <w:pStyle w:val="aff4"/>
              <w:jc w:val="both"/>
              <w:rPr>
                <w:rFonts w:ascii="Times New Roman" w:eastAsia="Calibri" w:hAnsi="Times New Roman"/>
                <w:b/>
                <w:bCs/>
                <w:sz w:val="20"/>
                <w:szCs w:val="20"/>
                <w:lang w:val="en-US" w:eastAsia="en-US"/>
              </w:rPr>
            </w:pPr>
            <w:proofErr w:type="spellStart"/>
            <w:r w:rsidRPr="0071163A">
              <w:rPr>
                <w:rFonts w:ascii="Times New Roman" w:eastAsia="Calibri" w:hAnsi="Times New Roman"/>
                <w:b/>
                <w:bCs/>
                <w:sz w:val="20"/>
                <w:szCs w:val="20"/>
                <w:lang w:val="en-US" w:eastAsia="en-US"/>
              </w:rPr>
              <w:t>Ελεγκτής</w:t>
            </w:r>
            <w:proofErr w:type="spellEnd"/>
            <w:r w:rsidRPr="0071163A">
              <w:rPr>
                <w:rFonts w:ascii="Times New Roman" w:eastAsia="Calibri" w:hAnsi="Times New Roman"/>
                <w:b/>
                <w:bCs/>
                <w:sz w:val="20"/>
                <w:szCs w:val="20"/>
                <w:lang w:val="en-US" w:eastAsia="en-US"/>
              </w:rPr>
              <w:t xml:space="preserve"> </w:t>
            </w:r>
            <w:proofErr w:type="spellStart"/>
            <w:r w:rsidRPr="0071163A">
              <w:rPr>
                <w:rFonts w:ascii="Times New Roman" w:eastAsia="Calibri" w:hAnsi="Times New Roman"/>
                <w:b/>
                <w:bCs/>
                <w:sz w:val="20"/>
                <w:szCs w:val="20"/>
                <w:lang w:val="en-US" w:eastAsia="en-US"/>
              </w:rPr>
              <w:t>δι</w:t>
            </w:r>
            <w:proofErr w:type="spellEnd"/>
            <w:r w:rsidRPr="0071163A">
              <w:rPr>
                <w:rFonts w:ascii="Times New Roman" w:eastAsia="Calibri" w:hAnsi="Times New Roman"/>
                <w:b/>
                <w:bCs/>
                <w:sz w:val="20"/>
                <w:szCs w:val="20"/>
                <w:lang w:val="en-US" w:eastAsia="en-US"/>
              </w:rPr>
              <w:t>αχείρισης</w:t>
            </w: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33</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Dedicated NIC </w:t>
            </w:r>
            <w:proofErr w:type="spellStart"/>
            <w:r w:rsidRPr="0071163A">
              <w:rPr>
                <w:rFonts w:ascii="Times New Roman" w:eastAsia="Calibri" w:hAnsi="Times New Roman"/>
                <w:sz w:val="20"/>
                <w:szCs w:val="20"/>
                <w:lang w:val="en-US" w:eastAsia="en-US"/>
              </w:rPr>
              <w:t>γι</w:t>
            </w:r>
            <w:proofErr w:type="spellEnd"/>
            <w:r w:rsidRPr="0071163A">
              <w:rPr>
                <w:rFonts w:ascii="Times New Roman" w:eastAsia="Calibri" w:hAnsi="Times New Roman"/>
                <w:sz w:val="20"/>
                <w:szCs w:val="20"/>
                <w:lang w:val="en-US" w:eastAsia="en-US"/>
              </w:rPr>
              <w:t>α management</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34</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interfaces/standards: IPMI 2.0, Redfish API, Web GUI, local/remote CLI, Telnet, SSH</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446"/>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35</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security: SSL, Role-based authority, IP blocking, Single sign-on, Secure UEFI, FIPS 140-2</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lastRenderedPageBreak/>
              <w:t>36</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υποστηρίζει μηχανισμό κλειδώματος του συστήματος για αποφυγή αλλαγών στο </w:t>
            </w:r>
            <w:r w:rsidRPr="0071163A">
              <w:rPr>
                <w:rFonts w:ascii="Times New Roman" w:eastAsia="Calibri" w:hAnsi="Times New Roman"/>
                <w:sz w:val="20"/>
                <w:szCs w:val="20"/>
                <w:lang w:val="en-US" w:eastAsia="en-US"/>
              </w:rPr>
              <w:t>configuration</w:t>
            </w:r>
            <w:r w:rsidRPr="0071163A">
              <w:rPr>
                <w:rFonts w:ascii="Times New Roman" w:eastAsia="Calibri" w:hAnsi="Times New Roman"/>
                <w:sz w:val="20"/>
                <w:szCs w:val="20"/>
                <w:lang w:eastAsia="en-US"/>
              </w:rPr>
              <w:t xml:space="preserve"> και στο </w:t>
            </w:r>
            <w:r w:rsidRPr="0071163A">
              <w:rPr>
                <w:rFonts w:ascii="Times New Roman" w:eastAsia="Calibri" w:hAnsi="Times New Roman"/>
                <w:sz w:val="20"/>
                <w:szCs w:val="20"/>
                <w:lang w:val="en-US" w:eastAsia="en-US"/>
              </w:rPr>
              <w:t>firmware</w:t>
            </w:r>
            <w:r w:rsidRPr="0071163A">
              <w:rPr>
                <w:rFonts w:ascii="Times New Roman" w:eastAsia="Calibri" w:hAnsi="Times New Roman"/>
                <w:sz w:val="20"/>
                <w:szCs w:val="20"/>
                <w:lang w:eastAsia="en-US"/>
              </w:rPr>
              <w:t xml:space="preserve"> του </w:t>
            </w:r>
            <w:r w:rsidRPr="0071163A">
              <w:rPr>
                <w:rFonts w:ascii="Times New Roman" w:eastAsia="Calibri" w:hAnsi="Times New Roman"/>
                <w:sz w:val="20"/>
                <w:szCs w:val="20"/>
                <w:lang w:val="en-US" w:eastAsia="en-US"/>
              </w:rPr>
              <w:t>server</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37</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υποστηρίζει μηχανισμό που ο </w:t>
            </w:r>
            <w:r w:rsidRPr="0071163A">
              <w:rPr>
                <w:rFonts w:ascii="Times New Roman" w:eastAsia="Calibri" w:hAnsi="Times New Roman"/>
                <w:sz w:val="20"/>
                <w:szCs w:val="20"/>
                <w:lang w:val="en-US" w:eastAsia="en-US"/>
              </w:rPr>
              <w:t>administrator</w:t>
            </w:r>
            <w:r w:rsidRPr="0071163A">
              <w:rPr>
                <w:rFonts w:ascii="Times New Roman" w:eastAsia="Calibri" w:hAnsi="Times New Roman"/>
                <w:sz w:val="20"/>
                <w:szCs w:val="20"/>
                <w:lang w:eastAsia="en-US"/>
              </w:rPr>
              <w:t xml:space="preserve"> να μπορεί να καθαρίσει τους αποθηκευτικούς χώρους (</w:t>
            </w:r>
            <w:r w:rsidRPr="0071163A">
              <w:rPr>
                <w:rFonts w:ascii="Times New Roman" w:eastAsia="Calibri" w:hAnsi="Times New Roman"/>
                <w:sz w:val="20"/>
                <w:szCs w:val="20"/>
                <w:lang w:val="en-US" w:eastAsia="en-US"/>
              </w:rPr>
              <w:t>HDDs</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SSDs</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NVMs</w:t>
            </w:r>
            <w:r w:rsidRPr="0071163A">
              <w:rPr>
                <w:rFonts w:ascii="Times New Roman" w:eastAsia="Calibri" w:hAnsi="Times New Roman"/>
                <w:sz w:val="20"/>
                <w:szCs w:val="20"/>
                <w:lang w:eastAsia="en-US"/>
              </w:rPr>
              <w:t xml:space="preserve">) δηλ. να σβήσει τα δεδομένα με μη ανακτήσιμο τρόπο </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38</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 υπ</w:t>
            </w:r>
            <w:proofErr w:type="spellStart"/>
            <w:r w:rsidRPr="0071163A">
              <w:rPr>
                <w:rFonts w:ascii="Times New Roman" w:eastAsia="Calibri" w:hAnsi="Times New Roman"/>
                <w:sz w:val="20"/>
                <w:szCs w:val="20"/>
                <w:lang w:val="en-US" w:eastAsia="en-US"/>
              </w:rPr>
              <w:t>οστηρίζει</w:t>
            </w:r>
            <w:proofErr w:type="spellEnd"/>
            <w:r w:rsidRPr="0071163A">
              <w:rPr>
                <w:rFonts w:ascii="Times New Roman" w:eastAsia="Calibri" w:hAnsi="Times New Roman"/>
                <w:sz w:val="20"/>
                <w:szCs w:val="20"/>
                <w:lang w:val="en-US" w:eastAsia="en-US"/>
              </w:rPr>
              <w:t xml:space="preserve"> απ</w:t>
            </w:r>
            <w:proofErr w:type="spellStart"/>
            <w:r w:rsidRPr="0071163A">
              <w:rPr>
                <w:rFonts w:ascii="Times New Roman" w:eastAsia="Calibri" w:hAnsi="Times New Roman"/>
                <w:sz w:val="20"/>
                <w:szCs w:val="20"/>
                <w:lang w:val="en-US" w:eastAsia="en-US"/>
              </w:rPr>
              <w:t>ευθεί</w:t>
            </w:r>
            <w:proofErr w:type="spellEnd"/>
            <w:r w:rsidRPr="0071163A">
              <w:rPr>
                <w:rFonts w:ascii="Times New Roman" w:eastAsia="Calibri" w:hAnsi="Times New Roman"/>
                <w:sz w:val="20"/>
                <w:szCs w:val="20"/>
                <w:lang w:val="en-US" w:eastAsia="en-US"/>
              </w:rPr>
              <w:t xml:space="preserve">ας </w:t>
            </w:r>
            <w:proofErr w:type="spellStart"/>
            <w:r w:rsidRPr="0071163A">
              <w:rPr>
                <w:rFonts w:ascii="Times New Roman" w:eastAsia="Calibri" w:hAnsi="Times New Roman"/>
                <w:sz w:val="20"/>
                <w:szCs w:val="20"/>
                <w:lang w:val="en-US" w:eastAsia="en-US"/>
              </w:rPr>
              <w:t>σύνδεση</w:t>
            </w:r>
            <w:proofErr w:type="spellEnd"/>
            <w:r w:rsidRPr="0071163A">
              <w:rPr>
                <w:rFonts w:ascii="Times New Roman" w:eastAsia="Calibri" w:hAnsi="Times New Roman"/>
                <w:sz w:val="20"/>
                <w:szCs w:val="20"/>
                <w:lang w:val="en-US" w:eastAsia="en-US"/>
              </w:rPr>
              <w:t xml:space="preserve"> USB </w:t>
            </w:r>
            <w:proofErr w:type="spellStart"/>
            <w:r w:rsidRPr="0071163A">
              <w:rPr>
                <w:rFonts w:ascii="Times New Roman" w:eastAsia="Calibri" w:hAnsi="Times New Roman"/>
                <w:sz w:val="20"/>
                <w:szCs w:val="20"/>
                <w:lang w:val="en-US" w:eastAsia="en-US"/>
              </w:rPr>
              <w:t>με</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το</w:t>
            </w:r>
            <w:proofErr w:type="spellEnd"/>
            <w:r w:rsidRPr="0071163A">
              <w:rPr>
                <w:rFonts w:ascii="Times New Roman" w:eastAsia="Calibri" w:hAnsi="Times New Roman"/>
                <w:sz w:val="20"/>
                <w:szCs w:val="20"/>
                <w:lang w:val="en-US" w:eastAsia="en-US"/>
              </w:rPr>
              <w:t xml:space="preserve"> management controller interface </w:t>
            </w:r>
            <w:proofErr w:type="spellStart"/>
            <w:r w:rsidRPr="0071163A">
              <w:rPr>
                <w:rFonts w:ascii="Times New Roman" w:eastAsia="Calibri" w:hAnsi="Times New Roman"/>
                <w:sz w:val="20"/>
                <w:szCs w:val="20"/>
                <w:lang w:val="en-US" w:eastAsia="en-US"/>
              </w:rPr>
              <w:t>στο</w:t>
            </w:r>
            <w:proofErr w:type="spellEnd"/>
            <w:r w:rsidRPr="0071163A">
              <w:rPr>
                <w:rFonts w:ascii="Times New Roman" w:eastAsia="Calibri" w:hAnsi="Times New Roman"/>
                <w:sz w:val="20"/>
                <w:szCs w:val="20"/>
                <w:lang w:val="en-US" w:eastAsia="en-US"/>
              </w:rPr>
              <w:t xml:space="preserve"> front-panel </w:t>
            </w:r>
            <w:proofErr w:type="spellStart"/>
            <w:r w:rsidRPr="0071163A">
              <w:rPr>
                <w:rFonts w:ascii="Times New Roman" w:eastAsia="Calibri" w:hAnsi="Times New Roman"/>
                <w:sz w:val="20"/>
                <w:szCs w:val="20"/>
                <w:lang w:val="en-US" w:eastAsia="en-US"/>
              </w:rPr>
              <w:t>του</w:t>
            </w:r>
            <w:proofErr w:type="spellEnd"/>
            <w:r w:rsidRPr="0071163A">
              <w:rPr>
                <w:rFonts w:ascii="Times New Roman" w:eastAsia="Calibri" w:hAnsi="Times New Roman"/>
                <w:sz w:val="20"/>
                <w:szCs w:val="20"/>
                <w:lang w:val="en-US" w:eastAsia="en-US"/>
              </w:rPr>
              <w:t xml:space="preserve"> server </w:t>
            </w:r>
            <w:proofErr w:type="spellStart"/>
            <w:r w:rsidRPr="0071163A">
              <w:rPr>
                <w:rFonts w:ascii="Times New Roman" w:eastAsia="Calibri" w:hAnsi="Times New Roman"/>
                <w:sz w:val="20"/>
                <w:szCs w:val="20"/>
                <w:lang w:val="en-US" w:eastAsia="en-US"/>
              </w:rPr>
              <w:t>γι</w:t>
            </w:r>
            <w:proofErr w:type="spellEnd"/>
            <w:r w:rsidRPr="0071163A">
              <w:rPr>
                <w:rFonts w:ascii="Times New Roman" w:eastAsia="Calibri" w:hAnsi="Times New Roman"/>
                <w:sz w:val="20"/>
                <w:szCs w:val="20"/>
                <w:lang w:val="en-US" w:eastAsia="en-US"/>
              </w:rPr>
              <w:t xml:space="preserve">α </w:t>
            </w:r>
            <w:proofErr w:type="spellStart"/>
            <w:r w:rsidRPr="0071163A">
              <w:rPr>
                <w:rFonts w:ascii="Times New Roman" w:eastAsia="Calibri" w:hAnsi="Times New Roman"/>
                <w:sz w:val="20"/>
                <w:szCs w:val="20"/>
                <w:lang w:val="en-US" w:eastAsia="en-US"/>
              </w:rPr>
              <w:t>γρήγορο</w:t>
            </w:r>
            <w:proofErr w:type="spellEnd"/>
            <w:r w:rsidRPr="0071163A">
              <w:rPr>
                <w:rFonts w:ascii="Times New Roman" w:eastAsia="Calibri" w:hAnsi="Times New Roman"/>
                <w:sz w:val="20"/>
                <w:szCs w:val="20"/>
                <w:lang w:val="en-US" w:eastAsia="en-US"/>
              </w:rPr>
              <w:t xml:space="preserve"> configuration</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39</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Να </w:t>
            </w:r>
            <w:proofErr w:type="spellStart"/>
            <w:r w:rsidRPr="0071163A">
              <w:rPr>
                <w:rFonts w:ascii="Times New Roman" w:eastAsia="Calibri" w:hAnsi="Times New Roman"/>
                <w:sz w:val="20"/>
                <w:szCs w:val="20"/>
                <w:lang w:val="en-US" w:eastAsia="en-US"/>
              </w:rPr>
              <w:t>δι</w:t>
            </w:r>
            <w:proofErr w:type="spellEnd"/>
            <w:r w:rsidRPr="0071163A">
              <w:rPr>
                <w:rFonts w:ascii="Times New Roman" w:eastAsia="Calibri" w:hAnsi="Times New Roman"/>
                <w:sz w:val="20"/>
                <w:szCs w:val="20"/>
                <w:lang w:val="en-US" w:eastAsia="en-US"/>
              </w:rPr>
              <w:t xml:space="preserve">αθέτει built-in </w:t>
            </w:r>
            <w:proofErr w:type="spellStart"/>
            <w:r w:rsidRPr="0071163A">
              <w:rPr>
                <w:rFonts w:ascii="Times New Roman" w:eastAsia="Calibri" w:hAnsi="Times New Roman"/>
                <w:sz w:val="20"/>
                <w:szCs w:val="20"/>
                <w:lang w:val="en-US" w:eastAsia="en-US"/>
              </w:rPr>
              <w:t>δυν</w:t>
            </w:r>
            <w:proofErr w:type="spellEnd"/>
            <w:r w:rsidRPr="0071163A">
              <w:rPr>
                <w:rFonts w:ascii="Times New Roman" w:eastAsia="Calibri" w:hAnsi="Times New Roman"/>
                <w:sz w:val="20"/>
                <w:szCs w:val="20"/>
                <w:lang w:val="en-US" w:eastAsia="en-US"/>
              </w:rPr>
              <w:t xml:space="preserve">ατότητα monitoring και inventory </w:t>
            </w:r>
            <w:proofErr w:type="spellStart"/>
            <w:r w:rsidRPr="0071163A">
              <w:rPr>
                <w:rFonts w:ascii="Times New Roman" w:eastAsia="Calibri" w:hAnsi="Times New Roman"/>
                <w:sz w:val="20"/>
                <w:szCs w:val="20"/>
                <w:lang w:val="en-US" w:eastAsia="en-US"/>
              </w:rPr>
              <w:t>μέσ</w:t>
            </w:r>
            <w:proofErr w:type="spellEnd"/>
            <w:r w:rsidRPr="0071163A">
              <w:rPr>
                <w:rFonts w:ascii="Times New Roman" w:eastAsia="Calibri" w:hAnsi="Times New Roman"/>
                <w:sz w:val="20"/>
                <w:szCs w:val="20"/>
                <w:lang w:val="en-US" w:eastAsia="en-US"/>
              </w:rPr>
              <w:t xml:space="preserve">α από </w:t>
            </w:r>
            <w:proofErr w:type="spellStart"/>
            <w:r w:rsidRPr="0071163A">
              <w:rPr>
                <w:rFonts w:ascii="Times New Roman" w:eastAsia="Calibri" w:hAnsi="Times New Roman"/>
                <w:sz w:val="20"/>
                <w:szCs w:val="20"/>
                <w:lang w:val="en-US" w:eastAsia="en-US"/>
              </w:rPr>
              <w:t>τον</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ελεγκτή</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δι</w:t>
            </w:r>
            <w:proofErr w:type="spellEnd"/>
            <w:r w:rsidRPr="0071163A">
              <w:rPr>
                <w:rFonts w:ascii="Times New Roman" w:eastAsia="Calibri" w:hAnsi="Times New Roman"/>
                <w:sz w:val="20"/>
                <w:szCs w:val="20"/>
                <w:lang w:val="en-US" w:eastAsia="en-US"/>
              </w:rPr>
              <w:t xml:space="preserve">αχείρισης </w:t>
            </w:r>
            <w:proofErr w:type="spellStart"/>
            <w:r w:rsidRPr="0071163A">
              <w:rPr>
                <w:rFonts w:ascii="Times New Roman" w:eastAsia="Calibri" w:hAnsi="Times New Roman"/>
                <w:sz w:val="20"/>
                <w:szCs w:val="20"/>
                <w:lang w:val="en-US" w:eastAsia="en-US"/>
              </w:rPr>
              <w:t>ενός</w:t>
            </w:r>
            <w:proofErr w:type="spellEnd"/>
            <w:r w:rsidRPr="0071163A">
              <w:rPr>
                <w:rFonts w:ascii="Times New Roman" w:eastAsia="Calibri" w:hAnsi="Times New Roman"/>
                <w:sz w:val="20"/>
                <w:szCs w:val="20"/>
                <w:lang w:val="en-US" w:eastAsia="en-US"/>
              </w:rPr>
              <w:t xml:space="preserve"> από </w:t>
            </w:r>
            <w:proofErr w:type="spellStart"/>
            <w:r w:rsidRPr="0071163A">
              <w:rPr>
                <w:rFonts w:ascii="Times New Roman" w:eastAsia="Calibri" w:hAnsi="Times New Roman"/>
                <w:sz w:val="20"/>
                <w:szCs w:val="20"/>
                <w:lang w:val="en-US" w:eastAsia="en-US"/>
              </w:rPr>
              <w:t>τους</w:t>
            </w:r>
            <w:proofErr w:type="spellEnd"/>
            <w:r w:rsidRPr="0071163A">
              <w:rPr>
                <w:rFonts w:ascii="Times New Roman" w:eastAsia="Calibri" w:hAnsi="Times New Roman"/>
                <w:sz w:val="20"/>
                <w:szCs w:val="20"/>
                <w:lang w:val="en-US" w:eastAsia="en-US"/>
              </w:rPr>
              <w:t xml:space="preserve"> server και </w:t>
            </w:r>
            <w:proofErr w:type="spellStart"/>
            <w:r w:rsidRPr="0071163A">
              <w:rPr>
                <w:rFonts w:ascii="Times New Roman" w:eastAsia="Calibri" w:hAnsi="Times New Roman"/>
                <w:sz w:val="20"/>
                <w:szCs w:val="20"/>
                <w:lang w:val="en-US" w:eastAsia="en-US"/>
              </w:rPr>
              <w:t>γι</w:t>
            </w:r>
            <w:proofErr w:type="spellEnd"/>
            <w:r w:rsidRPr="0071163A">
              <w:rPr>
                <w:rFonts w:ascii="Times New Roman" w:eastAsia="Calibri" w:hAnsi="Times New Roman"/>
                <w:sz w:val="20"/>
                <w:szCs w:val="20"/>
                <w:lang w:val="en-US" w:eastAsia="en-US"/>
              </w:rPr>
              <w:t xml:space="preserve">α </w:t>
            </w:r>
            <w:proofErr w:type="spellStart"/>
            <w:r w:rsidRPr="0071163A">
              <w:rPr>
                <w:rFonts w:ascii="Times New Roman" w:eastAsia="Calibri" w:hAnsi="Times New Roman"/>
                <w:sz w:val="20"/>
                <w:szCs w:val="20"/>
                <w:lang w:val="en-US" w:eastAsia="en-US"/>
              </w:rPr>
              <w:t>άλλους</w:t>
            </w:r>
            <w:proofErr w:type="spellEnd"/>
            <w:r w:rsidRPr="0071163A">
              <w:rPr>
                <w:rFonts w:ascii="Times New Roman" w:eastAsia="Calibri" w:hAnsi="Times New Roman"/>
                <w:sz w:val="20"/>
                <w:szCs w:val="20"/>
                <w:lang w:val="en-US" w:eastAsia="en-US"/>
              </w:rPr>
              <w:t xml:space="preserve"> servers (one-to-many) </w:t>
            </w:r>
            <w:proofErr w:type="spellStart"/>
            <w:r w:rsidRPr="0071163A">
              <w:rPr>
                <w:rFonts w:ascii="Times New Roman" w:eastAsia="Calibri" w:hAnsi="Times New Roman"/>
                <w:sz w:val="20"/>
                <w:szCs w:val="20"/>
                <w:lang w:val="en-US" w:eastAsia="en-US"/>
              </w:rPr>
              <w:t>χωρίς</w:t>
            </w:r>
            <w:proofErr w:type="spellEnd"/>
            <w:r w:rsidRPr="0071163A">
              <w:rPr>
                <w:rFonts w:ascii="Times New Roman" w:eastAsia="Calibri" w:hAnsi="Times New Roman"/>
                <w:sz w:val="20"/>
                <w:szCs w:val="20"/>
                <w:lang w:val="en-US" w:eastAsia="en-US"/>
              </w:rPr>
              <w:t xml:space="preserve"> α</w:t>
            </w:r>
            <w:proofErr w:type="spellStart"/>
            <w:r w:rsidRPr="0071163A">
              <w:rPr>
                <w:rFonts w:ascii="Times New Roman" w:eastAsia="Calibri" w:hAnsi="Times New Roman"/>
                <w:sz w:val="20"/>
                <w:szCs w:val="20"/>
                <w:lang w:val="en-US" w:eastAsia="en-US"/>
              </w:rPr>
              <w:t>νάγκη</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γι</w:t>
            </w:r>
            <w:proofErr w:type="spellEnd"/>
            <w:r w:rsidRPr="0071163A">
              <w:rPr>
                <w:rFonts w:ascii="Times New Roman" w:eastAsia="Calibri" w:hAnsi="Times New Roman"/>
                <w:sz w:val="20"/>
                <w:szCs w:val="20"/>
                <w:lang w:val="en-US" w:eastAsia="en-US"/>
              </w:rPr>
              <w:t xml:space="preserve">α </w:t>
            </w:r>
            <w:proofErr w:type="spellStart"/>
            <w:r w:rsidRPr="0071163A">
              <w:rPr>
                <w:rFonts w:ascii="Times New Roman" w:eastAsia="Calibri" w:hAnsi="Times New Roman"/>
                <w:sz w:val="20"/>
                <w:szCs w:val="20"/>
                <w:lang w:val="en-US" w:eastAsia="en-US"/>
              </w:rPr>
              <w:t>άλλο</w:t>
            </w:r>
            <w:proofErr w:type="spellEnd"/>
            <w:r w:rsidRPr="0071163A">
              <w:rPr>
                <w:rFonts w:ascii="Times New Roman" w:eastAsia="Calibri" w:hAnsi="Times New Roman"/>
                <w:sz w:val="20"/>
                <w:szCs w:val="20"/>
                <w:lang w:val="en-US" w:eastAsia="en-US"/>
              </w:rPr>
              <w:t xml:space="preserve"> software και </w:t>
            </w:r>
            <w:proofErr w:type="spellStart"/>
            <w:r w:rsidRPr="0071163A">
              <w:rPr>
                <w:rFonts w:ascii="Times New Roman" w:eastAsia="Calibri" w:hAnsi="Times New Roman"/>
                <w:sz w:val="20"/>
                <w:szCs w:val="20"/>
                <w:lang w:val="en-US" w:eastAsia="en-US"/>
              </w:rPr>
              <w:t>ξεχωριστή</w:t>
            </w:r>
            <w:proofErr w:type="spellEnd"/>
            <w:r w:rsidRPr="0071163A">
              <w:rPr>
                <w:rFonts w:ascii="Times New Roman" w:eastAsia="Calibri" w:hAnsi="Times New Roman"/>
                <w:sz w:val="20"/>
                <w:szCs w:val="20"/>
                <w:lang w:val="en-US" w:eastAsia="en-US"/>
              </w:rPr>
              <w:t xml:space="preserve"> monitoring console</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40</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Virtual Media, Virtual Folders, Virtual Console, Virtual Console Chat, Virtual Console Collaboration, Virtual Flash Partitions, Remote File Share, Serial Redirection</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41</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Υποστήριξη κονσόλας διαχείρισης </w:t>
            </w:r>
            <w:r w:rsidRPr="0071163A">
              <w:rPr>
                <w:rFonts w:ascii="Times New Roman" w:eastAsia="Calibri" w:hAnsi="Times New Roman"/>
                <w:sz w:val="20"/>
                <w:szCs w:val="20"/>
                <w:lang w:val="en-US" w:eastAsia="en-US"/>
              </w:rPr>
              <w:t>HTML</w:t>
            </w:r>
            <w:r w:rsidRPr="0071163A">
              <w:rPr>
                <w:rFonts w:ascii="Times New Roman" w:eastAsia="Calibri" w:hAnsi="Times New Roman"/>
                <w:sz w:val="20"/>
                <w:szCs w:val="20"/>
                <w:lang w:eastAsia="en-US"/>
              </w:rPr>
              <w:t xml:space="preserve">5 και </w:t>
            </w:r>
            <w:r w:rsidRPr="0071163A">
              <w:rPr>
                <w:rFonts w:ascii="Times New Roman" w:eastAsia="Calibri" w:hAnsi="Times New Roman"/>
                <w:sz w:val="20"/>
                <w:szCs w:val="20"/>
                <w:lang w:val="en-US" w:eastAsia="en-US"/>
              </w:rPr>
              <w:t>HTTP</w:t>
            </w:r>
            <w:r w:rsidRPr="0071163A">
              <w:rPr>
                <w:rFonts w:ascii="Times New Roman" w:eastAsia="Calibri" w:hAnsi="Times New Roman"/>
                <w:sz w:val="20"/>
                <w:szCs w:val="20"/>
                <w:lang w:eastAsia="en-US"/>
              </w:rPr>
              <w:t xml:space="preserve"> / </w:t>
            </w:r>
            <w:r w:rsidRPr="0071163A">
              <w:rPr>
                <w:rFonts w:ascii="Times New Roman" w:eastAsia="Calibri" w:hAnsi="Times New Roman"/>
                <w:sz w:val="20"/>
                <w:szCs w:val="20"/>
                <w:lang w:val="en-US" w:eastAsia="en-US"/>
              </w:rPr>
              <w:t>HTTPS</w:t>
            </w:r>
            <w:r w:rsidRPr="0071163A">
              <w:rPr>
                <w:rFonts w:ascii="Times New Roman" w:eastAsia="Calibri" w:hAnsi="Times New Roman"/>
                <w:sz w:val="20"/>
                <w:szCs w:val="20"/>
                <w:lang w:eastAsia="en-US"/>
              </w:rPr>
              <w:t xml:space="preserve"> </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419"/>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42</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monitoring </w:t>
            </w:r>
            <w:proofErr w:type="spellStart"/>
            <w:r w:rsidRPr="0071163A">
              <w:rPr>
                <w:rFonts w:ascii="Times New Roman" w:eastAsia="Calibri" w:hAnsi="Times New Roman"/>
                <w:sz w:val="20"/>
                <w:szCs w:val="20"/>
                <w:lang w:val="en-US" w:eastAsia="en-US"/>
              </w:rPr>
              <w:t>γι</w:t>
            </w:r>
            <w:proofErr w:type="spellEnd"/>
            <w:r w:rsidRPr="0071163A">
              <w:rPr>
                <w:rFonts w:ascii="Times New Roman" w:eastAsia="Calibri" w:hAnsi="Times New Roman"/>
                <w:sz w:val="20"/>
                <w:szCs w:val="20"/>
                <w:lang w:val="en-US" w:eastAsia="en-US"/>
              </w:rPr>
              <w:t>α temperature, fan power supply, memory, CPU, RAID, NIC, HD, και επ</w:t>
            </w:r>
            <w:proofErr w:type="spellStart"/>
            <w:r w:rsidRPr="0071163A">
              <w:rPr>
                <w:rFonts w:ascii="Times New Roman" w:eastAsia="Calibri" w:hAnsi="Times New Roman"/>
                <w:sz w:val="20"/>
                <w:szCs w:val="20"/>
                <w:lang w:val="en-US" w:eastAsia="en-US"/>
              </w:rPr>
              <w:t>ίσης</w:t>
            </w:r>
            <w:proofErr w:type="spellEnd"/>
            <w:r w:rsidRPr="0071163A">
              <w:rPr>
                <w:rFonts w:ascii="Times New Roman" w:eastAsia="Calibri" w:hAnsi="Times New Roman"/>
                <w:sz w:val="20"/>
                <w:szCs w:val="20"/>
                <w:lang w:val="en-US" w:eastAsia="en-US"/>
              </w:rPr>
              <w:t xml:space="preserve"> Agent-free monitoring, Predictive failure monitoring, Out of Band Performance Monitoring</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419"/>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43</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Υπ</w:t>
            </w:r>
            <w:proofErr w:type="spellStart"/>
            <w:r w:rsidRPr="0071163A">
              <w:rPr>
                <w:rFonts w:ascii="Times New Roman" w:eastAsia="Calibri" w:hAnsi="Times New Roman"/>
                <w:sz w:val="20"/>
                <w:szCs w:val="20"/>
                <w:lang w:val="en-US" w:eastAsia="en-US"/>
              </w:rPr>
              <w:t>οστήριξη</w:t>
            </w:r>
            <w:proofErr w:type="spellEnd"/>
            <w:r w:rsidRPr="0071163A">
              <w:rPr>
                <w:rFonts w:ascii="Times New Roman" w:eastAsia="Calibri" w:hAnsi="Times New Roman"/>
                <w:sz w:val="20"/>
                <w:szCs w:val="20"/>
                <w:lang w:val="en-US" w:eastAsia="en-US"/>
              </w:rPr>
              <w:t xml:space="preserve"> Email Alerting, SNMPv1, v2, and v3 (traps and gets), Alerts </w:t>
            </w:r>
            <w:proofErr w:type="spellStart"/>
            <w:r w:rsidRPr="0071163A">
              <w:rPr>
                <w:rFonts w:ascii="Times New Roman" w:eastAsia="Calibri" w:hAnsi="Times New Roman"/>
                <w:sz w:val="20"/>
                <w:szCs w:val="20"/>
                <w:lang w:val="en-US" w:eastAsia="en-US"/>
              </w:rPr>
              <w:t>γι</w:t>
            </w:r>
            <w:proofErr w:type="spellEnd"/>
            <w:r w:rsidRPr="0071163A">
              <w:rPr>
                <w:rFonts w:ascii="Times New Roman" w:eastAsia="Calibri" w:hAnsi="Times New Roman"/>
                <w:sz w:val="20"/>
                <w:szCs w:val="20"/>
                <w:lang w:val="en-US" w:eastAsia="en-US"/>
              </w:rPr>
              <w:t>α SSD wear-out, System Event Log, Remote Syslog, Power thresholds &amp; alerts</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419"/>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44</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iCs/>
                <w:sz w:val="20"/>
                <w:szCs w:val="20"/>
                <w:lang w:eastAsia="en-US"/>
              </w:rPr>
              <w:t xml:space="preserve">Υποστήριξη απομακρυσμένου ελέγχου και αντιμετώπισης  προβλημάτων στις δικτυακές συνδέσεις, από το ίδιο κεντρικό </w:t>
            </w:r>
            <w:r w:rsidRPr="0071163A">
              <w:rPr>
                <w:rFonts w:ascii="Times New Roman" w:eastAsia="Calibri" w:hAnsi="Times New Roman"/>
                <w:iCs/>
                <w:sz w:val="20"/>
                <w:szCs w:val="20"/>
                <w:lang w:val="en-US" w:eastAsia="en-US"/>
              </w:rPr>
              <w:t>GUI</w:t>
            </w:r>
            <w:r w:rsidRPr="0071163A">
              <w:rPr>
                <w:rFonts w:ascii="Times New Roman" w:eastAsia="Calibri" w:hAnsi="Times New Roman"/>
                <w:iCs/>
                <w:sz w:val="20"/>
                <w:szCs w:val="20"/>
                <w:lang w:eastAsia="en-US"/>
              </w:rPr>
              <w:t xml:space="preserve"> που χρησιμοποιείτε για την ανάπτυξη, ενημέρωση, παρακολούθηση και συντήρηση των διακομιστών.</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419"/>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45</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υποστηρίζεται και να προσφέρεται πλήρης έλεγχος με μετρήσεις και ιστορικό για τα παρακάτω: </w:t>
            </w:r>
          </w:p>
          <w:p w:rsidR="00A92FAC" w:rsidRPr="0071163A" w:rsidRDefault="00A92FAC" w:rsidP="00683F22">
            <w:pPr>
              <w:pStyle w:val="aff4"/>
              <w:jc w:val="both"/>
              <w:rPr>
                <w:rFonts w:ascii="Times New Roman" w:eastAsia="Calibri" w:hAnsi="Times New Roman"/>
                <w:iCs/>
                <w:sz w:val="20"/>
                <w:szCs w:val="20"/>
                <w:lang w:val="en-US" w:eastAsia="en-US"/>
              </w:rPr>
            </w:pPr>
            <w:r w:rsidRPr="0071163A">
              <w:rPr>
                <w:rFonts w:ascii="Times New Roman" w:eastAsia="Calibri" w:hAnsi="Times New Roman"/>
                <w:sz w:val="20"/>
                <w:szCs w:val="20"/>
                <w:lang w:val="en-US" w:eastAsia="en-US"/>
              </w:rPr>
              <w:t>Power History, Temperature History, CPU Utilization, Input-Output Utilization, Memory Utilization, System Airflow.</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419"/>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46</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Να υποστηρίζεται και να προσφέρεται η δυνατότητα δημιουργίας  και διατήρησης  πολιτικών  που δίνουν τη δυνατότητα  ορισμού ορίων  κατανάλωσης  ισχύος των συσκευών ή των συσκευών που είναι</w:t>
            </w:r>
          </w:p>
          <w:p w:rsidR="00A92FAC" w:rsidRPr="0071163A" w:rsidRDefault="00A92FAC" w:rsidP="00683F22">
            <w:pPr>
              <w:pStyle w:val="aff4"/>
              <w:jc w:val="both"/>
              <w:rPr>
                <w:rFonts w:ascii="Times New Roman" w:eastAsia="Calibri" w:hAnsi="Times New Roman"/>
                <w:iCs/>
                <w:sz w:val="20"/>
                <w:szCs w:val="20"/>
                <w:lang w:val="en-US" w:eastAsia="en-US"/>
              </w:rPr>
            </w:pPr>
            <w:proofErr w:type="spellStart"/>
            <w:proofErr w:type="gramStart"/>
            <w:r w:rsidRPr="0071163A">
              <w:rPr>
                <w:rFonts w:ascii="Times New Roman" w:eastAsia="Calibri" w:hAnsi="Times New Roman"/>
                <w:sz w:val="20"/>
                <w:szCs w:val="20"/>
                <w:lang w:val="en-US" w:eastAsia="en-US"/>
              </w:rPr>
              <w:t>μέρος</w:t>
            </w:r>
            <w:proofErr w:type="spellEnd"/>
            <w:proofErr w:type="gram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μι</w:t>
            </w:r>
            <w:proofErr w:type="spellEnd"/>
            <w:r w:rsidRPr="0071163A">
              <w:rPr>
                <w:rFonts w:ascii="Times New Roman" w:eastAsia="Calibri" w:hAnsi="Times New Roman"/>
                <w:sz w:val="20"/>
                <w:szCs w:val="20"/>
                <w:lang w:val="en-US" w:eastAsia="en-US"/>
              </w:rPr>
              <w:t xml:space="preserve">ας </w:t>
            </w:r>
            <w:proofErr w:type="spellStart"/>
            <w:r w:rsidRPr="0071163A">
              <w:rPr>
                <w:rFonts w:ascii="Times New Roman" w:eastAsia="Calibri" w:hAnsi="Times New Roman"/>
                <w:sz w:val="20"/>
                <w:szCs w:val="20"/>
                <w:lang w:val="en-US" w:eastAsia="en-US"/>
              </w:rPr>
              <w:t>ομάδ</w:t>
            </w:r>
            <w:proofErr w:type="spellEnd"/>
            <w:r w:rsidRPr="0071163A">
              <w:rPr>
                <w:rFonts w:ascii="Times New Roman" w:eastAsia="Calibri" w:hAnsi="Times New Roman"/>
                <w:sz w:val="20"/>
                <w:szCs w:val="20"/>
                <w:lang w:val="en-US" w:eastAsia="en-US"/>
              </w:rPr>
              <w:t>ας.</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419"/>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47</w:t>
            </w:r>
          </w:p>
        </w:tc>
        <w:tc>
          <w:tcPr>
            <w:tcW w:w="2218" w:type="pct"/>
            <w:shd w:val="clear" w:color="auto" w:fill="auto"/>
          </w:tcPr>
          <w:p w:rsidR="00A92FAC" w:rsidRPr="0071163A" w:rsidRDefault="00A92FAC" w:rsidP="00683F22">
            <w:pPr>
              <w:pStyle w:val="aff4"/>
              <w:jc w:val="both"/>
              <w:rPr>
                <w:rFonts w:ascii="Times New Roman" w:eastAsia="Calibri" w:hAnsi="Times New Roman"/>
                <w:iCs/>
                <w:sz w:val="20"/>
                <w:szCs w:val="20"/>
                <w:lang w:eastAsia="en-US"/>
              </w:rPr>
            </w:pPr>
            <w:r w:rsidRPr="0071163A">
              <w:rPr>
                <w:rFonts w:ascii="Times New Roman" w:eastAsia="Calibri" w:hAnsi="Times New Roman"/>
                <w:sz w:val="20"/>
                <w:szCs w:val="20"/>
                <w:lang w:eastAsia="en-US"/>
              </w:rPr>
              <w:t>Να υποστηρίζεται και να προσφέρεται η δυνατότητα άμεσης ενεργοποίησης πολιτικών   μείωσης    κατανάλωσης ρεύματος ή της απενεργοποίησης συγκεκριμένων συσκευών    ή συσκευών που ανήκουν σε μια ομάδα, σε περίπτωση έκτακτης ανάγκης.</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419"/>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lastRenderedPageBreak/>
              <w:t>48</w:t>
            </w:r>
          </w:p>
        </w:tc>
        <w:tc>
          <w:tcPr>
            <w:tcW w:w="2218" w:type="pct"/>
            <w:shd w:val="clear" w:color="auto" w:fill="D9E2F3"/>
          </w:tcPr>
          <w:p w:rsidR="00A92FAC" w:rsidRPr="0071163A" w:rsidRDefault="00A92FAC" w:rsidP="00683F22">
            <w:pPr>
              <w:pStyle w:val="aff4"/>
              <w:jc w:val="both"/>
              <w:rPr>
                <w:rFonts w:ascii="Times New Roman" w:eastAsia="Calibri" w:hAnsi="Times New Roman"/>
                <w:iCs/>
                <w:sz w:val="20"/>
                <w:szCs w:val="20"/>
                <w:lang w:eastAsia="en-US"/>
              </w:rPr>
            </w:pPr>
            <w:r w:rsidRPr="0071163A">
              <w:rPr>
                <w:rFonts w:ascii="Times New Roman" w:eastAsia="Calibri" w:hAnsi="Times New Roman"/>
                <w:sz w:val="20"/>
                <w:szCs w:val="20"/>
                <w:lang w:eastAsia="en-US"/>
              </w:rPr>
              <w:t xml:space="preserve">Να υποστηρίζει </w:t>
            </w:r>
            <w:r w:rsidRPr="0071163A">
              <w:rPr>
                <w:rFonts w:ascii="Times New Roman" w:eastAsia="Calibri" w:hAnsi="Times New Roman"/>
                <w:sz w:val="20"/>
                <w:szCs w:val="20"/>
                <w:lang w:val="en-US" w:eastAsia="en-US"/>
              </w:rPr>
              <w:t>Server</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Configuration</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Profile</w:t>
            </w:r>
            <w:r w:rsidRPr="0071163A">
              <w:rPr>
                <w:rFonts w:ascii="Times New Roman" w:eastAsia="Calibri" w:hAnsi="Times New Roman"/>
                <w:sz w:val="20"/>
                <w:szCs w:val="20"/>
                <w:lang w:eastAsia="en-US"/>
              </w:rPr>
              <w:t xml:space="preserve"> δηλ. επαναχρησιμοποιούμενα </w:t>
            </w:r>
            <w:proofErr w:type="spellStart"/>
            <w:r w:rsidRPr="0071163A">
              <w:rPr>
                <w:rFonts w:ascii="Times New Roman" w:eastAsia="Calibri" w:hAnsi="Times New Roman"/>
                <w:sz w:val="20"/>
                <w:szCs w:val="20"/>
                <w:lang w:eastAsia="en-US"/>
              </w:rPr>
              <w:t>προφιλ</w:t>
            </w:r>
            <w:proofErr w:type="spellEnd"/>
            <w:r w:rsidRPr="0071163A">
              <w:rPr>
                <w:rFonts w:ascii="Times New Roman" w:eastAsia="Calibri" w:hAnsi="Times New Roman"/>
                <w:sz w:val="20"/>
                <w:szCs w:val="20"/>
                <w:lang w:eastAsia="en-US"/>
              </w:rPr>
              <w:t xml:space="preserve"> χαρακτηριστικών για εύκολη εγκατάσταση /αποκατάσταση ενός </w:t>
            </w:r>
            <w:r w:rsidRPr="0071163A">
              <w:rPr>
                <w:rFonts w:ascii="Times New Roman" w:eastAsia="Calibri" w:hAnsi="Times New Roman"/>
                <w:sz w:val="20"/>
                <w:szCs w:val="20"/>
                <w:lang w:val="en-US" w:eastAsia="en-US"/>
              </w:rPr>
              <w:t>server</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NAI</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000" w:type="pct"/>
            <w:gridSpan w:val="5"/>
            <w:shd w:val="clear" w:color="auto" w:fill="auto"/>
          </w:tcPr>
          <w:p w:rsidR="00A92FAC" w:rsidRPr="0071163A" w:rsidRDefault="00A92FAC" w:rsidP="00683F22">
            <w:pPr>
              <w:pStyle w:val="aff4"/>
              <w:jc w:val="both"/>
              <w:rPr>
                <w:rFonts w:ascii="Times New Roman" w:eastAsia="Calibri" w:hAnsi="Times New Roman"/>
                <w:b/>
                <w:bCs/>
                <w:sz w:val="20"/>
                <w:szCs w:val="20"/>
                <w:lang w:val="en-US" w:eastAsia="en-US"/>
              </w:rPr>
            </w:pPr>
            <w:proofErr w:type="spellStart"/>
            <w:r w:rsidRPr="0071163A">
              <w:rPr>
                <w:rFonts w:ascii="Times New Roman" w:eastAsia="Calibri" w:hAnsi="Times New Roman"/>
                <w:b/>
                <w:bCs/>
                <w:sz w:val="20"/>
                <w:szCs w:val="20"/>
                <w:lang w:val="en-US" w:eastAsia="en-US"/>
              </w:rPr>
              <w:t>Λοι</w:t>
            </w:r>
            <w:proofErr w:type="spellEnd"/>
            <w:r w:rsidRPr="0071163A">
              <w:rPr>
                <w:rFonts w:ascii="Times New Roman" w:eastAsia="Calibri" w:hAnsi="Times New Roman"/>
                <w:b/>
                <w:bCs/>
                <w:sz w:val="20"/>
                <w:szCs w:val="20"/>
                <w:lang w:val="en-US" w:eastAsia="en-US"/>
              </w:rPr>
              <w:t>πά χαρα</w:t>
            </w:r>
            <w:proofErr w:type="spellStart"/>
            <w:r w:rsidRPr="0071163A">
              <w:rPr>
                <w:rFonts w:ascii="Times New Roman" w:eastAsia="Calibri" w:hAnsi="Times New Roman"/>
                <w:b/>
                <w:bCs/>
                <w:sz w:val="20"/>
                <w:szCs w:val="20"/>
                <w:lang w:val="en-US" w:eastAsia="en-US"/>
              </w:rPr>
              <w:t>κτηριστικά</w:t>
            </w:r>
            <w:proofErr w:type="spellEnd"/>
          </w:p>
        </w:tc>
      </w:tr>
      <w:tr w:rsidR="00A92FAC" w:rsidRPr="0071163A" w:rsidTr="00A92FAC">
        <w:trPr>
          <w:trHeight w:val="374"/>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49</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Redundant hot plug </w:t>
            </w:r>
            <w:proofErr w:type="spellStart"/>
            <w:r w:rsidRPr="0071163A">
              <w:rPr>
                <w:rFonts w:ascii="Times New Roman" w:eastAsia="Calibri" w:hAnsi="Times New Roman"/>
                <w:sz w:val="20"/>
                <w:szCs w:val="20"/>
                <w:lang w:val="en-US" w:eastAsia="en-US"/>
              </w:rPr>
              <w:t>τροφοδοτικά</w:t>
            </w:r>
            <w:proofErr w:type="spellEnd"/>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2</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50</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proofErr w:type="spellStart"/>
            <w:r w:rsidRPr="0071163A">
              <w:rPr>
                <w:rFonts w:ascii="Times New Roman" w:eastAsia="Calibri" w:hAnsi="Times New Roman"/>
                <w:sz w:val="20"/>
                <w:szCs w:val="20"/>
                <w:lang w:val="en-US" w:eastAsia="en-US"/>
              </w:rPr>
              <w:t>Ισχύς</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τροφοδοτικού</w:t>
            </w:r>
            <w:proofErr w:type="spellEnd"/>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750W</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51</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Καλώδια τροφοδοσίας, όσα και ο αριθμός των τροφοδοτικών </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52</w:t>
            </w:r>
          </w:p>
        </w:tc>
        <w:tc>
          <w:tcPr>
            <w:tcW w:w="2218" w:type="pct"/>
            <w:shd w:val="clear" w:color="auto" w:fill="auto"/>
          </w:tcPr>
          <w:p w:rsidR="00A92FAC" w:rsidRPr="0071163A" w:rsidRDefault="00A92FAC" w:rsidP="00683F22">
            <w:pPr>
              <w:pStyle w:val="aff4"/>
              <w:rPr>
                <w:rFonts w:ascii="Times New Roman" w:eastAsia="Calibri" w:hAnsi="Times New Roman"/>
                <w:sz w:val="20"/>
                <w:szCs w:val="20"/>
                <w:lang w:eastAsia="en-US"/>
              </w:rPr>
            </w:pPr>
            <w:r w:rsidRPr="0071163A">
              <w:rPr>
                <w:rFonts w:ascii="Times New Roman" w:eastAsia="Calibri" w:hAnsi="Times New Roman"/>
                <w:sz w:val="20"/>
                <w:szCs w:val="20"/>
                <w:lang w:eastAsia="en-US"/>
              </w:rPr>
              <w:t xml:space="preserve">Να υποστηρίζει την δυνατότητα ορισμού από το </w:t>
            </w:r>
            <w:r w:rsidRPr="0071163A">
              <w:rPr>
                <w:rFonts w:ascii="Times New Roman" w:eastAsia="Calibri" w:hAnsi="Times New Roman"/>
                <w:sz w:val="20"/>
                <w:szCs w:val="20"/>
                <w:lang w:val="en-US" w:eastAsia="en-US"/>
              </w:rPr>
              <w:t>BIOS</w:t>
            </w:r>
            <w:r w:rsidRPr="0071163A">
              <w:rPr>
                <w:rFonts w:ascii="Times New Roman" w:eastAsia="Calibri" w:hAnsi="Times New Roman"/>
                <w:sz w:val="20"/>
                <w:szCs w:val="20"/>
                <w:lang w:eastAsia="en-US"/>
              </w:rPr>
              <w:t>, φυσικού μέσου αποκατάστασης του λειτουργικού συστήματος, σε περίπτωση βλάβης αυτού.</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53</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Υποστηριζόμενα λειτουργικά συστήματα:</w:t>
            </w:r>
          </w:p>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val="en-US" w:eastAsia="en-US"/>
              </w:rPr>
              <w:t>Canonical</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Ubuntu</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Server</w:t>
            </w:r>
            <w:r w:rsidRPr="0071163A">
              <w:rPr>
                <w:rFonts w:ascii="Times New Roman" w:eastAsia="Calibri" w:hAnsi="Times New Roman"/>
                <w:sz w:val="20"/>
                <w:szCs w:val="20"/>
                <w:lang w:eastAsia="en-US"/>
              </w:rPr>
              <w:t xml:space="preserve"> </w:t>
            </w:r>
            <w:r w:rsidRPr="0071163A">
              <w:rPr>
                <w:rFonts w:ascii="Times New Roman" w:eastAsia="Calibri" w:hAnsi="Times New Roman"/>
                <w:sz w:val="20"/>
                <w:szCs w:val="20"/>
                <w:lang w:val="en-US" w:eastAsia="en-US"/>
              </w:rPr>
              <w:t>LTS</w:t>
            </w:r>
          </w:p>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Microsoft Windows Server with Hyper-V</w:t>
            </w:r>
          </w:p>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Red Hat Enterprise Linux</w:t>
            </w:r>
          </w:p>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SUSE Linux Enterprise Server</w:t>
            </w:r>
          </w:p>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VMware </w:t>
            </w:r>
            <w:proofErr w:type="spellStart"/>
            <w:r w:rsidRPr="0071163A">
              <w:rPr>
                <w:rFonts w:ascii="Times New Roman" w:eastAsia="Calibri" w:hAnsi="Times New Roman"/>
                <w:sz w:val="20"/>
                <w:szCs w:val="20"/>
                <w:lang w:val="en-US" w:eastAsia="en-US"/>
              </w:rPr>
              <w:t>ESXi</w:t>
            </w:r>
            <w:proofErr w:type="spellEnd"/>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863"/>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54</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 π</w:t>
            </w:r>
            <w:proofErr w:type="spellStart"/>
            <w:r w:rsidRPr="0071163A">
              <w:rPr>
                <w:rFonts w:ascii="Times New Roman" w:eastAsia="Calibri" w:hAnsi="Times New Roman"/>
                <w:sz w:val="20"/>
                <w:szCs w:val="20"/>
                <w:lang w:val="en-US" w:eastAsia="en-US"/>
              </w:rPr>
              <w:t>ροσφερθούν</w:t>
            </w:r>
            <w:proofErr w:type="spellEnd"/>
            <w:r w:rsidRPr="0071163A">
              <w:rPr>
                <w:rFonts w:ascii="Times New Roman" w:eastAsia="Calibri" w:hAnsi="Times New Roman"/>
                <w:sz w:val="20"/>
                <w:szCs w:val="20"/>
                <w:lang w:val="en-US" w:eastAsia="en-US"/>
              </w:rPr>
              <w:t xml:space="preserve"> </w:t>
            </w:r>
            <w:proofErr w:type="spellStart"/>
            <w:r w:rsidRPr="0071163A">
              <w:rPr>
                <w:rFonts w:ascii="Times New Roman" w:eastAsia="Calibri" w:hAnsi="Times New Roman"/>
                <w:sz w:val="20"/>
                <w:szCs w:val="20"/>
                <w:lang w:val="en-US" w:eastAsia="en-US"/>
              </w:rPr>
              <w:t>τρεις</w:t>
            </w:r>
            <w:proofErr w:type="spellEnd"/>
            <w:r w:rsidRPr="0071163A">
              <w:rPr>
                <w:rFonts w:ascii="Times New Roman" w:eastAsia="Calibri" w:hAnsi="Times New Roman"/>
                <w:sz w:val="20"/>
                <w:szCs w:val="20"/>
                <w:lang w:val="en-US" w:eastAsia="en-US"/>
              </w:rPr>
              <w:t xml:space="preserve"> (3) </w:t>
            </w:r>
            <w:proofErr w:type="spellStart"/>
            <w:r w:rsidRPr="0071163A">
              <w:rPr>
                <w:rFonts w:ascii="Times New Roman" w:eastAsia="Calibri" w:hAnsi="Times New Roman"/>
                <w:sz w:val="20"/>
                <w:szCs w:val="20"/>
                <w:lang w:val="en-US" w:eastAsia="en-US"/>
              </w:rPr>
              <w:t>άδειες</w:t>
            </w:r>
            <w:proofErr w:type="spellEnd"/>
            <w:r w:rsidRPr="0071163A">
              <w:rPr>
                <w:rFonts w:ascii="Times New Roman" w:eastAsia="Calibri" w:hAnsi="Times New Roman"/>
                <w:sz w:val="20"/>
                <w:szCs w:val="20"/>
                <w:lang w:val="en-US" w:eastAsia="en-US"/>
              </w:rPr>
              <w:t xml:space="preserve"> Acronis Cyber Backup 15 Advanced Universal License incl. Acronis Premium Customer Support GESD</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55</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Trusted Platform Module 2.0</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ΝΑΙ</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000" w:type="pct"/>
            <w:gridSpan w:val="5"/>
            <w:shd w:val="clear" w:color="auto" w:fill="auto"/>
          </w:tcPr>
          <w:p w:rsidR="00A92FAC" w:rsidRPr="0071163A" w:rsidRDefault="00A92FAC" w:rsidP="00683F22">
            <w:pPr>
              <w:pStyle w:val="aff4"/>
              <w:jc w:val="both"/>
              <w:rPr>
                <w:rFonts w:ascii="Times New Roman" w:eastAsia="Calibri" w:hAnsi="Times New Roman"/>
                <w:b/>
                <w:bCs/>
                <w:sz w:val="20"/>
                <w:szCs w:val="20"/>
                <w:lang w:val="en-US" w:eastAsia="en-US"/>
              </w:rPr>
            </w:pPr>
            <w:proofErr w:type="spellStart"/>
            <w:r w:rsidRPr="0071163A">
              <w:rPr>
                <w:rFonts w:ascii="Times New Roman" w:eastAsia="Calibri" w:hAnsi="Times New Roman"/>
                <w:b/>
                <w:bCs/>
                <w:sz w:val="20"/>
                <w:szCs w:val="20"/>
                <w:lang w:val="en-US" w:eastAsia="en-US"/>
              </w:rPr>
              <w:t>Εγγύηση</w:t>
            </w:r>
            <w:proofErr w:type="spellEnd"/>
            <w:r w:rsidRPr="0071163A">
              <w:rPr>
                <w:rFonts w:ascii="Times New Roman" w:eastAsia="Calibri" w:hAnsi="Times New Roman"/>
                <w:b/>
                <w:bCs/>
                <w:sz w:val="20"/>
                <w:szCs w:val="20"/>
                <w:lang w:val="en-US" w:eastAsia="en-US"/>
              </w:rPr>
              <w:t xml:space="preserve"> – </w:t>
            </w:r>
            <w:proofErr w:type="spellStart"/>
            <w:r w:rsidRPr="0071163A">
              <w:rPr>
                <w:rFonts w:ascii="Times New Roman" w:eastAsia="Calibri" w:hAnsi="Times New Roman"/>
                <w:b/>
                <w:bCs/>
                <w:sz w:val="20"/>
                <w:szCs w:val="20"/>
                <w:lang w:val="en-US" w:eastAsia="en-US"/>
              </w:rPr>
              <w:t>Τεχνική</w:t>
            </w:r>
            <w:proofErr w:type="spellEnd"/>
            <w:r w:rsidRPr="0071163A">
              <w:rPr>
                <w:rFonts w:ascii="Times New Roman" w:eastAsia="Calibri" w:hAnsi="Times New Roman"/>
                <w:b/>
                <w:bCs/>
                <w:sz w:val="20"/>
                <w:szCs w:val="20"/>
                <w:lang w:val="en-US" w:eastAsia="en-US"/>
              </w:rPr>
              <w:t xml:space="preserve"> Υπ</w:t>
            </w:r>
            <w:proofErr w:type="spellStart"/>
            <w:r w:rsidRPr="0071163A">
              <w:rPr>
                <w:rFonts w:ascii="Times New Roman" w:eastAsia="Calibri" w:hAnsi="Times New Roman"/>
                <w:b/>
                <w:bCs/>
                <w:sz w:val="20"/>
                <w:szCs w:val="20"/>
                <w:lang w:val="en-US" w:eastAsia="en-US"/>
              </w:rPr>
              <w:t>οστήριξη</w:t>
            </w:r>
            <w:proofErr w:type="spellEnd"/>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56</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en-US"/>
              </w:rPr>
              <w:t>Συνολική εγγύηση συστήματος από τον κατασκευαστή</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en-US"/>
              </w:rPr>
              <w:t xml:space="preserve">≥ 3 </w:t>
            </w:r>
            <w:proofErr w:type="spellStart"/>
            <w:r w:rsidRPr="0071163A">
              <w:rPr>
                <w:rFonts w:ascii="Times New Roman" w:eastAsia="Calibri" w:hAnsi="Times New Roman"/>
                <w:sz w:val="20"/>
                <w:szCs w:val="20"/>
                <w:lang w:val="en-US" w:eastAsia="en-US"/>
              </w:rPr>
              <w:t>έτη</w:t>
            </w:r>
            <w:proofErr w:type="spellEnd"/>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57</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zh-CN"/>
              </w:rPr>
              <w:t>Τηλεφωνική υποστήριξη 24</w:t>
            </w:r>
            <w:r w:rsidRPr="0071163A">
              <w:rPr>
                <w:rFonts w:ascii="Times New Roman" w:eastAsia="Calibri" w:hAnsi="Times New Roman"/>
                <w:sz w:val="20"/>
                <w:szCs w:val="20"/>
                <w:lang w:val="en-US" w:eastAsia="zh-CN"/>
              </w:rPr>
              <w:t>x</w:t>
            </w:r>
            <w:r w:rsidRPr="0071163A">
              <w:rPr>
                <w:rFonts w:ascii="Times New Roman" w:eastAsia="Calibri" w:hAnsi="Times New Roman"/>
                <w:sz w:val="20"/>
                <w:szCs w:val="20"/>
                <w:lang w:eastAsia="zh-CN"/>
              </w:rPr>
              <w:t>7</w:t>
            </w:r>
            <w:r w:rsidRPr="0071163A">
              <w:rPr>
                <w:rFonts w:ascii="Times New Roman" w:eastAsia="Calibri" w:hAnsi="Times New Roman"/>
                <w:sz w:val="20"/>
                <w:szCs w:val="20"/>
                <w:lang w:val="en-US" w:eastAsia="zh-CN"/>
              </w:rPr>
              <w:t>x</w:t>
            </w:r>
            <w:r w:rsidRPr="0071163A">
              <w:rPr>
                <w:rFonts w:ascii="Times New Roman" w:eastAsia="Calibri" w:hAnsi="Times New Roman"/>
                <w:sz w:val="20"/>
                <w:szCs w:val="20"/>
                <w:lang w:eastAsia="zh-CN"/>
              </w:rPr>
              <w:t xml:space="preserve">365 από τον κατασκευαστή για προβλήματα σχετικά με το </w:t>
            </w:r>
            <w:r w:rsidRPr="0071163A">
              <w:rPr>
                <w:rFonts w:ascii="Times New Roman" w:eastAsia="Calibri" w:hAnsi="Times New Roman"/>
                <w:sz w:val="20"/>
                <w:szCs w:val="20"/>
                <w:lang w:val="en-US" w:eastAsia="zh-CN"/>
              </w:rPr>
              <w:t>hardware</w:t>
            </w:r>
            <w:r w:rsidRPr="0071163A">
              <w:rPr>
                <w:rFonts w:ascii="Times New Roman" w:eastAsia="Calibri" w:hAnsi="Times New Roman"/>
                <w:sz w:val="20"/>
                <w:szCs w:val="20"/>
                <w:lang w:eastAsia="zh-CN"/>
              </w:rPr>
              <w:t xml:space="preserve"> και το </w:t>
            </w:r>
            <w:r w:rsidRPr="0071163A">
              <w:rPr>
                <w:rFonts w:ascii="Times New Roman" w:eastAsia="Calibri" w:hAnsi="Times New Roman"/>
                <w:sz w:val="20"/>
                <w:szCs w:val="20"/>
                <w:lang w:val="en-US" w:eastAsia="zh-CN"/>
              </w:rPr>
              <w:t>software</w:t>
            </w:r>
            <w:r w:rsidRPr="0071163A">
              <w:rPr>
                <w:rFonts w:ascii="Times New Roman" w:eastAsia="Calibri" w:hAnsi="Times New Roman"/>
                <w:sz w:val="20"/>
                <w:szCs w:val="20"/>
                <w:lang w:eastAsia="zh-CN"/>
              </w:rPr>
              <w:t xml:space="preserve"> του κατασκευαστή.</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zh-CN"/>
              </w:rPr>
              <w:t>ΝΑΙ</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58</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val="en-US" w:eastAsia="zh-CN"/>
              </w:rPr>
              <w:t>On</w:t>
            </w:r>
            <w:r w:rsidRPr="0071163A">
              <w:rPr>
                <w:rFonts w:ascii="Times New Roman" w:eastAsia="Calibri" w:hAnsi="Times New Roman"/>
                <w:sz w:val="20"/>
                <w:szCs w:val="20"/>
                <w:lang w:eastAsia="zh-CN"/>
              </w:rPr>
              <w:t>-</w:t>
            </w:r>
            <w:r w:rsidRPr="0071163A">
              <w:rPr>
                <w:rFonts w:ascii="Times New Roman" w:eastAsia="Calibri" w:hAnsi="Times New Roman"/>
                <w:sz w:val="20"/>
                <w:szCs w:val="20"/>
                <w:lang w:val="en-US" w:eastAsia="zh-CN"/>
              </w:rPr>
              <w:t>Site</w:t>
            </w:r>
            <w:r w:rsidRPr="0071163A">
              <w:rPr>
                <w:rFonts w:ascii="Times New Roman" w:eastAsia="Calibri" w:hAnsi="Times New Roman"/>
                <w:sz w:val="20"/>
                <w:szCs w:val="20"/>
                <w:lang w:eastAsia="zh-CN"/>
              </w:rPr>
              <w:t xml:space="preserve"> ανταπόκριση για το </w:t>
            </w:r>
            <w:r w:rsidRPr="0071163A">
              <w:rPr>
                <w:rFonts w:ascii="Times New Roman" w:eastAsia="Calibri" w:hAnsi="Times New Roman"/>
                <w:sz w:val="20"/>
                <w:szCs w:val="20"/>
                <w:lang w:val="en-US" w:eastAsia="zh-CN"/>
              </w:rPr>
              <w:t>Hardware</w:t>
            </w:r>
            <w:r w:rsidRPr="0071163A">
              <w:rPr>
                <w:rFonts w:ascii="Times New Roman" w:eastAsia="Calibri" w:hAnsi="Times New Roman"/>
                <w:sz w:val="20"/>
                <w:szCs w:val="20"/>
                <w:lang w:eastAsia="zh-CN"/>
              </w:rPr>
              <w:t xml:space="preserve">, την επόμενη εργάσιμη ημέρα μετά από την διάγνωση της βλάβης συμπεριλαμβανομένων των ανταλλακτικών και της εργασίας </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zh-CN"/>
              </w:rPr>
              <w:t>ΝΑΙ</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auto"/>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59</w:t>
            </w:r>
          </w:p>
        </w:tc>
        <w:tc>
          <w:tcPr>
            <w:tcW w:w="2218" w:type="pct"/>
            <w:shd w:val="clear" w:color="auto" w:fill="auto"/>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zh-CN"/>
              </w:rPr>
              <w:t>Η προσφερόμενη εγγύηση – τεχνική υποστήριξη θα πρέπει να προσφέρεται από τον κατασκευαστή</w:t>
            </w:r>
          </w:p>
        </w:tc>
        <w:tc>
          <w:tcPr>
            <w:tcW w:w="662" w:type="pct"/>
            <w:shd w:val="clear" w:color="auto" w:fill="auto"/>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zh-CN"/>
              </w:rPr>
              <w:t>ΝΑΙ</w:t>
            </w:r>
          </w:p>
        </w:tc>
        <w:tc>
          <w:tcPr>
            <w:tcW w:w="666"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auto"/>
          </w:tcPr>
          <w:p w:rsidR="00A92FAC" w:rsidRPr="0071163A" w:rsidRDefault="00A92FAC" w:rsidP="00683F22">
            <w:pPr>
              <w:pStyle w:val="aff4"/>
              <w:rPr>
                <w:rFonts w:ascii="Times New Roman" w:eastAsia="Calibri" w:hAnsi="Times New Roman"/>
                <w:sz w:val="20"/>
                <w:szCs w:val="20"/>
                <w:lang w:val="en-US" w:eastAsia="en-US"/>
              </w:rPr>
            </w:pPr>
          </w:p>
        </w:tc>
      </w:tr>
      <w:tr w:rsidR="00A92FAC" w:rsidRPr="0071163A" w:rsidTr="00A92FAC">
        <w:trPr>
          <w:trHeight w:val="227"/>
          <w:jc w:val="center"/>
        </w:trPr>
        <w:tc>
          <w:tcPr>
            <w:tcW w:w="537" w:type="pct"/>
            <w:shd w:val="clear" w:color="auto" w:fill="D9E2F3"/>
            <w:vAlign w:val="center"/>
          </w:tcPr>
          <w:p w:rsidR="00A92FAC" w:rsidRPr="0071163A" w:rsidRDefault="00A92FAC" w:rsidP="00683F22">
            <w:pPr>
              <w:pStyle w:val="aff4"/>
              <w:jc w:val="center"/>
              <w:rPr>
                <w:rFonts w:ascii="Times New Roman" w:eastAsia="Calibri" w:hAnsi="Times New Roman"/>
                <w:b/>
                <w:bCs/>
                <w:sz w:val="20"/>
                <w:szCs w:val="20"/>
                <w:lang w:val="en-US" w:eastAsia="en-US"/>
              </w:rPr>
            </w:pPr>
            <w:r w:rsidRPr="0071163A">
              <w:rPr>
                <w:rFonts w:ascii="Times New Roman" w:eastAsia="Calibri" w:hAnsi="Times New Roman"/>
                <w:b/>
                <w:bCs/>
                <w:sz w:val="20"/>
                <w:szCs w:val="20"/>
                <w:lang w:val="en-US" w:eastAsia="en-US"/>
              </w:rPr>
              <w:t>60</w:t>
            </w:r>
          </w:p>
        </w:tc>
        <w:tc>
          <w:tcPr>
            <w:tcW w:w="2218" w:type="pct"/>
            <w:shd w:val="clear" w:color="auto" w:fill="D9E2F3"/>
          </w:tcPr>
          <w:p w:rsidR="00A92FAC" w:rsidRPr="0071163A" w:rsidRDefault="00A92FAC" w:rsidP="00683F22">
            <w:pPr>
              <w:pStyle w:val="aff4"/>
              <w:jc w:val="both"/>
              <w:rPr>
                <w:rFonts w:ascii="Times New Roman" w:eastAsia="Calibri" w:hAnsi="Times New Roman"/>
                <w:sz w:val="20"/>
                <w:szCs w:val="20"/>
                <w:lang w:eastAsia="en-US"/>
              </w:rPr>
            </w:pPr>
            <w:r w:rsidRPr="0071163A">
              <w:rPr>
                <w:rFonts w:ascii="Times New Roman" w:eastAsia="Calibri" w:hAnsi="Times New Roman"/>
                <w:sz w:val="20"/>
                <w:szCs w:val="20"/>
                <w:lang w:eastAsia="zh-CN"/>
              </w:rPr>
              <w:t>Η εγγύηση θα πρέπει να αποδεικνύεται γραπτά, με επίσημη δήλωση του κατασκευαστή του υλικού</w:t>
            </w:r>
          </w:p>
        </w:tc>
        <w:tc>
          <w:tcPr>
            <w:tcW w:w="662" w:type="pct"/>
            <w:shd w:val="clear" w:color="auto" w:fill="D9E2F3"/>
          </w:tcPr>
          <w:p w:rsidR="00A92FAC" w:rsidRPr="0071163A" w:rsidRDefault="00A92FAC" w:rsidP="00683F22">
            <w:pPr>
              <w:pStyle w:val="aff4"/>
              <w:jc w:val="center"/>
              <w:rPr>
                <w:rFonts w:ascii="Times New Roman" w:eastAsia="Calibri" w:hAnsi="Times New Roman"/>
                <w:sz w:val="20"/>
                <w:szCs w:val="20"/>
                <w:lang w:val="en-US" w:eastAsia="en-US"/>
              </w:rPr>
            </w:pPr>
            <w:r w:rsidRPr="0071163A">
              <w:rPr>
                <w:rFonts w:ascii="Times New Roman" w:eastAsia="Calibri" w:hAnsi="Times New Roman"/>
                <w:sz w:val="20"/>
                <w:szCs w:val="20"/>
                <w:lang w:val="en-US" w:eastAsia="zh-CN"/>
              </w:rPr>
              <w:t>NAI</w:t>
            </w:r>
          </w:p>
        </w:tc>
        <w:tc>
          <w:tcPr>
            <w:tcW w:w="666"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c>
          <w:tcPr>
            <w:tcW w:w="918" w:type="pct"/>
            <w:shd w:val="clear" w:color="auto" w:fill="D9E2F3"/>
          </w:tcPr>
          <w:p w:rsidR="00A92FAC" w:rsidRPr="0071163A" w:rsidRDefault="00A92FAC" w:rsidP="00683F22">
            <w:pPr>
              <w:pStyle w:val="aff4"/>
              <w:rPr>
                <w:rFonts w:ascii="Times New Roman" w:eastAsia="Calibri" w:hAnsi="Times New Roman"/>
                <w:sz w:val="20"/>
                <w:szCs w:val="20"/>
                <w:lang w:val="en-US" w:eastAsia="en-US"/>
              </w:rPr>
            </w:pPr>
          </w:p>
        </w:tc>
      </w:tr>
    </w:tbl>
    <w:p w:rsidR="00F9667F" w:rsidRDefault="00A92FAC"/>
    <w:sectPr w:rsidR="00F966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2A05984"/>
    <w:multiLevelType w:val="hybridMultilevel"/>
    <w:tmpl w:val="40AC8DBE"/>
    <w:lvl w:ilvl="0" w:tplc="5E40257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C36287E"/>
    <w:multiLevelType w:val="multilevel"/>
    <w:tmpl w:val="5CDCF4F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BC35FF"/>
    <w:multiLevelType w:val="multilevel"/>
    <w:tmpl w:val="73E4706A"/>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4" w15:restartNumberingAfterBreak="0">
    <w:nsid w:val="10670114"/>
    <w:multiLevelType w:val="hybridMultilevel"/>
    <w:tmpl w:val="169A4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29F1B48"/>
    <w:multiLevelType w:val="hybridMultilevel"/>
    <w:tmpl w:val="B4B88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7263C8B"/>
    <w:multiLevelType w:val="multilevel"/>
    <w:tmpl w:val="E3888596"/>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4119E9"/>
    <w:multiLevelType w:val="multilevel"/>
    <w:tmpl w:val="605C1666"/>
    <w:lvl w:ilvl="0">
      <w:start w:val="1"/>
      <w:numFmt w:val="bullet"/>
      <w:lvlText w:val=""/>
      <w:lvlJc w:val="left"/>
      <w:pPr>
        <w:ind w:left="612" w:hanging="360"/>
      </w:pPr>
      <w:rPr>
        <w:rFonts w:ascii="Symbol" w:hAnsi="Symbol" w:cs="Symbol" w:hint="default"/>
      </w:rPr>
    </w:lvl>
    <w:lvl w:ilvl="1">
      <w:start w:val="1"/>
      <w:numFmt w:val="bullet"/>
      <w:lvlText w:val="o"/>
      <w:lvlJc w:val="left"/>
      <w:pPr>
        <w:ind w:left="1332" w:hanging="360"/>
      </w:pPr>
      <w:rPr>
        <w:rFonts w:ascii="Courier New" w:hAnsi="Courier New" w:cs="Courier New" w:hint="default"/>
      </w:rPr>
    </w:lvl>
    <w:lvl w:ilvl="2">
      <w:start w:val="1"/>
      <w:numFmt w:val="bullet"/>
      <w:lvlText w:val=""/>
      <w:lvlJc w:val="left"/>
      <w:pPr>
        <w:ind w:left="2052" w:hanging="360"/>
      </w:pPr>
      <w:rPr>
        <w:rFonts w:ascii="Wingdings" w:hAnsi="Wingdings" w:cs="Wingdings" w:hint="default"/>
      </w:rPr>
    </w:lvl>
    <w:lvl w:ilvl="3">
      <w:start w:val="1"/>
      <w:numFmt w:val="bullet"/>
      <w:lvlText w:val=""/>
      <w:lvlJc w:val="left"/>
      <w:pPr>
        <w:ind w:left="2772" w:hanging="360"/>
      </w:pPr>
      <w:rPr>
        <w:rFonts w:ascii="Symbol" w:hAnsi="Symbol" w:cs="Symbol" w:hint="default"/>
      </w:rPr>
    </w:lvl>
    <w:lvl w:ilvl="4">
      <w:start w:val="1"/>
      <w:numFmt w:val="bullet"/>
      <w:lvlText w:val="o"/>
      <w:lvlJc w:val="left"/>
      <w:pPr>
        <w:ind w:left="3492" w:hanging="360"/>
      </w:pPr>
      <w:rPr>
        <w:rFonts w:ascii="Courier New" w:hAnsi="Courier New" w:cs="Courier New" w:hint="default"/>
      </w:rPr>
    </w:lvl>
    <w:lvl w:ilvl="5">
      <w:start w:val="1"/>
      <w:numFmt w:val="bullet"/>
      <w:lvlText w:val=""/>
      <w:lvlJc w:val="left"/>
      <w:pPr>
        <w:ind w:left="4212" w:hanging="360"/>
      </w:pPr>
      <w:rPr>
        <w:rFonts w:ascii="Wingdings" w:hAnsi="Wingdings" w:cs="Wingdings" w:hint="default"/>
      </w:rPr>
    </w:lvl>
    <w:lvl w:ilvl="6">
      <w:start w:val="1"/>
      <w:numFmt w:val="bullet"/>
      <w:lvlText w:val=""/>
      <w:lvlJc w:val="left"/>
      <w:pPr>
        <w:ind w:left="4932" w:hanging="360"/>
      </w:pPr>
      <w:rPr>
        <w:rFonts w:ascii="Symbol" w:hAnsi="Symbol" w:cs="Symbol" w:hint="default"/>
      </w:rPr>
    </w:lvl>
    <w:lvl w:ilvl="7">
      <w:start w:val="1"/>
      <w:numFmt w:val="bullet"/>
      <w:lvlText w:val="o"/>
      <w:lvlJc w:val="left"/>
      <w:pPr>
        <w:ind w:left="5652" w:hanging="360"/>
      </w:pPr>
      <w:rPr>
        <w:rFonts w:ascii="Courier New" w:hAnsi="Courier New" w:cs="Courier New" w:hint="default"/>
      </w:rPr>
    </w:lvl>
    <w:lvl w:ilvl="8">
      <w:start w:val="1"/>
      <w:numFmt w:val="bullet"/>
      <w:lvlText w:val=""/>
      <w:lvlJc w:val="left"/>
      <w:pPr>
        <w:ind w:left="6372" w:hanging="360"/>
      </w:pPr>
      <w:rPr>
        <w:rFonts w:ascii="Wingdings" w:hAnsi="Wingdings" w:cs="Wingdings" w:hint="default"/>
      </w:rPr>
    </w:lvl>
  </w:abstractNum>
  <w:abstractNum w:abstractNumId="18" w15:restartNumberingAfterBreak="0">
    <w:nsid w:val="197A0D17"/>
    <w:multiLevelType w:val="hybridMultilevel"/>
    <w:tmpl w:val="03FE8FD2"/>
    <w:lvl w:ilvl="0" w:tplc="246A480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A834FEC"/>
    <w:multiLevelType w:val="hybridMultilevel"/>
    <w:tmpl w:val="9B884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25D0A58"/>
    <w:multiLevelType w:val="hybridMultilevel"/>
    <w:tmpl w:val="0B5AE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3A236A1"/>
    <w:multiLevelType w:val="hybridMultilevel"/>
    <w:tmpl w:val="1FE84C66"/>
    <w:lvl w:ilvl="0" w:tplc="007C153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0CB1D2A"/>
    <w:multiLevelType w:val="hybridMultilevel"/>
    <w:tmpl w:val="4F807BEA"/>
    <w:lvl w:ilvl="0" w:tplc="7FA66280">
      <w:start w:val="3"/>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5263656"/>
    <w:multiLevelType w:val="hybridMultilevel"/>
    <w:tmpl w:val="0AEC3C7A"/>
    <w:lvl w:ilvl="0" w:tplc="FFFFFFFF">
      <w:start w:val="1"/>
      <w:numFmt w:val="bullet"/>
      <w:lvlText w:val="­"/>
      <w:lvlJc w:val="left"/>
      <w:pPr>
        <w:ind w:left="720" w:hanging="360"/>
      </w:pPr>
      <w:rPr>
        <w:rFonts w:ascii="Angsana New" w:hAnsi="Angsana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5774F44"/>
    <w:multiLevelType w:val="hybridMultilevel"/>
    <w:tmpl w:val="3F38C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28F278D"/>
    <w:multiLevelType w:val="multilevel"/>
    <w:tmpl w:val="07F81F96"/>
    <w:lvl w:ilvl="0">
      <w:start w:val="1"/>
      <w:numFmt w:val="bullet"/>
      <w:lvlText w:val=""/>
      <w:lvlJc w:val="left"/>
      <w:pPr>
        <w:ind w:left="612" w:hanging="360"/>
      </w:pPr>
      <w:rPr>
        <w:rFonts w:ascii="Symbol" w:hAnsi="Symbol" w:cs="Symbol" w:hint="default"/>
      </w:rPr>
    </w:lvl>
    <w:lvl w:ilvl="1">
      <w:start w:val="1"/>
      <w:numFmt w:val="bullet"/>
      <w:lvlText w:val="o"/>
      <w:lvlJc w:val="left"/>
      <w:pPr>
        <w:ind w:left="1332" w:hanging="360"/>
      </w:pPr>
      <w:rPr>
        <w:rFonts w:ascii="Courier New" w:hAnsi="Courier New" w:cs="Courier New" w:hint="default"/>
      </w:rPr>
    </w:lvl>
    <w:lvl w:ilvl="2">
      <w:start w:val="1"/>
      <w:numFmt w:val="bullet"/>
      <w:lvlText w:val=""/>
      <w:lvlJc w:val="left"/>
      <w:pPr>
        <w:ind w:left="2052" w:hanging="360"/>
      </w:pPr>
      <w:rPr>
        <w:rFonts w:ascii="Wingdings" w:hAnsi="Wingdings" w:cs="Wingdings" w:hint="default"/>
      </w:rPr>
    </w:lvl>
    <w:lvl w:ilvl="3">
      <w:start w:val="1"/>
      <w:numFmt w:val="bullet"/>
      <w:lvlText w:val=""/>
      <w:lvlJc w:val="left"/>
      <w:pPr>
        <w:ind w:left="2772" w:hanging="360"/>
      </w:pPr>
      <w:rPr>
        <w:rFonts w:ascii="Symbol" w:hAnsi="Symbol" w:cs="Symbol" w:hint="default"/>
      </w:rPr>
    </w:lvl>
    <w:lvl w:ilvl="4">
      <w:start w:val="1"/>
      <w:numFmt w:val="bullet"/>
      <w:lvlText w:val="o"/>
      <w:lvlJc w:val="left"/>
      <w:pPr>
        <w:ind w:left="3492" w:hanging="360"/>
      </w:pPr>
      <w:rPr>
        <w:rFonts w:ascii="Courier New" w:hAnsi="Courier New" w:cs="Courier New" w:hint="default"/>
      </w:rPr>
    </w:lvl>
    <w:lvl w:ilvl="5">
      <w:start w:val="1"/>
      <w:numFmt w:val="bullet"/>
      <w:lvlText w:val=""/>
      <w:lvlJc w:val="left"/>
      <w:pPr>
        <w:ind w:left="4212" w:hanging="360"/>
      </w:pPr>
      <w:rPr>
        <w:rFonts w:ascii="Wingdings" w:hAnsi="Wingdings" w:cs="Wingdings" w:hint="default"/>
      </w:rPr>
    </w:lvl>
    <w:lvl w:ilvl="6">
      <w:start w:val="1"/>
      <w:numFmt w:val="bullet"/>
      <w:lvlText w:val=""/>
      <w:lvlJc w:val="left"/>
      <w:pPr>
        <w:ind w:left="4932" w:hanging="360"/>
      </w:pPr>
      <w:rPr>
        <w:rFonts w:ascii="Symbol" w:hAnsi="Symbol" w:cs="Symbol" w:hint="default"/>
      </w:rPr>
    </w:lvl>
    <w:lvl w:ilvl="7">
      <w:start w:val="1"/>
      <w:numFmt w:val="bullet"/>
      <w:lvlText w:val="o"/>
      <w:lvlJc w:val="left"/>
      <w:pPr>
        <w:ind w:left="5652" w:hanging="360"/>
      </w:pPr>
      <w:rPr>
        <w:rFonts w:ascii="Courier New" w:hAnsi="Courier New" w:cs="Courier New" w:hint="default"/>
      </w:rPr>
    </w:lvl>
    <w:lvl w:ilvl="8">
      <w:start w:val="1"/>
      <w:numFmt w:val="bullet"/>
      <w:lvlText w:val=""/>
      <w:lvlJc w:val="left"/>
      <w:pPr>
        <w:ind w:left="6372" w:hanging="360"/>
      </w:pPr>
      <w:rPr>
        <w:rFonts w:ascii="Wingdings" w:hAnsi="Wingdings" w:cs="Wingdings" w:hint="default"/>
      </w:rPr>
    </w:lvl>
  </w:abstractNum>
  <w:abstractNum w:abstractNumId="26" w15:restartNumberingAfterBreak="0">
    <w:nsid w:val="446D4D26"/>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9D11676"/>
    <w:multiLevelType w:val="multilevel"/>
    <w:tmpl w:val="A246E5E2"/>
    <w:lvl w:ilvl="0">
      <w:start w:val="1"/>
      <w:numFmt w:val="bullet"/>
      <w:lvlText w:val=""/>
      <w:lvlJc w:val="left"/>
      <w:pPr>
        <w:ind w:left="612" w:hanging="360"/>
      </w:pPr>
      <w:rPr>
        <w:rFonts w:ascii="Symbol" w:hAnsi="Symbol" w:cs="Symbol" w:hint="default"/>
      </w:rPr>
    </w:lvl>
    <w:lvl w:ilvl="1">
      <w:start w:val="1"/>
      <w:numFmt w:val="bullet"/>
      <w:lvlText w:val="o"/>
      <w:lvlJc w:val="left"/>
      <w:pPr>
        <w:ind w:left="1332" w:hanging="360"/>
      </w:pPr>
      <w:rPr>
        <w:rFonts w:ascii="Courier New" w:hAnsi="Courier New" w:cs="Courier New" w:hint="default"/>
      </w:rPr>
    </w:lvl>
    <w:lvl w:ilvl="2">
      <w:start w:val="1"/>
      <w:numFmt w:val="bullet"/>
      <w:lvlText w:val=""/>
      <w:lvlJc w:val="left"/>
      <w:pPr>
        <w:ind w:left="2052" w:hanging="360"/>
      </w:pPr>
      <w:rPr>
        <w:rFonts w:ascii="Wingdings" w:hAnsi="Wingdings" w:cs="Wingdings" w:hint="default"/>
      </w:rPr>
    </w:lvl>
    <w:lvl w:ilvl="3">
      <w:start w:val="1"/>
      <w:numFmt w:val="bullet"/>
      <w:lvlText w:val=""/>
      <w:lvlJc w:val="left"/>
      <w:pPr>
        <w:ind w:left="2772" w:hanging="360"/>
      </w:pPr>
      <w:rPr>
        <w:rFonts w:ascii="Symbol" w:hAnsi="Symbol" w:cs="Symbol" w:hint="default"/>
      </w:rPr>
    </w:lvl>
    <w:lvl w:ilvl="4">
      <w:start w:val="1"/>
      <w:numFmt w:val="bullet"/>
      <w:lvlText w:val="o"/>
      <w:lvlJc w:val="left"/>
      <w:pPr>
        <w:ind w:left="3492" w:hanging="360"/>
      </w:pPr>
      <w:rPr>
        <w:rFonts w:ascii="Courier New" w:hAnsi="Courier New" w:cs="Courier New" w:hint="default"/>
      </w:rPr>
    </w:lvl>
    <w:lvl w:ilvl="5">
      <w:start w:val="1"/>
      <w:numFmt w:val="bullet"/>
      <w:lvlText w:val=""/>
      <w:lvlJc w:val="left"/>
      <w:pPr>
        <w:ind w:left="4212" w:hanging="360"/>
      </w:pPr>
      <w:rPr>
        <w:rFonts w:ascii="Wingdings" w:hAnsi="Wingdings" w:cs="Wingdings" w:hint="default"/>
      </w:rPr>
    </w:lvl>
    <w:lvl w:ilvl="6">
      <w:start w:val="1"/>
      <w:numFmt w:val="bullet"/>
      <w:lvlText w:val=""/>
      <w:lvlJc w:val="left"/>
      <w:pPr>
        <w:ind w:left="4932" w:hanging="360"/>
      </w:pPr>
      <w:rPr>
        <w:rFonts w:ascii="Symbol" w:hAnsi="Symbol" w:cs="Symbol" w:hint="default"/>
      </w:rPr>
    </w:lvl>
    <w:lvl w:ilvl="7">
      <w:start w:val="1"/>
      <w:numFmt w:val="bullet"/>
      <w:lvlText w:val="o"/>
      <w:lvlJc w:val="left"/>
      <w:pPr>
        <w:ind w:left="5652" w:hanging="360"/>
      </w:pPr>
      <w:rPr>
        <w:rFonts w:ascii="Courier New" w:hAnsi="Courier New" w:cs="Courier New" w:hint="default"/>
      </w:rPr>
    </w:lvl>
    <w:lvl w:ilvl="8">
      <w:start w:val="1"/>
      <w:numFmt w:val="bullet"/>
      <w:lvlText w:val=""/>
      <w:lvlJc w:val="left"/>
      <w:pPr>
        <w:ind w:left="6372" w:hanging="360"/>
      </w:pPr>
      <w:rPr>
        <w:rFonts w:ascii="Wingdings" w:hAnsi="Wingdings" w:cs="Wingdings" w:hint="default"/>
      </w:rPr>
    </w:lvl>
  </w:abstractNum>
  <w:abstractNum w:abstractNumId="28" w15:restartNumberingAfterBreak="0">
    <w:nsid w:val="4D6B4A99"/>
    <w:multiLevelType w:val="hybridMultilevel"/>
    <w:tmpl w:val="202CA6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4101F4E"/>
    <w:multiLevelType w:val="hybridMultilevel"/>
    <w:tmpl w:val="6F06BC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B5643EF"/>
    <w:multiLevelType w:val="multilevel"/>
    <w:tmpl w:val="A36E5A84"/>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trike w:val="0"/>
        <w:dstrike w:val="0"/>
        <w:vanish w:val="0"/>
        <w:u w:val="none"/>
        <w:effect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15:restartNumberingAfterBreak="0">
    <w:nsid w:val="61F11B45"/>
    <w:multiLevelType w:val="multilevel"/>
    <w:tmpl w:val="D138D900"/>
    <w:lvl w:ilvl="0">
      <w:start w:val="1"/>
      <w:numFmt w:val="bullet"/>
      <w:lvlText w:val=""/>
      <w:lvlJc w:val="left"/>
      <w:pPr>
        <w:ind w:left="612" w:hanging="360"/>
      </w:pPr>
      <w:rPr>
        <w:rFonts w:ascii="Symbol" w:hAnsi="Symbol" w:cs="Symbol" w:hint="default"/>
      </w:rPr>
    </w:lvl>
    <w:lvl w:ilvl="1">
      <w:start w:val="1"/>
      <w:numFmt w:val="bullet"/>
      <w:lvlText w:val="o"/>
      <w:lvlJc w:val="left"/>
      <w:pPr>
        <w:ind w:left="1332" w:hanging="360"/>
      </w:pPr>
      <w:rPr>
        <w:rFonts w:ascii="Courier New" w:hAnsi="Courier New" w:cs="Courier New" w:hint="default"/>
      </w:rPr>
    </w:lvl>
    <w:lvl w:ilvl="2">
      <w:start w:val="1"/>
      <w:numFmt w:val="bullet"/>
      <w:lvlText w:val=""/>
      <w:lvlJc w:val="left"/>
      <w:pPr>
        <w:ind w:left="2052" w:hanging="360"/>
      </w:pPr>
      <w:rPr>
        <w:rFonts w:ascii="Wingdings" w:hAnsi="Wingdings" w:cs="Wingdings" w:hint="default"/>
      </w:rPr>
    </w:lvl>
    <w:lvl w:ilvl="3">
      <w:start w:val="1"/>
      <w:numFmt w:val="bullet"/>
      <w:lvlText w:val=""/>
      <w:lvlJc w:val="left"/>
      <w:pPr>
        <w:ind w:left="2772" w:hanging="360"/>
      </w:pPr>
      <w:rPr>
        <w:rFonts w:ascii="Symbol" w:hAnsi="Symbol" w:cs="Symbol" w:hint="default"/>
      </w:rPr>
    </w:lvl>
    <w:lvl w:ilvl="4">
      <w:start w:val="1"/>
      <w:numFmt w:val="bullet"/>
      <w:lvlText w:val="o"/>
      <w:lvlJc w:val="left"/>
      <w:pPr>
        <w:ind w:left="3492" w:hanging="360"/>
      </w:pPr>
      <w:rPr>
        <w:rFonts w:ascii="Courier New" w:hAnsi="Courier New" w:cs="Courier New" w:hint="default"/>
      </w:rPr>
    </w:lvl>
    <w:lvl w:ilvl="5">
      <w:start w:val="1"/>
      <w:numFmt w:val="bullet"/>
      <w:lvlText w:val=""/>
      <w:lvlJc w:val="left"/>
      <w:pPr>
        <w:ind w:left="4212" w:hanging="360"/>
      </w:pPr>
      <w:rPr>
        <w:rFonts w:ascii="Wingdings" w:hAnsi="Wingdings" w:cs="Wingdings" w:hint="default"/>
      </w:rPr>
    </w:lvl>
    <w:lvl w:ilvl="6">
      <w:start w:val="1"/>
      <w:numFmt w:val="bullet"/>
      <w:lvlText w:val=""/>
      <w:lvlJc w:val="left"/>
      <w:pPr>
        <w:ind w:left="4932" w:hanging="360"/>
      </w:pPr>
      <w:rPr>
        <w:rFonts w:ascii="Symbol" w:hAnsi="Symbol" w:cs="Symbol" w:hint="default"/>
      </w:rPr>
    </w:lvl>
    <w:lvl w:ilvl="7">
      <w:start w:val="1"/>
      <w:numFmt w:val="bullet"/>
      <w:lvlText w:val="o"/>
      <w:lvlJc w:val="left"/>
      <w:pPr>
        <w:ind w:left="5652" w:hanging="360"/>
      </w:pPr>
      <w:rPr>
        <w:rFonts w:ascii="Courier New" w:hAnsi="Courier New" w:cs="Courier New" w:hint="default"/>
      </w:rPr>
    </w:lvl>
    <w:lvl w:ilvl="8">
      <w:start w:val="1"/>
      <w:numFmt w:val="bullet"/>
      <w:lvlText w:val=""/>
      <w:lvlJc w:val="left"/>
      <w:pPr>
        <w:ind w:left="6372" w:hanging="360"/>
      </w:pPr>
      <w:rPr>
        <w:rFonts w:ascii="Wingdings" w:hAnsi="Wingdings" w:cs="Wingdings" w:hint="default"/>
      </w:rPr>
    </w:lvl>
  </w:abstractNum>
  <w:abstractNum w:abstractNumId="33" w15:restartNumberingAfterBreak="0">
    <w:nsid w:val="687C2A21"/>
    <w:multiLevelType w:val="hybridMultilevel"/>
    <w:tmpl w:val="CFC0A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AF9260F"/>
    <w:multiLevelType w:val="hybridMultilevel"/>
    <w:tmpl w:val="FEE2C10E"/>
    <w:lvl w:ilvl="0" w:tplc="B9B299F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EA322DC"/>
    <w:multiLevelType w:val="hybridMultilevel"/>
    <w:tmpl w:val="3662DCA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7"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7"/>
  </w:num>
  <w:num w:numId="13">
    <w:abstractNumId w:val="36"/>
  </w:num>
  <w:num w:numId="14">
    <w:abstractNumId w:val="29"/>
  </w:num>
  <w:num w:numId="15">
    <w:abstractNumId w:val="30"/>
  </w:num>
  <w:num w:numId="16">
    <w:abstractNumId w:val="35"/>
  </w:num>
  <w:num w:numId="17">
    <w:abstractNumId w:val="23"/>
  </w:num>
  <w:num w:numId="18">
    <w:abstractNumId w:val="34"/>
  </w:num>
  <w:num w:numId="19">
    <w:abstractNumId w:val="21"/>
  </w:num>
  <w:num w:numId="20">
    <w:abstractNumId w:val="28"/>
  </w:num>
  <w:num w:numId="21">
    <w:abstractNumId w:val="27"/>
  </w:num>
  <w:num w:numId="22">
    <w:abstractNumId w:val="32"/>
  </w:num>
  <w:num w:numId="23">
    <w:abstractNumId w:val="25"/>
  </w:num>
  <w:num w:numId="24">
    <w:abstractNumId w:val="13"/>
  </w:num>
  <w:num w:numId="25">
    <w:abstractNumId w:val="17"/>
  </w:num>
  <w:num w:numId="26">
    <w:abstractNumId w:val="31"/>
  </w:num>
  <w:num w:numId="27">
    <w:abstractNumId w:val="16"/>
  </w:num>
  <w:num w:numId="28">
    <w:abstractNumId w:val="12"/>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5"/>
  </w:num>
  <w:num w:numId="33">
    <w:abstractNumId w:val="19"/>
  </w:num>
  <w:num w:numId="34">
    <w:abstractNumId w:val="14"/>
  </w:num>
  <w:num w:numId="35">
    <w:abstractNumId w:val="20"/>
  </w:num>
  <w:num w:numId="36">
    <w:abstractNumId w:val="2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AC"/>
    <w:rsid w:val="001278BD"/>
    <w:rsid w:val="002A5019"/>
    <w:rsid w:val="008B36BE"/>
    <w:rsid w:val="009F3408"/>
    <w:rsid w:val="00A92FAC"/>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94B0"/>
  <w15:chartTrackingRefBased/>
  <w15:docId w15:val="{067EA8DD-561D-4A55-A342-EA979E03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A92FAC"/>
    <w:pPr>
      <w:keepNext/>
      <w:pageBreakBefore/>
      <w:numPr>
        <w:numId w:val="28"/>
      </w:numPr>
      <w:pBdr>
        <w:bottom w:val="single" w:sz="20" w:space="1" w:color="000080"/>
      </w:pBdr>
      <w:suppressAutoHyphens/>
      <w:spacing w:before="320" w:line="240" w:lineRule="auto"/>
      <w:ind w:left="0" w:firstLine="0"/>
      <w:jc w:val="both"/>
      <w:outlineLvl w:val="0"/>
    </w:pPr>
    <w:rPr>
      <w:rFonts w:ascii="Arial" w:eastAsia="Times New Roman" w:hAnsi="Arial" w:cs="Arial"/>
      <w:b/>
      <w:bCs/>
      <w:color w:val="333399"/>
      <w:sz w:val="28"/>
      <w:szCs w:val="32"/>
      <w:lang w:val="en-US" w:eastAsia="ar-SA"/>
    </w:rPr>
  </w:style>
  <w:style w:type="paragraph" w:styleId="2">
    <w:name w:val="heading 2"/>
    <w:basedOn w:val="1"/>
    <w:next w:val="a"/>
    <w:link w:val="2Char"/>
    <w:uiPriority w:val="9"/>
    <w:qFormat/>
    <w:rsid w:val="00A92FAC"/>
    <w:pPr>
      <w:pageBreakBefore w:val="0"/>
      <w:numPr>
        <w:numId w:val="27"/>
      </w:numPr>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A92FAC"/>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
    <w:next w:val="a"/>
    <w:link w:val="4Char"/>
    <w:uiPriority w:val="9"/>
    <w:qFormat/>
    <w:rsid w:val="00A92FAC"/>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
    <w:next w:val="a"/>
    <w:link w:val="5Char"/>
    <w:uiPriority w:val="9"/>
    <w:qFormat/>
    <w:rsid w:val="00A92FAC"/>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ar-SA"/>
    </w:rPr>
  </w:style>
  <w:style w:type="paragraph" w:styleId="6">
    <w:name w:val="heading 6"/>
    <w:basedOn w:val="a"/>
    <w:next w:val="a"/>
    <w:link w:val="6Char"/>
    <w:uiPriority w:val="9"/>
    <w:semiHidden/>
    <w:unhideWhenUsed/>
    <w:qFormat/>
    <w:rsid w:val="00A92FAC"/>
    <w:pPr>
      <w:keepNext/>
      <w:keepLines/>
      <w:suppressAutoHyphens/>
      <w:spacing w:before="40" w:after="0" w:line="240" w:lineRule="auto"/>
      <w:ind w:left="1152" w:hanging="1152"/>
      <w:outlineLvl w:val="5"/>
    </w:pPr>
    <w:rPr>
      <w:rFonts w:ascii="Calibri Light" w:eastAsia="Times New Roman" w:hAnsi="Calibri Light" w:cs="Times New Roman"/>
      <w:color w:val="1F3763"/>
      <w:sz w:val="24"/>
      <w:szCs w:val="24"/>
      <w:lang w:eastAsia="ar-SA"/>
    </w:rPr>
  </w:style>
  <w:style w:type="paragraph" w:styleId="7">
    <w:name w:val="heading 7"/>
    <w:basedOn w:val="a"/>
    <w:next w:val="a"/>
    <w:link w:val="7Char"/>
    <w:uiPriority w:val="9"/>
    <w:semiHidden/>
    <w:unhideWhenUsed/>
    <w:qFormat/>
    <w:rsid w:val="00A92FAC"/>
    <w:pPr>
      <w:keepNext/>
      <w:keepLines/>
      <w:suppressAutoHyphens/>
      <w:spacing w:before="40" w:after="0" w:line="240" w:lineRule="auto"/>
      <w:ind w:left="1296" w:hanging="1296"/>
      <w:outlineLvl w:val="6"/>
    </w:pPr>
    <w:rPr>
      <w:rFonts w:ascii="Calibri Light" w:eastAsia="Times New Roman" w:hAnsi="Calibri Light" w:cs="Times New Roman"/>
      <w:i/>
      <w:iCs/>
      <w:color w:val="1F3763"/>
      <w:sz w:val="24"/>
      <w:szCs w:val="24"/>
      <w:lang w:eastAsia="ar-SA"/>
    </w:rPr>
  </w:style>
  <w:style w:type="paragraph" w:styleId="8">
    <w:name w:val="heading 8"/>
    <w:basedOn w:val="a"/>
    <w:next w:val="a"/>
    <w:link w:val="8Char"/>
    <w:uiPriority w:val="9"/>
    <w:semiHidden/>
    <w:unhideWhenUsed/>
    <w:qFormat/>
    <w:rsid w:val="00A92FAC"/>
    <w:pPr>
      <w:keepNext/>
      <w:keepLines/>
      <w:suppressAutoHyphens/>
      <w:spacing w:before="40" w:after="0" w:line="240" w:lineRule="auto"/>
      <w:ind w:left="1440" w:hanging="1440"/>
      <w:outlineLvl w:val="7"/>
    </w:pPr>
    <w:rPr>
      <w:rFonts w:ascii="Calibri Light" w:eastAsia="Times New Roman" w:hAnsi="Calibri Light" w:cs="Times New Roman"/>
      <w:color w:val="272727"/>
      <w:sz w:val="21"/>
      <w:szCs w:val="21"/>
      <w:lang w:eastAsia="ar-SA"/>
    </w:rPr>
  </w:style>
  <w:style w:type="paragraph" w:styleId="9">
    <w:name w:val="heading 9"/>
    <w:basedOn w:val="a"/>
    <w:next w:val="a"/>
    <w:link w:val="9Char"/>
    <w:uiPriority w:val="9"/>
    <w:semiHidden/>
    <w:unhideWhenUsed/>
    <w:qFormat/>
    <w:rsid w:val="00A92FAC"/>
    <w:pPr>
      <w:keepNext/>
      <w:keepLines/>
      <w:suppressAutoHyphens/>
      <w:spacing w:before="40" w:after="0" w:line="240" w:lineRule="auto"/>
      <w:ind w:left="1584" w:hanging="1584"/>
      <w:outlineLvl w:val="8"/>
    </w:pPr>
    <w:rPr>
      <w:rFonts w:ascii="Calibri Light" w:eastAsia="Times New Roman" w:hAnsi="Calibri Light" w:cs="Times New Roman"/>
      <w:i/>
      <w:iCs/>
      <w:color w:val="272727"/>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92FAC"/>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uiPriority w:val="9"/>
    <w:rsid w:val="00A92FAC"/>
    <w:rPr>
      <w:rFonts w:ascii="Arial" w:eastAsia="Times New Roman" w:hAnsi="Arial" w:cs="Arial"/>
      <w:b/>
      <w:color w:val="002060"/>
      <w:sz w:val="24"/>
      <w:lang w:val="en-GB" w:eastAsia="ar-SA"/>
    </w:rPr>
  </w:style>
  <w:style w:type="character" w:customStyle="1" w:styleId="3Char">
    <w:name w:val="Επικεφαλίδα 3 Char"/>
    <w:basedOn w:val="a0"/>
    <w:link w:val="3"/>
    <w:uiPriority w:val="9"/>
    <w:rsid w:val="00A92FAC"/>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A92FAC"/>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A92FAC"/>
    <w:rPr>
      <w:rFonts w:ascii="Lucida Sans" w:eastAsia="Times New Roman" w:hAnsi="Lucida Sans" w:cs="Lucida Sans"/>
      <w:b/>
      <w:szCs w:val="20"/>
      <w:lang w:val="en-US" w:eastAsia="ar-SA"/>
    </w:rPr>
  </w:style>
  <w:style w:type="character" w:customStyle="1" w:styleId="6Char">
    <w:name w:val="Επικεφαλίδα 6 Char"/>
    <w:basedOn w:val="a0"/>
    <w:link w:val="6"/>
    <w:uiPriority w:val="9"/>
    <w:semiHidden/>
    <w:rsid w:val="00A92FAC"/>
    <w:rPr>
      <w:rFonts w:ascii="Calibri Light" w:eastAsia="Times New Roman" w:hAnsi="Calibri Light" w:cs="Times New Roman"/>
      <w:color w:val="1F3763"/>
      <w:sz w:val="24"/>
      <w:szCs w:val="24"/>
      <w:lang w:eastAsia="ar-SA"/>
    </w:rPr>
  </w:style>
  <w:style w:type="character" w:customStyle="1" w:styleId="7Char">
    <w:name w:val="Επικεφαλίδα 7 Char"/>
    <w:basedOn w:val="a0"/>
    <w:link w:val="7"/>
    <w:uiPriority w:val="9"/>
    <w:semiHidden/>
    <w:rsid w:val="00A92FAC"/>
    <w:rPr>
      <w:rFonts w:ascii="Calibri Light" w:eastAsia="Times New Roman" w:hAnsi="Calibri Light" w:cs="Times New Roman"/>
      <w:i/>
      <w:iCs/>
      <w:color w:val="1F3763"/>
      <w:sz w:val="24"/>
      <w:szCs w:val="24"/>
      <w:lang w:eastAsia="ar-SA"/>
    </w:rPr>
  </w:style>
  <w:style w:type="character" w:customStyle="1" w:styleId="8Char">
    <w:name w:val="Επικεφαλίδα 8 Char"/>
    <w:basedOn w:val="a0"/>
    <w:link w:val="8"/>
    <w:uiPriority w:val="9"/>
    <w:semiHidden/>
    <w:rsid w:val="00A92FAC"/>
    <w:rPr>
      <w:rFonts w:ascii="Calibri Light" w:eastAsia="Times New Roman" w:hAnsi="Calibri Light" w:cs="Times New Roman"/>
      <w:color w:val="272727"/>
      <w:sz w:val="21"/>
      <w:szCs w:val="21"/>
      <w:lang w:eastAsia="ar-SA"/>
    </w:rPr>
  </w:style>
  <w:style w:type="character" w:customStyle="1" w:styleId="9Char">
    <w:name w:val="Επικεφαλίδα 9 Char"/>
    <w:basedOn w:val="a0"/>
    <w:link w:val="9"/>
    <w:uiPriority w:val="9"/>
    <w:semiHidden/>
    <w:rsid w:val="00A92FAC"/>
    <w:rPr>
      <w:rFonts w:ascii="Calibri Light" w:eastAsia="Times New Roman" w:hAnsi="Calibri Light" w:cs="Times New Roman"/>
      <w:i/>
      <w:iCs/>
      <w:color w:val="272727"/>
      <w:sz w:val="21"/>
      <w:szCs w:val="21"/>
      <w:lang w:eastAsia="ar-SA"/>
    </w:rPr>
  </w:style>
  <w:style w:type="character" w:customStyle="1" w:styleId="WW8Num1z0">
    <w:name w:val="WW8Num1z0"/>
    <w:rsid w:val="00A92FAC"/>
  </w:style>
  <w:style w:type="character" w:customStyle="1" w:styleId="WW8Num1z1">
    <w:name w:val="WW8Num1z1"/>
    <w:rsid w:val="00A92FAC"/>
  </w:style>
  <w:style w:type="character" w:customStyle="1" w:styleId="WW8Num1z2">
    <w:name w:val="WW8Num1z2"/>
    <w:rsid w:val="00A92FAC"/>
  </w:style>
  <w:style w:type="character" w:customStyle="1" w:styleId="WW8Num1z3">
    <w:name w:val="WW8Num1z3"/>
    <w:rsid w:val="00A92FAC"/>
  </w:style>
  <w:style w:type="character" w:customStyle="1" w:styleId="WW8Num1z4">
    <w:name w:val="WW8Num1z4"/>
    <w:rsid w:val="00A92FAC"/>
    <w:rPr>
      <w:rFonts w:ascii="Arial" w:hAnsi="Arial" w:cs="Times New Roman"/>
      <w:b w:val="0"/>
      <w:i w:val="0"/>
      <w:sz w:val="20"/>
      <w:szCs w:val="20"/>
    </w:rPr>
  </w:style>
  <w:style w:type="character" w:customStyle="1" w:styleId="WW8Num1z5">
    <w:name w:val="WW8Num1z5"/>
    <w:rsid w:val="00A92FAC"/>
  </w:style>
  <w:style w:type="character" w:customStyle="1" w:styleId="WW8Num1z6">
    <w:name w:val="WW8Num1z6"/>
    <w:rsid w:val="00A92FAC"/>
  </w:style>
  <w:style w:type="character" w:customStyle="1" w:styleId="WW8Num1z7">
    <w:name w:val="WW8Num1z7"/>
    <w:rsid w:val="00A92FAC"/>
  </w:style>
  <w:style w:type="character" w:customStyle="1" w:styleId="WW8Num1z8">
    <w:name w:val="WW8Num1z8"/>
    <w:rsid w:val="00A92FAC"/>
  </w:style>
  <w:style w:type="character" w:customStyle="1" w:styleId="WW8Num2z0">
    <w:name w:val="WW8Num2z0"/>
    <w:rsid w:val="00A92FAC"/>
    <w:rPr>
      <w:rFonts w:ascii="Symbol" w:hAnsi="Symbol" w:cs="Symbol"/>
      <w:lang w:val="el-GR"/>
    </w:rPr>
  </w:style>
  <w:style w:type="character" w:customStyle="1" w:styleId="WW8Num3z0">
    <w:name w:val="WW8Num3z0"/>
    <w:rsid w:val="00A92FAC"/>
    <w:rPr>
      <w:lang w:val="el-GR"/>
    </w:rPr>
  </w:style>
  <w:style w:type="character" w:customStyle="1" w:styleId="WW8Num4z0">
    <w:name w:val="WW8Num4z0"/>
    <w:rsid w:val="00A92FAC"/>
    <w:rPr>
      <w:rFonts w:ascii="Webdings" w:hAnsi="Webdings" w:cs="Webdings"/>
      <w:color w:val="333399"/>
      <w:sz w:val="16"/>
    </w:rPr>
  </w:style>
  <w:style w:type="character" w:customStyle="1" w:styleId="WW8Num5z0">
    <w:name w:val="WW8Num5z0"/>
    <w:rsid w:val="00A92FAC"/>
    <w:rPr>
      <w:shd w:val="clear" w:color="auto" w:fill="FFFF00"/>
      <w:lang w:val="el-GR"/>
    </w:rPr>
  </w:style>
  <w:style w:type="character" w:customStyle="1" w:styleId="WW8Num6z0">
    <w:name w:val="WW8Num6z0"/>
    <w:rsid w:val="00A92FAC"/>
    <w:rPr>
      <w:b/>
      <w:bCs/>
      <w:szCs w:val="22"/>
      <w:lang w:val="el-GR"/>
    </w:rPr>
  </w:style>
  <w:style w:type="character" w:customStyle="1" w:styleId="WW8Num6z1">
    <w:name w:val="WW8Num6z1"/>
    <w:rsid w:val="00A92FAC"/>
  </w:style>
  <w:style w:type="character" w:customStyle="1" w:styleId="WW8Num6z2">
    <w:name w:val="WW8Num6z2"/>
    <w:rsid w:val="00A92FAC"/>
  </w:style>
  <w:style w:type="character" w:customStyle="1" w:styleId="WW8Num6z3">
    <w:name w:val="WW8Num6z3"/>
    <w:rsid w:val="00A92FAC"/>
  </w:style>
  <w:style w:type="character" w:customStyle="1" w:styleId="WW8Num6z4">
    <w:name w:val="WW8Num6z4"/>
    <w:rsid w:val="00A92FAC"/>
  </w:style>
  <w:style w:type="character" w:customStyle="1" w:styleId="WW8Num6z5">
    <w:name w:val="WW8Num6z5"/>
    <w:rsid w:val="00A92FAC"/>
  </w:style>
  <w:style w:type="character" w:customStyle="1" w:styleId="WW8Num6z6">
    <w:name w:val="WW8Num6z6"/>
    <w:rsid w:val="00A92FAC"/>
  </w:style>
  <w:style w:type="character" w:customStyle="1" w:styleId="WW8Num6z7">
    <w:name w:val="WW8Num6z7"/>
    <w:rsid w:val="00A92FAC"/>
  </w:style>
  <w:style w:type="character" w:customStyle="1" w:styleId="WW8Num6z8">
    <w:name w:val="WW8Num6z8"/>
    <w:rsid w:val="00A92FAC"/>
  </w:style>
  <w:style w:type="character" w:customStyle="1" w:styleId="WW8Num7z0">
    <w:name w:val="WW8Num7z0"/>
    <w:rsid w:val="00A92FAC"/>
    <w:rPr>
      <w:b/>
      <w:bCs/>
      <w:szCs w:val="22"/>
      <w:lang w:val="el-GR"/>
    </w:rPr>
  </w:style>
  <w:style w:type="character" w:customStyle="1" w:styleId="WW8Num7z1">
    <w:name w:val="WW8Num7z1"/>
    <w:rsid w:val="00A92FAC"/>
    <w:rPr>
      <w:rFonts w:eastAsia="Calibri"/>
      <w:lang w:val="el-GR"/>
    </w:rPr>
  </w:style>
  <w:style w:type="character" w:customStyle="1" w:styleId="WW8Num7z2">
    <w:name w:val="WW8Num7z2"/>
    <w:rsid w:val="00A92FAC"/>
  </w:style>
  <w:style w:type="character" w:customStyle="1" w:styleId="WW8Num7z3">
    <w:name w:val="WW8Num7z3"/>
    <w:rsid w:val="00A92FAC"/>
  </w:style>
  <w:style w:type="character" w:customStyle="1" w:styleId="WW8Num7z4">
    <w:name w:val="WW8Num7z4"/>
    <w:rsid w:val="00A92FAC"/>
  </w:style>
  <w:style w:type="character" w:customStyle="1" w:styleId="WW8Num7z5">
    <w:name w:val="WW8Num7z5"/>
    <w:rsid w:val="00A92FAC"/>
  </w:style>
  <w:style w:type="character" w:customStyle="1" w:styleId="WW8Num7z6">
    <w:name w:val="WW8Num7z6"/>
    <w:rsid w:val="00A92FAC"/>
  </w:style>
  <w:style w:type="character" w:customStyle="1" w:styleId="WW8Num7z7">
    <w:name w:val="WW8Num7z7"/>
    <w:rsid w:val="00A92FAC"/>
  </w:style>
  <w:style w:type="character" w:customStyle="1" w:styleId="WW8Num7z8">
    <w:name w:val="WW8Num7z8"/>
    <w:rsid w:val="00A92FAC"/>
  </w:style>
  <w:style w:type="character" w:customStyle="1" w:styleId="WW8Num8z0">
    <w:name w:val="WW8Num8z0"/>
    <w:rsid w:val="00A92FAC"/>
    <w:rPr>
      <w:rFonts w:ascii="Symbol" w:hAnsi="Symbol" w:cs="OpenSymbol"/>
      <w:color w:val="5B9BD5"/>
    </w:rPr>
  </w:style>
  <w:style w:type="character" w:customStyle="1" w:styleId="WW8Num9z0">
    <w:name w:val="WW8Num9z0"/>
    <w:rsid w:val="00A92FAC"/>
    <w:rPr>
      <w:rFonts w:ascii="Angsana New" w:hAnsi="Angsana New" w:cs="Angsana New"/>
      <w:color w:val="000000"/>
      <w:kern w:val="1"/>
      <w:szCs w:val="22"/>
      <w:shd w:val="clear" w:color="auto" w:fill="FFFFFF"/>
      <w:lang w:val="el-GR"/>
    </w:rPr>
  </w:style>
  <w:style w:type="character" w:customStyle="1" w:styleId="WW8Num10z0">
    <w:name w:val="WW8Num10z0"/>
    <w:rsid w:val="00A92FAC"/>
    <w:rPr>
      <w:rFonts w:ascii="Symbol" w:hAnsi="Symbol" w:cs="Symbol"/>
      <w:kern w:val="1"/>
      <w:shd w:val="clear" w:color="auto" w:fill="C0C0C0"/>
      <w:lang w:val="el-GR"/>
    </w:rPr>
  </w:style>
  <w:style w:type="character" w:customStyle="1" w:styleId="WW8Num11z0">
    <w:name w:val="WW8Num11z0"/>
    <w:rsid w:val="00A92FAC"/>
    <w:rPr>
      <w:rFonts w:ascii="Symbol" w:hAnsi="Symbol" w:cs="Symbol" w:hint="default"/>
      <w:lang w:val="el-GR"/>
    </w:rPr>
  </w:style>
  <w:style w:type="character" w:customStyle="1" w:styleId="WW8Num11z1">
    <w:name w:val="WW8Num11z1"/>
    <w:rsid w:val="00A92FAC"/>
    <w:rPr>
      <w:rFonts w:ascii="Courier New" w:hAnsi="Courier New" w:cs="Courier New" w:hint="default"/>
    </w:rPr>
  </w:style>
  <w:style w:type="character" w:customStyle="1" w:styleId="WW8Num11z2">
    <w:name w:val="WW8Num11z2"/>
    <w:rsid w:val="00A92FAC"/>
    <w:rPr>
      <w:rFonts w:ascii="Wingdings" w:hAnsi="Wingdings" w:cs="Wingdings" w:hint="default"/>
    </w:rPr>
  </w:style>
  <w:style w:type="character" w:customStyle="1" w:styleId="50">
    <w:name w:val="Προεπιλεγμένη γραμματοσειρά5"/>
    <w:rsid w:val="00A92FAC"/>
  </w:style>
  <w:style w:type="character" w:customStyle="1" w:styleId="WW8Num10z1">
    <w:name w:val="WW8Num10z1"/>
    <w:rsid w:val="00A92FAC"/>
  </w:style>
  <w:style w:type="character" w:customStyle="1" w:styleId="WW8Num10z2">
    <w:name w:val="WW8Num10z2"/>
    <w:rsid w:val="00A92FAC"/>
  </w:style>
  <w:style w:type="character" w:customStyle="1" w:styleId="WW8Num10z3">
    <w:name w:val="WW8Num10z3"/>
    <w:rsid w:val="00A92FAC"/>
  </w:style>
  <w:style w:type="character" w:customStyle="1" w:styleId="WW8Num10z4">
    <w:name w:val="WW8Num10z4"/>
    <w:rsid w:val="00A92FAC"/>
  </w:style>
  <w:style w:type="character" w:customStyle="1" w:styleId="WW8Num10z5">
    <w:name w:val="WW8Num10z5"/>
    <w:rsid w:val="00A92FAC"/>
  </w:style>
  <w:style w:type="character" w:customStyle="1" w:styleId="WW8Num10z6">
    <w:name w:val="WW8Num10z6"/>
    <w:rsid w:val="00A92FAC"/>
  </w:style>
  <w:style w:type="character" w:customStyle="1" w:styleId="WW8Num10z7">
    <w:name w:val="WW8Num10z7"/>
    <w:rsid w:val="00A92FAC"/>
  </w:style>
  <w:style w:type="character" w:customStyle="1" w:styleId="WW8Num10z8">
    <w:name w:val="WW8Num10z8"/>
    <w:rsid w:val="00A92FAC"/>
  </w:style>
  <w:style w:type="character" w:customStyle="1" w:styleId="WW-">
    <w:name w:val="WW-Προεπιλεγμένη γραμματοσειρά"/>
    <w:rsid w:val="00A92FAC"/>
  </w:style>
  <w:style w:type="character" w:customStyle="1" w:styleId="WW-DefaultParagraphFont">
    <w:name w:val="WW-Default Paragraph Font"/>
    <w:rsid w:val="00A92FAC"/>
  </w:style>
  <w:style w:type="character" w:customStyle="1" w:styleId="WW8Num8z1">
    <w:name w:val="WW8Num8z1"/>
    <w:rsid w:val="00A92FAC"/>
    <w:rPr>
      <w:rFonts w:eastAsia="Calibri"/>
      <w:lang w:val="el-GR"/>
    </w:rPr>
  </w:style>
  <w:style w:type="character" w:customStyle="1" w:styleId="WW8Num8z2">
    <w:name w:val="WW8Num8z2"/>
    <w:rsid w:val="00A92FAC"/>
  </w:style>
  <w:style w:type="character" w:customStyle="1" w:styleId="WW8Num8z3">
    <w:name w:val="WW8Num8z3"/>
    <w:rsid w:val="00A92FAC"/>
  </w:style>
  <w:style w:type="character" w:customStyle="1" w:styleId="WW8Num8z4">
    <w:name w:val="WW8Num8z4"/>
    <w:rsid w:val="00A92FAC"/>
  </w:style>
  <w:style w:type="character" w:customStyle="1" w:styleId="WW8Num8z5">
    <w:name w:val="WW8Num8z5"/>
    <w:rsid w:val="00A92FAC"/>
  </w:style>
  <w:style w:type="character" w:customStyle="1" w:styleId="WW8Num8z6">
    <w:name w:val="WW8Num8z6"/>
    <w:rsid w:val="00A92FAC"/>
  </w:style>
  <w:style w:type="character" w:customStyle="1" w:styleId="WW8Num8z7">
    <w:name w:val="WW8Num8z7"/>
    <w:rsid w:val="00A92FAC"/>
  </w:style>
  <w:style w:type="character" w:customStyle="1" w:styleId="WW8Num8z8">
    <w:name w:val="WW8Num8z8"/>
    <w:rsid w:val="00A92FAC"/>
  </w:style>
  <w:style w:type="character" w:customStyle="1" w:styleId="WW8Num11z3">
    <w:name w:val="WW8Num11z3"/>
    <w:rsid w:val="00A92FAC"/>
  </w:style>
  <w:style w:type="character" w:customStyle="1" w:styleId="WW8Num11z4">
    <w:name w:val="WW8Num11z4"/>
    <w:rsid w:val="00A92FAC"/>
  </w:style>
  <w:style w:type="character" w:customStyle="1" w:styleId="WW8Num11z5">
    <w:name w:val="WW8Num11z5"/>
    <w:rsid w:val="00A92FAC"/>
  </w:style>
  <w:style w:type="character" w:customStyle="1" w:styleId="WW8Num11z6">
    <w:name w:val="WW8Num11z6"/>
    <w:rsid w:val="00A92FAC"/>
  </w:style>
  <w:style w:type="character" w:customStyle="1" w:styleId="WW8Num11z7">
    <w:name w:val="WW8Num11z7"/>
    <w:rsid w:val="00A92FAC"/>
  </w:style>
  <w:style w:type="character" w:customStyle="1" w:styleId="WW8Num11z8">
    <w:name w:val="WW8Num11z8"/>
    <w:rsid w:val="00A92FAC"/>
  </w:style>
  <w:style w:type="character" w:customStyle="1" w:styleId="WW-DefaultParagraphFont1">
    <w:name w:val="WW-Default Paragraph Font1"/>
    <w:rsid w:val="00A92FAC"/>
  </w:style>
  <w:style w:type="character" w:customStyle="1" w:styleId="40">
    <w:name w:val="Προεπιλεγμένη γραμματοσειρά4"/>
    <w:rsid w:val="00A92FAC"/>
  </w:style>
  <w:style w:type="character" w:customStyle="1" w:styleId="WW8Num2z1">
    <w:name w:val="WW8Num2z1"/>
    <w:rsid w:val="00A92FAC"/>
  </w:style>
  <w:style w:type="character" w:customStyle="1" w:styleId="WW8Num2z2">
    <w:name w:val="WW8Num2z2"/>
    <w:rsid w:val="00A92FAC"/>
  </w:style>
  <w:style w:type="character" w:customStyle="1" w:styleId="WW8Num2z3">
    <w:name w:val="WW8Num2z3"/>
    <w:rsid w:val="00A92FAC"/>
  </w:style>
  <w:style w:type="character" w:customStyle="1" w:styleId="WW8Num2z4">
    <w:name w:val="WW8Num2z4"/>
    <w:rsid w:val="00A92FAC"/>
    <w:rPr>
      <w:rFonts w:ascii="Arial" w:hAnsi="Arial" w:cs="Times New Roman"/>
      <w:b w:val="0"/>
      <w:i w:val="0"/>
      <w:sz w:val="20"/>
      <w:szCs w:val="20"/>
    </w:rPr>
  </w:style>
  <w:style w:type="character" w:customStyle="1" w:styleId="WW8Num2z5">
    <w:name w:val="WW8Num2z5"/>
    <w:rsid w:val="00A92FAC"/>
  </w:style>
  <w:style w:type="character" w:customStyle="1" w:styleId="WW8Num2z6">
    <w:name w:val="WW8Num2z6"/>
    <w:rsid w:val="00A92FAC"/>
  </w:style>
  <w:style w:type="character" w:customStyle="1" w:styleId="WW8Num2z7">
    <w:name w:val="WW8Num2z7"/>
    <w:rsid w:val="00A92FAC"/>
  </w:style>
  <w:style w:type="character" w:customStyle="1" w:styleId="WW8Num2z8">
    <w:name w:val="WW8Num2z8"/>
    <w:rsid w:val="00A92FAC"/>
  </w:style>
  <w:style w:type="character" w:customStyle="1" w:styleId="WW8Num9z1">
    <w:name w:val="WW8Num9z1"/>
    <w:rsid w:val="00A92FAC"/>
    <w:rPr>
      <w:rFonts w:eastAsia="Calibri"/>
      <w:lang w:val="el-GR"/>
    </w:rPr>
  </w:style>
  <w:style w:type="character" w:customStyle="1" w:styleId="WW8Num9z2">
    <w:name w:val="WW8Num9z2"/>
    <w:rsid w:val="00A92FAC"/>
  </w:style>
  <w:style w:type="character" w:customStyle="1" w:styleId="WW8Num9z3">
    <w:name w:val="WW8Num9z3"/>
    <w:rsid w:val="00A92FAC"/>
  </w:style>
  <w:style w:type="character" w:customStyle="1" w:styleId="WW8Num9z4">
    <w:name w:val="WW8Num9z4"/>
    <w:rsid w:val="00A92FAC"/>
  </w:style>
  <w:style w:type="character" w:customStyle="1" w:styleId="WW8Num9z5">
    <w:name w:val="WW8Num9z5"/>
    <w:rsid w:val="00A92FAC"/>
  </w:style>
  <w:style w:type="character" w:customStyle="1" w:styleId="WW8Num9z6">
    <w:name w:val="WW8Num9z6"/>
    <w:rsid w:val="00A92FAC"/>
  </w:style>
  <w:style w:type="character" w:customStyle="1" w:styleId="WW8Num9z7">
    <w:name w:val="WW8Num9z7"/>
    <w:rsid w:val="00A92FAC"/>
  </w:style>
  <w:style w:type="character" w:customStyle="1" w:styleId="WW8Num9z8">
    <w:name w:val="WW8Num9z8"/>
    <w:rsid w:val="00A92FAC"/>
  </w:style>
  <w:style w:type="character" w:customStyle="1" w:styleId="WW-DefaultParagraphFont11">
    <w:name w:val="WW-Default Paragraph Font11"/>
    <w:rsid w:val="00A92FAC"/>
  </w:style>
  <w:style w:type="character" w:customStyle="1" w:styleId="WW8Num12z0">
    <w:name w:val="WW8Num12z0"/>
    <w:rsid w:val="00A92FAC"/>
    <w:rPr>
      <w:rFonts w:ascii="Symbol" w:hAnsi="Symbol" w:cs="Symbol"/>
    </w:rPr>
  </w:style>
  <w:style w:type="character" w:customStyle="1" w:styleId="WW8Num12z1">
    <w:name w:val="WW8Num12z1"/>
    <w:rsid w:val="00A92FAC"/>
    <w:rPr>
      <w:rFonts w:ascii="Courier New" w:hAnsi="Courier New" w:cs="Courier New"/>
    </w:rPr>
  </w:style>
  <w:style w:type="character" w:customStyle="1" w:styleId="WW8Num12z2">
    <w:name w:val="WW8Num12z2"/>
    <w:rsid w:val="00A92FAC"/>
    <w:rPr>
      <w:rFonts w:ascii="Wingdings" w:hAnsi="Wingdings" w:cs="Wingdings"/>
    </w:rPr>
  </w:style>
  <w:style w:type="character" w:customStyle="1" w:styleId="WW-DefaultParagraphFont111">
    <w:name w:val="WW-Default Paragraph Font111"/>
    <w:rsid w:val="00A92FAC"/>
  </w:style>
  <w:style w:type="character" w:customStyle="1" w:styleId="WW-DefaultParagraphFont1111">
    <w:name w:val="WW-Default Paragraph Font1111"/>
    <w:rsid w:val="00A92FAC"/>
  </w:style>
  <w:style w:type="character" w:customStyle="1" w:styleId="WW-DefaultParagraphFont11111">
    <w:name w:val="WW-Default Paragraph Font11111"/>
    <w:rsid w:val="00A92FAC"/>
  </w:style>
  <w:style w:type="character" w:customStyle="1" w:styleId="30">
    <w:name w:val="Προεπιλεγμένη γραμματοσειρά3"/>
    <w:rsid w:val="00A92FAC"/>
  </w:style>
  <w:style w:type="character" w:customStyle="1" w:styleId="WW-DefaultParagraphFont111111">
    <w:name w:val="WW-Default Paragraph Font111111"/>
    <w:rsid w:val="00A92FAC"/>
  </w:style>
  <w:style w:type="character" w:customStyle="1" w:styleId="DefaultParagraphFont2">
    <w:name w:val="Default Paragraph Font2"/>
    <w:rsid w:val="00A92FAC"/>
  </w:style>
  <w:style w:type="character" w:customStyle="1" w:styleId="WW8Num12z3">
    <w:name w:val="WW8Num12z3"/>
    <w:rsid w:val="00A92FAC"/>
  </w:style>
  <w:style w:type="character" w:customStyle="1" w:styleId="WW8Num12z4">
    <w:name w:val="WW8Num12z4"/>
    <w:rsid w:val="00A92FAC"/>
  </w:style>
  <w:style w:type="character" w:customStyle="1" w:styleId="WW8Num12z5">
    <w:name w:val="WW8Num12z5"/>
    <w:rsid w:val="00A92FAC"/>
  </w:style>
  <w:style w:type="character" w:customStyle="1" w:styleId="WW8Num12z6">
    <w:name w:val="WW8Num12z6"/>
    <w:rsid w:val="00A92FAC"/>
  </w:style>
  <w:style w:type="character" w:customStyle="1" w:styleId="WW8Num12z7">
    <w:name w:val="WW8Num12z7"/>
    <w:rsid w:val="00A92FAC"/>
  </w:style>
  <w:style w:type="character" w:customStyle="1" w:styleId="WW8Num12z8">
    <w:name w:val="WW8Num12z8"/>
    <w:rsid w:val="00A92FAC"/>
  </w:style>
  <w:style w:type="character" w:customStyle="1" w:styleId="WW8Num13z0">
    <w:name w:val="WW8Num13z0"/>
    <w:rsid w:val="00A92FAC"/>
    <w:rPr>
      <w:rFonts w:ascii="Symbol" w:hAnsi="Symbol" w:cs="OpenSymbol"/>
    </w:rPr>
  </w:style>
  <w:style w:type="character" w:customStyle="1" w:styleId="WW-DefaultParagraphFont1111111">
    <w:name w:val="WW-Default Paragraph Font1111111"/>
    <w:rsid w:val="00A92FAC"/>
  </w:style>
  <w:style w:type="character" w:customStyle="1" w:styleId="WW8Num13z1">
    <w:name w:val="WW8Num13z1"/>
    <w:rsid w:val="00A92FAC"/>
    <w:rPr>
      <w:rFonts w:eastAsia="Calibri"/>
      <w:lang w:val="el-GR"/>
    </w:rPr>
  </w:style>
  <w:style w:type="character" w:customStyle="1" w:styleId="WW8Num13z2">
    <w:name w:val="WW8Num13z2"/>
    <w:rsid w:val="00A92FAC"/>
  </w:style>
  <w:style w:type="character" w:customStyle="1" w:styleId="WW8Num13z3">
    <w:name w:val="WW8Num13z3"/>
    <w:rsid w:val="00A92FAC"/>
  </w:style>
  <w:style w:type="character" w:customStyle="1" w:styleId="WW8Num13z4">
    <w:name w:val="WW8Num13z4"/>
    <w:rsid w:val="00A92FAC"/>
  </w:style>
  <w:style w:type="character" w:customStyle="1" w:styleId="WW8Num13z5">
    <w:name w:val="WW8Num13z5"/>
    <w:rsid w:val="00A92FAC"/>
  </w:style>
  <w:style w:type="character" w:customStyle="1" w:styleId="WW8Num13z6">
    <w:name w:val="WW8Num13z6"/>
    <w:rsid w:val="00A92FAC"/>
  </w:style>
  <w:style w:type="character" w:customStyle="1" w:styleId="WW8Num13z7">
    <w:name w:val="WW8Num13z7"/>
    <w:rsid w:val="00A92FAC"/>
  </w:style>
  <w:style w:type="character" w:customStyle="1" w:styleId="WW8Num13z8">
    <w:name w:val="WW8Num13z8"/>
    <w:rsid w:val="00A92FAC"/>
  </w:style>
  <w:style w:type="character" w:customStyle="1" w:styleId="WW8Num14z0">
    <w:name w:val="WW8Num14z0"/>
    <w:rsid w:val="00A92FAC"/>
    <w:rPr>
      <w:rFonts w:ascii="Symbol" w:hAnsi="Symbol" w:cs="OpenSymbol"/>
    </w:rPr>
  </w:style>
  <w:style w:type="character" w:customStyle="1" w:styleId="WW8Num14z1">
    <w:name w:val="WW8Num14z1"/>
    <w:rsid w:val="00A92FAC"/>
  </w:style>
  <w:style w:type="character" w:customStyle="1" w:styleId="WW8Num14z2">
    <w:name w:val="WW8Num14z2"/>
    <w:rsid w:val="00A92FAC"/>
  </w:style>
  <w:style w:type="character" w:customStyle="1" w:styleId="WW8Num14z3">
    <w:name w:val="WW8Num14z3"/>
    <w:rsid w:val="00A92FAC"/>
  </w:style>
  <w:style w:type="character" w:customStyle="1" w:styleId="WW8Num14z4">
    <w:name w:val="WW8Num14z4"/>
    <w:rsid w:val="00A92FAC"/>
  </w:style>
  <w:style w:type="character" w:customStyle="1" w:styleId="WW8Num14z5">
    <w:name w:val="WW8Num14z5"/>
    <w:rsid w:val="00A92FAC"/>
  </w:style>
  <w:style w:type="character" w:customStyle="1" w:styleId="WW8Num14z6">
    <w:name w:val="WW8Num14z6"/>
    <w:rsid w:val="00A92FAC"/>
  </w:style>
  <w:style w:type="character" w:customStyle="1" w:styleId="WW8Num14z7">
    <w:name w:val="WW8Num14z7"/>
    <w:rsid w:val="00A92FAC"/>
  </w:style>
  <w:style w:type="character" w:customStyle="1" w:styleId="WW8Num14z8">
    <w:name w:val="WW8Num14z8"/>
    <w:rsid w:val="00A92FAC"/>
  </w:style>
  <w:style w:type="character" w:customStyle="1" w:styleId="WW8Num15z0">
    <w:name w:val="WW8Num15z0"/>
    <w:rsid w:val="00A92FAC"/>
  </w:style>
  <w:style w:type="character" w:customStyle="1" w:styleId="WW8Num15z1">
    <w:name w:val="WW8Num15z1"/>
    <w:rsid w:val="00A92FAC"/>
  </w:style>
  <w:style w:type="character" w:customStyle="1" w:styleId="WW8Num15z2">
    <w:name w:val="WW8Num15z2"/>
    <w:rsid w:val="00A92FAC"/>
  </w:style>
  <w:style w:type="character" w:customStyle="1" w:styleId="WW8Num15z3">
    <w:name w:val="WW8Num15z3"/>
    <w:rsid w:val="00A92FAC"/>
  </w:style>
  <w:style w:type="character" w:customStyle="1" w:styleId="WW8Num15z4">
    <w:name w:val="WW8Num15z4"/>
    <w:rsid w:val="00A92FAC"/>
  </w:style>
  <w:style w:type="character" w:customStyle="1" w:styleId="WW8Num15z5">
    <w:name w:val="WW8Num15z5"/>
    <w:rsid w:val="00A92FAC"/>
  </w:style>
  <w:style w:type="character" w:customStyle="1" w:styleId="WW8Num15z6">
    <w:name w:val="WW8Num15z6"/>
    <w:rsid w:val="00A92FAC"/>
  </w:style>
  <w:style w:type="character" w:customStyle="1" w:styleId="WW8Num15z7">
    <w:name w:val="WW8Num15z7"/>
    <w:rsid w:val="00A92FAC"/>
  </w:style>
  <w:style w:type="character" w:customStyle="1" w:styleId="WW8Num15z8">
    <w:name w:val="WW8Num15z8"/>
    <w:rsid w:val="00A92FAC"/>
  </w:style>
  <w:style w:type="character" w:customStyle="1" w:styleId="WW8Num16z0">
    <w:name w:val="WW8Num16z0"/>
    <w:rsid w:val="00A92FAC"/>
  </w:style>
  <w:style w:type="character" w:customStyle="1" w:styleId="WW8Num16z1">
    <w:name w:val="WW8Num16z1"/>
    <w:rsid w:val="00A92FAC"/>
  </w:style>
  <w:style w:type="character" w:customStyle="1" w:styleId="WW8Num16z2">
    <w:name w:val="WW8Num16z2"/>
    <w:rsid w:val="00A92FAC"/>
  </w:style>
  <w:style w:type="character" w:customStyle="1" w:styleId="WW8Num16z3">
    <w:name w:val="WW8Num16z3"/>
    <w:rsid w:val="00A92FAC"/>
  </w:style>
  <w:style w:type="character" w:customStyle="1" w:styleId="WW8Num16z4">
    <w:name w:val="WW8Num16z4"/>
    <w:rsid w:val="00A92FAC"/>
  </w:style>
  <w:style w:type="character" w:customStyle="1" w:styleId="WW8Num16z5">
    <w:name w:val="WW8Num16z5"/>
    <w:rsid w:val="00A92FAC"/>
  </w:style>
  <w:style w:type="character" w:customStyle="1" w:styleId="WW8Num16z6">
    <w:name w:val="WW8Num16z6"/>
    <w:rsid w:val="00A92FAC"/>
  </w:style>
  <w:style w:type="character" w:customStyle="1" w:styleId="WW8Num16z7">
    <w:name w:val="WW8Num16z7"/>
    <w:rsid w:val="00A92FAC"/>
  </w:style>
  <w:style w:type="character" w:customStyle="1" w:styleId="WW8Num16z8">
    <w:name w:val="WW8Num16z8"/>
    <w:rsid w:val="00A92FAC"/>
  </w:style>
  <w:style w:type="character" w:customStyle="1" w:styleId="WW-DefaultParagraphFont11111111">
    <w:name w:val="WW-Default Paragraph Font11111111"/>
    <w:rsid w:val="00A92FAC"/>
  </w:style>
  <w:style w:type="character" w:customStyle="1" w:styleId="WW-DefaultParagraphFont111111111">
    <w:name w:val="WW-Default Paragraph Font111111111"/>
    <w:rsid w:val="00A92FAC"/>
  </w:style>
  <w:style w:type="character" w:customStyle="1" w:styleId="WW-DefaultParagraphFont1111111111">
    <w:name w:val="WW-Default Paragraph Font1111111111"/>
    <w:rsid w:val="00A92FAC"/>
  </w:style>
  <w:style w:type="character" w:customStyle="1" w:styleId="WW-DefaultParagraphFont11111111111">
    <w:name w:val="WW-Default Paragraph Font11111111111"/>
    <w:rsid w:val="00A92FAC"/>
  </w:style>
  <w:style w:type="character" w:customStyle="1" w:styleId="WW-DefaultParagraphFont111111111111">
    <w:name w:val="WW-Default Paragraph Font111111111111"/>
    <w:rsid w:val="00A92FAC"/>
  </w:style>
  <w:style w:type="character" w:customStyle="1" w:styleId="WW8Num17z0">
    <w:name w:val="WW8Num17z0"/>
    <w:rsid w:val="00A92FAC"/>
  </w:style>
  <w:style w:type="character" w:customStyle="1" w:styleId="WW8Num17z1">
    <w:name w:val="WW8Num17z1"/>
    <w:rsid w:val="00A92FAC"/>
  </w:style>
  <w:style w:type="character" w:customStyle="1" w:styleId="WW8Num17z2">
    <w:name w:val="WW8Num17z2"/>
    <w:rsid w:val="00A92FAC"/>
  </w:style>
  <w:style w:type="character" w:customStyle="1" w:styleId="WW8Num17z3">
    <w:name w:val="WW8Num17z3"/>
    <w:rsid w:val="00A92FAC"/>
  </w:style>
  <w:style w:type="character" w:customStyle="1" w:styleId="WW8Num17z4">
    <w:name w:val="WW8Num17z4"/>
    <w:rsid w:val="00A92FAC"/>
  </w:style>
  <w:style w:type="character" w:customStyle="1" w:styleId="WW8Num17z5">
    <w:name w:val="WW8Num17z5"/>
    <w:rsid w:val="00A92FAC"/>
  </w:style>
  <w:style w:type="character" w:customStyle="1" w:styleId="WW8Num17z6">
    <w:name w:val="WW8Num17z6"/>
    <w:rsid w:val="00A92FAC"/>
  </w:style>
  <w:style w:type="character" w:customStyle="1" w:styleId="WW8Num17z7">
    <w:name w:val="WW8Num17z7"/>
    <w:rsid w:val="00A92FAC"/>
  </w:style>
  <w:style w:type="character" w:customStyle="1" w:styleId="WW8Num17z8">
    <w:name w:val="WW8Num17z8"/>
    <w:rsid w:val="00A92FAC"/>
  </w:style>
  <w:style w:type="character" w:customStyle="1" w:styleId="WW8Num18z0">
    <w:name w:val="WW8Num18z0"/>
    <w:rsid w:val="00A92FAC"/>
  </w:style>
  <w:style w:type="character" w:customStyle="1" w:styleId="WW8Num18z1">
    <w:name w:val="WW8Num18z1"/>
    <w:rsid w:val="00A92FAC"/>
  </w:style>
  <w:style w:type="character" w:customStyle="1" w:styleId="WW8Num18z2">
    <w:name w:val="WW8Num18z2"/>
    <w:rsid w:val="00A92FAC"/>
  </w:style>
  <w:style w:type="character" w:customStyle="1" w:styleId="WW8Num18z3">
    <w:name w:val="WW8Num18z3"/>
    <w:rsid w:val="00A92FAC"/>
  </w:style>
  <w:style w:type="character" w:customStyle="1" w:styleId="WW8Num18z4">
    <w:name w:val="WW8Num18z4"/>
    <w:rsid w:val="00A92FAC"/>
  </w:style>
  <w:style w:type="character" w:customStyle="1" w:styleId="WW8Num18z5">
    <w:name w:val="WW8Num18z5"/>
    <w:rsid w:val="00A92FAC"/>
  </w:style>
  <w:style w:type="character" w:customStyle="1" w:styleId="WW8Num18z6">
    <w:name w:val="WW8Num18z6"/>
    <w:rsid w:val="00A92FAC"/>
  </w:style>
  <w:style w:type="character" w:customStyle="1" w:styleId="WW8Num18z7">
    <w:name w:val="WW8Num18z7"/>
    <w:rsid w:val="00A92FAC"/>
  </w:style>
  <w:style w:type="character" w:customStyle="1" w:styleId="WW8Num18z8">
    <w:name w:val="WW8Num18z8"/>
    <w:rsid w:val="00A92FAC"/>
  </w:style>
  <w:style w:type="character" w:customStyle="1" w:styleId="WW8Num3z1">
    <w:name w:val="WW8Num3z1"/>
    <w:rsid w:val="00A92FAC"/>
  </w:style>
  <w:style w:type="character" w:customStyle="1" w:styleId="WW8Num3z2">
    <w:name w:val="WW8Num3z2"/>
    <w:rsid w:val="00A92FAC"/>
  </w:style>
  <w:style w:type="character" w:customStyle="1" w:styleId="WW8Num3z3">
    <w:name w:val="WW8Num3z3"/>
    <w:rsid w:val="00A92FAC"/>
  </w:style>
  <w:style w:type="character" w:customStyle="1" w:styleId="WW8Num3z4">
    <w:name w:val="WW8Num3z4"/>
    <w:rsid w:val="00A92FAC"/>
    <w:rPr>
      <w:rFonts w:ascii="Arial" w:hAnsi="Arial" w:cs="Times New Roman"/>
      <w:b w:val="0"/>
      <w:i w:val="0"/>
      <w:sz w:val="20"/>
      <w:szCs w:val="20"/>
    </w:rPr>
  </w:style>
  <w:style w:type="character" w:customStyle="1" w:styleId="WW8Num3z5">
    <w:name w:val="WW8Num3z5"/>
    <w:rsid w:val="00A92FAC"/>
  </w:style>
  <w:style w:type="character" w:customStyle="1" w:styleId="WW8Num3z6">
    <w:name w:val="WW8Num3z6"/>
    <w:rsid w:val="00A92FAC"/>
  </w:style>
  <w:style w:type="character" w:customStyle="1" w:styleId="WW8Num3z7">
    <w:name w:val="WW8Num3z7"/>
    <w:rsid w:val="00A92FAC"/>
  </w:style>
  <w:style w:type="character" w:customStyle="1" w:styleId="WW8Num3z8">
    <w:name w:val="WW8Num3z8"/>
    <w:rsid w:val="00A92FAC"/>
  </w:style>
  <w:style w:type="character" w:customStyle="1" w:styleId="WW-DefaultParagraphFont1111111111111">
    <w:name w:val="WW-Default Paragraph Font1111111111111"/>
    <w:rsid w:val="00A92FAC"/>
  </w:style>
  <w:style w:type="character" w:customStyle="1" w:styleId="WW-DefaultParagraphFont11111111111111">
    <w:name w:val="WW-Default Paragraph Font11111111111111"/>
    <w:rsid w:val="00A92FAC"/>
  </w:style>
  <w:style w:type="character" w:customStyle="1" w:styleId="WW-DefaultParagraphFont111111111111111">
    <w:name w:val="WW-Default Paragraph Font111111111111111"/>
    <w:rsid w:val="00A92FAC"/>
  </w:style>
  <w:style w:type="character" w:customStyle="1" w:styleId="WW-DefaultParagraphFont1111111111111111">
    <w:name w:val="WW-Default Paragraph Font1111111111111111"/>
    <w:rsid w:val="00A92FAC"/>
  </w:style>
  <w:style w:type="character" w:customStyle="1" w:styleId="20">
    <w:name w:val="Προεπιλεγμένη γραμματοσειρά2"/>
    <w:rsid w:val="00A92FAC"/>
  </w:style>
  <w:style w:type="character" w:customStyle="1" w:styleId="WW8Num19z0">
    <w:name w:val="WW8Num19z0"/>
    <w:rsid w:val="00A92FAC"/>
    <w:rPr>
      <w:rFonts w:ascii="Calibri" w:hAnsi="Calibri" w:cs="Calibri"/>
    </w:rPr>
  </w:style>
  <w:style w:type="character" w:customStyle="1" w:styleId="WW8Num19z1">
    <w:name w:val="WW8Num19z1"/>
    <w:rsid w:val="00A92FAC"/>
  </w:style>
  <w:style w:type="character" w:customStyle="1" w:styleId="WW8Num20z0">
    <w:name w:val="WW8Num20z0"/>
    <w:rsid w:val="00A92FAC"/>
    <w:rPr>
      <w:rFonts w:ascii="Calibri" w:eastAsia="Calibri" w:hAnsi="Calibri" w:cs="Times New Roman"/>
    </w:rPr>
  </w:style>
  <w:style w:type="character" w:customStyle="1" w:styleId="WW8Num20z1">
    <w:name w:val="WW8Num20z1"/>
    <w:rsid w:val="00A92FAC"/>
    <w:rPr>
      <w:rFonts w:ascii="Courier New" w:hAnsi="Courier New" w:cs="Courier New"/>
    </w:rPr>
  </w:style>
  <w:style w:type="character" w:customStyle="1" w:styleId="WW8Num20z2">
    <w:name w:val="WW8Num20z2"/>
    <w:rsid w:val="00A92FAC"/>
    <w:rPr>
      <w:rFonts w:ascii="Wingdings" w:hAnsi="Wingdings" w:cs="Wingdings"/>
    </w:rPr>
  </w:style>
  <w:style w:type="character" w:customStyle="1" w:styleId="WW8Num20z3">
    <w:name w:val="WW8Num20z3"/>
    <w:rsid w:val="00A92FAC"/>
    <w:rPr>
      <w:rFonts w:ascii="Symbol" w:hAnsi="Symbol" w:cs="Symbol"/>
    </w:rPr>
  </w:style>
  <w:style w:type="character" w:customStyle="1" w:styleId="WW-DefaultParagraphFont11111111111111111">
    <w:name w:val="WW-Default Paragraph Font11111111111111111"/>
    <w:rsid w:val="00A92FAC"/>
  </w:style>
  <w:style w:type="character" w:customStyle="1" w:styleId="WW8Num19z2">
    <w:name w:val="WW8Num19z2"/>
    <w:rsid w:val="00A92FAC"/>
  </w:style>
  <w:style w:type="character" w:customStyle="1" w:styleId="WW8Num19z3">
    <w:name w:val="WW8Num19z3"/>
    <w:rsid w:val="00A92FAC"/>
  </w:style>
  <w:style w:type="character" w:customStyle="1" w:styleId="WW8Num19z4">
    <w:name w:val="WW8Num19z4"/>
    <w:rsid w:val="00A92FAC"/>
  </w:style>
  <w:style w:type="character" w:customStyle="1" w:styleId="WW8Num19z5">
    <w:name w:val="WW8Num19z5"/>
    <w:rsid w:val="00A92FAC"/>
  </w:style>
  <w:style w:type="character" w:customStyle="1" w:styleId="WW8Num19z6">
    <w:name w:val="WW8Num19z6"/>
    <w:rsid w:val="00A92FAC"/>
  </w:style>
  <w:style w:type="character" w:customStyle="1" w:styleId="WW8Num19z7">
    <w:name w:val="WW8Num19z7"/>
    <w:rsid w:val="00A92FAC"/>
  </w:style>
  <w:style w:type="character" w:customStyle="1" w:styleId="WW8Num19z8">
    <w:name w:val="WW8Num19z8"/>
    <w:rsid w:val="00A92FAC"/>
  </w:style>
  <w:style w:type="character" w:customStyle="1" w:styleId="WW8Num20z4">
    <w:name w:val="WW8Num20z4"/>
    <w:rsid w:val="00A92FAC"/>
  </w:style>
  <w:style w:type="character" w:customStyle="1" w:styleId="WW8Num20z5">
    <w:name w:val="WW8Num20z5"/>
    <w:rsid w:val="00A92FAC"/>
  </w:style>
  <w:style w:type="character" w:customStyle="1" w:styleId="WW8Num20z6">
    <w:name w:val="WW8Num20z6"/>
    <w:rsid w:val="00A92FAC"/>
  </w:style>
  <w:style w:type="character" w:customStyle="1" w:styleId="WW8Num20z7">
    <w:name w:val="WW8Num20z7"/>
    <w:rsid w:val="00A92FAC"/>
  </w:style>
  <w:style w:type="character" w:customStyle="1" w:styleId="WW8Num20z8">
    <w:name w:val="WW8Num20z8"/>
    <w:rsid w:val="00A92FAC"/>
  </w:style>
  <w:style w:type="character" w:customStyle="1" w:styleId="WW-DefaultParagraphFont111111111111111111">
    <w:name w:val="WW-Default Paragraph Font111111111111111111"/>
    <w:rsid w:val="00A92FAC"/>
  </w:style>
  <w:style w:type="character" w:customStyle="1" w:styleId="WW-DefaultParagraphFont1111111111111111111">
    <w:name w:val="WW-Default Paragraph Font1111111111111111111"/>
    <w:rsid w:val="00A92FAC"/>
  </w:style>
  <w:style w:type="character" w:customStyle="1" w:styleId="WW8Num21z0">
    <w:name w:val="WW8Num21z0"/>
    <w:rsid w:val="00A92FAC"/>
    <w:rPr>
      <w:rFonts w:ascii="Calibri" w:eastAsia="Times New Roman" w:hAnsi="Calibri" w:cs="Calibri"/>
    </w:rPr>
  </w:style>
  <w:style w:type="character" w:customStyle="1" w:styleId="WW8Num21z1">
    <w:name w:val="WW8Num21z1"/>
    <w:rsid w:val="00A92FAC"/>
    <w:rPr>
      <w:rFonts w:ascii="Courier New" w:hAnsi="Courier New" w:cs="Courier New"/>
    </w:rPr>
  </w:style>
  <w:style w:type="character" w:customStyle="1" w:styleId="WW8Num21z2">
    <w:name w:val="WW8Num21z2"/>
    <w:rsid w:val="00A92FAC"/>
    <w:rPr>
      <w:rFonts w:ascii="Wingdings" w:hAnsi="Wingdings" w:cs="Wingdings"/>
    </w:rPr>
  </w:style>
  <w:style w:type="character" w:customStyle="1" w:styleId="WW8Num21z3">
    <w:name w:val="WW8Num21z3"/>
    <w:rsid w:val="00A92FAC"/>
    <w:rPr>
      <w:rFonts w:ascii="Symbol" w:hAnsi="Symbol" w:cs="Symbol"/>
    </w:rPr>
  </w:style>
  <w:style w:type="character" w:customStyle="1" w:styleId="WW8Num22z0">
    <w:name w:val="WW8Num22z0"/>
    <w:rsid w:val="00A92FAC"/>
    <w:rPr>
      <w:rFonts w:ascii="Symbol" w:hAnsi="Symbol" w:cs="Symbol"/>
    </w:rPr>
  </w:style>
  <w:style w:type="character" w:customStyle="1" w:styleId="WW8Num22z1">
    <w:name w:val="WW8Num22z1"/>
    <w:rsid w:val="00A92FAC"/>
    <w:rPr>
      <w:rFonts w:ascii="Courier New" w:hAnsi="Courier New" w:cs="Courier New"/>
    </w:rPr>
  </w:style>
  <w:style w:type="character" w:customStyle="1" w:styleId="WW8Num22z2">
    <w:name w:val="WW8Num22z2"/>
    <w:rsid w:val="00A92FAC"/>
    <w:rPr>
      <w:rFonts w:ascii="Wingdings" w:hAnsi="Wingdings" w:cs="Wingdings"/>
    </w:rPr>
  </w:style>
  <w:style w:type="character" w:customStyle="1" w:styleId="WW8Num23z0">
    <w:name w:val="WW8Num23z0"/>
    <w:rsid w:val="00A92FAC"/>
    <w:rPr>
      <w:rFonts w:ascii="Calibri" w:eastAsia="Times New Roman" w:hAnsi="Calibri" w:cs="Calibri"/>
    </w:rPr>
  </w:style>
  <w:style w:type="character" w:customStyle="1" w:styleId="WW8Num23z1">
    <w:name w:val="WW8Num23z1"/>
    <w:rsid w:val="00A92FAC"/>
    <w:rPr>
      <w:rFonts w:ascii="Courier New" w:hAnsi="Courier New" w:cs="Courier New"/>
    </w:rPr>
  </w:style>
  <w:style w:type="character" w:customStyle="1" w:styleId="WW8Num23z2">
    <w:name w:val="WW8Num23z2"/>
    <w:rsid w:val="00A92FAC"/>
    <w:rPr>
      <w:rFonts w:ascii="Wingdings" w:hAnsi="Wingdings" w:cs="Wingdings"/>
    </w:rPr>
  </w:style>
  <w:style w:type="character" w:customStyle="1" w:styleId="WW8Num23z3">
    <w:name w:val="WW8Num23z3"/>
    <w:rsid w:val="00A92FAC"/>
    <w:rPr>
      <w:rFonts w:ascii="Symbol" w:hAnsi="Symbol" w:cs="Symbol"/>
    </w:rPr>
  </w:style>
  <w:style w:type="character" w:customStyle="1" w:styleId="WW8Num24z0">
    <w:name w:val="WW8Num24z0"/>
    <w:rsid w:val="00A92FAC"/>
    <w:rPr>
      <w:rFonts w:ascii="Symbol" w:hAnsi="Symbol" w:cs="Symbol"/>
      <w:strike/>
      <w:color w:val="0070C0"/>
      <w:position w:val="0"/>
      <w:sz w:val="24"/>
      <w:vertAlign w:val="baseline"/>
      <w:lang w:val="el-GR"/>
    </w:rPr>
  </w:style>
  <w:style w:type="character" w:customStyle="1" w:styleId="WW8Num24z1">
    <w:name w:val="WW8Num24z1"/>
    <w:rsid w:val="00A92FAC"/>
    <w:rPr>
      <w:rFonts w:ascii="Courier New" w:hAnsi="Courier New" w:cs="Courier New"/>
    </w:rPr>
  </w:style>
  <w:style w:type="character" w:customStyle="1" w:styleId="WW8Num24z2">
    <w:name w:val="WW8Num24z2"/>
    <w:rsid w:val="00A92FAC"/>
    <w:rPr>
      <w:rFonts w:ascii="Wingdings" w:hAnsi="Wingdings" w:cs="Wingdings"/>
    </w:rPr>
  </w:style>
  <w:style w:type="character" w:customStyle="1" w:styleId="WW8Num25z0">
    <w:name w:val="WW8Num25z0"/>
    <w:rsid w:val="00A92FAC"/>
    <w:rPr>
      <w:rFonts w:ascii="Symbol" w:hAnsi="Symbol" w:cs="Symbol"/>
    </w:rPr>
  </w:style>
  <w:style w:type="character" w:customStyle="1" w:styleId="WW8Num25z1">
    <w:name w:val="WW8Num25z1"/>
    <w:rsid w:val="00A92FAC"/>
    <w:rPr>
      <w:rFonts w:ascii="Courier New" w:hAnsi="Courier New" w:cs="Courier New"/>
    </w:rPr>
  </w:style>
  <w:style w:type="character" w:customStyle="1" w:styleId="WW8Num25z2">
    <w:name w:val="WW8Num25z2"/>
    <w:rsid w:val="00A92FAC"/>
    <w:rPr>
      <w:rFonts w:ascii="Wingdings" w:hAnsi="Wingdings" w:cs="Wingdings"/>
    </w:rPr>
  </w:style>
  <w:style w:type="character" w:customStyle="1" w:styleId="WW8Num26z0">
    <w:name w:val="WW8Num26z0"/>
    <w:rsid w:val="00A92FAC"/>
    <w:rPr>
      <w:rFonts w:ascii="Symbol" w:hAnsi="Symbol" w:cs="Symbol"/>
    </w:rPr>
  </w:style>
  <w:style w:type="character" w:customStyle="1" w:styleId="WW8Num26z1">
    <w:name w:val="WW8Num26z1"/>
    <w:rsid w:val="00A92FAC"/>
    <w:rPr>
      <w:rFonts w:ascii="Courier New" w:hAnsi="Courier New" w:cs="Courier New"/>
    </w:rPr>
  </w:style>
  <w:style w:type="character" w:customStyle="1" w:styleId="WW8Num26z2">
    <w:name w:val="WW8Num26z2"/>
    <w:rsid w:val="00A92FAC"/>
    <w:rPr>
      <w:rFonts w:ascii="Wingdings" w:hAnsi="Wingdings" w:cs="Wingdings"/>
    </w:rPr>
  </w:style>
  <w:style w:type="character" w:customStyle="1" w:styleId="WW8Num27z0">
    <w:name w:val="WW8Num27z0"/>
    <w:rsid w:val="00A92FAC"/>
    <w:rPr>
      <w:rFonts w:ascii="Calibri" w:eastAsia="Times New Roman" w:hAnsi="Calibri" w:cs="Calibri"/>
    </w:rPr>
  </w:style>
  <w:style w:type="character" w:customStyle="1" w:styleId="WW8Num27z1">
    <w:name w:val="WW8Num27z1"/>
    <w:rsid w:val="00A92FAC"/>
    <w:rPr>
      <w:rFonts w:ascii="Courier New" w:hAnsi="Courier New" w:cs="Courier New"/>
    </w:rPr>
  </w:style>
  <w:style w:type="character" w:customStyle="1" w:styleId="WW8Num27z2">
    <w:name w:val="WW8Num27z2"/>
    <w:rsid w:val="00A92FAC"/>
    <w:rPr>
      <w:rFonts w:ascii="Wingdings" w:hAnsi="Wingdings" w:cs="Wingdings"/>
    </w:rPr>
  </w:style>
  <w:style w:type="character" w:customStyle="1" w:styleId="WW8Num27z3">
    <w:name w:val="WW8Num27z3"/>
    <w:rsid w:val="00A92FAC"/>
    <w:rPr>
      <w:rFonts w:ascii="Symbol" w:hAnsi="Symbol" w:cs="Symbol"/>
    </w:rPr>
  </w:style>
  <w:style w:type="character" w:customStyle="1" w:styleId="WW8Num28z0">
    <w:name w:val="WW8Num28z0"/>
    <w:rsid w:val="00A92FAC"/>
    <w:rPr>
      <w:rFonts w:ascii="Symbol" w:hAnsi="Symbol" w:cs="Symbol"/>
    </w:rPr>
  </w:style>
  <w:style w:type="character" w:customStyle="1" w:styleId="WW8Num28z1">
    <w:name w:val="WW8Num28z1"/>
    <w:rsid w:val="00A92FAC"/>
    <w:rPr>
      <w:rFonts w:ascii="Courier New" w:hAnsi="Courier New" w:cs="Courier New"/>
    </w:rPr>
  </w:style>
  <w:style w:type="character" w:customStyle="1" w:styleId="WW8Num28z2">
    <w:name w:val="WW8Num28z2"/>
    <w:rsid w:val="00A92FAC"/>
    <w:rPr>
      <w:rFonts w:ascii="Wingdings" w:hAnsi="Wingdings" w:cs="Wingdings"/>
    </w:rPr>
  </w:style>
  <w:style w:type="character" w:customStyle="1" w:styleId="WW8Num29z0">
    <w:name w:val="WW8Num29z0"/>
    <w:rsid w:val="00A92FAC"/>
    <w:rPr>
      <w:rFonts w:ascii="Calibri" w:eastAsia="Times New Roman" w:hAnsi="Calibri" w:cs="Calibri"/>
    </w:rPr>
  </w:style>
  <w:style w:type="character" w:customStyle="1" w:styleId="WW8Num29z1">
    <w:name w:val="WW8Num29z1"/>
    <w:rsid w:val="00A92FAC"/>
    <w:rPr>
      <w:rFonts w:ascii="Courier New" w:hAnsi="Courier New" w:cs="Courier New"/>
    </w:rPr>
  </w:style>
  <w:style w:type="character" w:customStyle="1" w:styleId="WW8Num29z2">
    <w:name w:val="WW8Num29z2"/>
    <w:rsid w:val="00A92FAC"/>
    <w:rPr>
      <w:rFonts w:ascii="Wingdings" w:hAnsi="Wingdings" w:cs="Wingdings"/>
    </w:rPr>
  </w:style>
  <w:style w:type="character" w:customStyle="1" w:styleId="WW8Num29z3">
    <w:name w:val="WW8Num29z3"/>
    <w:rsid w:val="00A92FAC"/>
    <w:rPr>
      <w:rFonts w:ascii="Symbol" w:hAnsi="Symbol" w:cs="Symbol"/>
    </w:rPr>
  </w:style>
  <w:style w:type="character" w:customStyle="1" w:styleId="WW8Num30z0">
    <w:name w:val="WW8Num30z0"/>
    <w:rsid w:val="00A92FAC"/>
    <w:rPr>
      <w:rFonts w:ascii="Symbol" w:hAnsi="Symbol" w:cs="Symbol"/>
      <w:shd w:val="clear" w:color="auto" w:fill="FFFF00"/>
    </w:rPr>
  </w:style>
  <w:style w:type="character" w:customStyle="1" w:styleId="WW8Num30z1">
    <w:name w:val="WW8Num30z1"/>
    <w:rsid w:val="00A92FAC"/>
    <w:rPr>
      <w:rFonts w:ascii="Courier New" w:hAnsi="Courier New" w:cs="Courier New"/>
    </w:rPr>
  </w:style>
  <w:style w:type="character" w:customStyle="1" w:styleId="WW8Num30z2">
    <w:name w:val="WW8Num30z2"/>
    <w:rsid w:val="00A92FAC"/>
    <w:rPr>
      <w:rFonts w:ascii="Wingdings" w:hAnsi="Wingdings" w:cs="Wingdings"/>
    </w:rPr>
  </w:style>
  <w:style w:type="character" w:customStyle="1" w:styleId="WW8Num31z0">
    <w:name w:val="WW8Num31z0"/>
    <w:rsid w:val="00A92FAC"/>
    <w:rPr>
      <w:rFonts w:cs="Times New Roman"/>
    </w:rPr>
  </w:style>
  <w:style w:type="character" w:customStyle="1" w:styleId="WW8Num32z0">
    <w:name w:val="WW8Num32z0"/>
    <w:rsid w:val="00A92FAC"/>
  </w:style>
  <w:style w:type="character" w:customStyle="1" w:styleId="WW8Num32z1">
    <w:name w:val="WW8Num32z1"/>
    <w:rsid w:val="00A92FAC"/>
  </w:style>
  <w:style w:type="character" w:customStyle="1" w:styleId="WW8Num32z2">
    <w:name w:val="WW8Num32z2"/>
    <w:rsid w:val="00A92FAC"/>
  </w:style>
  <w:style w:type="character" w:customStyle="1" w:styleId="WW8Num32z3">
    <w:name w:val="WW8Num32z3"/>
    <w:rsid w:val="00A92FAC"/>
  </w:style>
  <w:style w:type="character" w:customStyle="1" w:styleId="WW8Num32z4">
    <w:name w:val="WW8Num32z4"/>
    <w:rsid w:val="00A92FAC"/>
  </w:style>
  <w:style w:type="character" w:customStyle="1" w:styleId="WW8Num32z5">
    <w:name w:val="WW8Num32z5"/>
    <w:rsid w:val="00A92FAC"/>
  </w:style>
  <w:style w:type="character" w:customStyle="1" w:styleId="WW8Num32z6">
    <w:name w:val="WW8Num32z6"/>
    <w:rsid w:val="00A92FAC"/>
  </w:style>
  <w:style w:type="character" w:customStyle="1" w:styleId="WW8Num32z7">
    <w:name w:val="WW8Num32z7"/>
    <w:rsid w:val="00A92FAC"/>
  </w:style>
  <w:style w:type="character" w:customStyle="1" w:styleId="WW8Num32z8">
    <w:name w:val="WW8Num32z8"/>
    <w:rsid w:val="00A92FAC"/>
  </w:style>
  <w:style w:type="character" w:customStyle="1" w:styleId="WW8Num33z0">
    <w:name w:val="WW8Num33z0"/>
    <w:rsid w:val="00A92FAC"/>
    <w:rPr>
      <w:rFonts w:ascii="Symbol" w:eastAsia="Calibri" w:hAnsi="Symbol" w:cs="Symbol"/>
    </w:rPr>
  </w:style>
  <w:style w:type="character" w:customStyle="1" w:styleId="WW8Num33z1">
    <w:name w:val="WW8Num33z1"/>
    <w:rsid w:val="00A92FAC"/>
    <w:rPr>
      <w:rFonts w:ascii="Courier New" w:hAnsi="Courier New" w:cs="Courier New"/>
    </w:rPr>
  </w:style>
  <w:style w:type="character" w:customStyle="1" w:styleId="WW8Num33z2">
    <w:name w:val="WW8Num33z2"/>
    <w:rsid w:val="00A92FAC"/>
    <w:rPr>
      <w:rFonts w:ascii="Wingdings" w:hAnsi="Wingdings" w:cs="Wingdings"/>
    </w:rPr>
  </w:style>
  <w:style w:type="character" w:customStyle="1" w:styleId="WW8Num34z0">
    <w:name w:val="WW8Num34z0"/>
    <w:rsid w:val="00A92FAC"/>
    <w:rPr>
      <w:rFonts w:ascii="Symbol" w:hAnsi="Symbol" w:cs="Symbol"/>
    </w:rPr>
  </w:style>
  <w:style w:type="character" w:customStyle="1" w:styleId="WW8Num34z1">
    <w:name w:val="WW8Num34z1"/>
    <w:rsid w:val="00A92FAC"/>
    <w:rPr>
      <w:rFonts w:ascii="Courier New" w:hAnsi="Courier New" w:cs="Courier New"/>
    </w:rPr>
  </w:style>
  <w:style w:type="character" w:customStyle="1" w:styleId="WW8Num34z2">
    <w:name w:val="WW8Num34z2"/>
    <w:rsid w:val="00A92FAC"/>
    <w:rPr>
      <w:rFonts w:ascii="Wingdings" w:hAnsi="Wingdings" w:cs="Wingdings"/>
    </w:rPr>
  </w:style>
  <w:style w:type="character" w:customStyle="1" w:styleId="WW8Num35z0">
    <w:name w:val="WW8Num35z0"/>
    <w:rsid w:val="00A92FAC"/>
    <w:rPr>
      <w:rFonts w:ascii="Calibri" w:eastAsia="Times New Roman" w:hAnsi="Calibri" w:cs="Calibri"/>
    </w:rPr>
  </w:style>
  <w:style w:type="character" w:customStyle="1" w:styleId="WW8Num35z1">
    <w:name w:val="WW8Num35z1"/>
    <w:rsid w:val="00A92FAC"/>
    <w:rPr>
      <w:rFonts w:ascii="Courier New" w:hAnsi="Courier New" w:cs="Courier New"/>
    </w:rPr>
  </w:style>
  <w:style w:type="character" w:customStyle="1" w:styleId="WW8Num35z2">
    <w:name w:val="WW8Num35z2"/>
    <w:rsid w:val="00A92FAC"/>
    <w:rPr>
      <w:rFonts w:ascii="Wingdings" w:hAnsi="Wingdings" w:cs="Wingdings"/>
    </w:rPr>
  </w:style>
  <w:style w:type="character" w:customStyle="1" w:styleId="WW8Num35z3">
    <w:name w:val="WW8Num35z3"/>
    <w:rsid w:val="00A92FAC"/>
    <w:rPr>
      <w:rFonts w:ascii="Symbol" w:hAnsi="Symbol" w:cs="Symbol"/>
    </w:rPr>
  </w:style>
  <w:style w:type="character" w:customStyle="1" w:styleId="WW8Num36z0">
    <w:name w:val="WW8Num36z0"/>
    <w:rsid w:val="00A92FAC"/>
    <w:rPr>
      <w:lang w:val="el-GR"/>
    </w:rPr>
  </w:style>
  <w:style w:type="character" w:customStyle="1" w:styleId="WW8Num36z1">
    <w:name w:val="WW8Num36z1"/>
    <w:rsid w:val="00A92FAC"/>
  </w:style>
  <w:style w:type="character" w:customStyle="1" w:styleId="WW8Num36z2">
    <w:name w:val="WW8Num36z2"/>
    <w:rsid w:val="00A92FAC"/>
  </w:style>
  <w:style w:type="character" w:customStyle="1" w:styleId="WW8Num36z3">
    <w:name w:val="WW8Num36z3"/>
    <w:rsid w:val="00A92FAC"/>
  </w:style>
  <w:style w:type="character" w:customStyle="1" w:styleId="WW8Num36z4">
    <w:name w:val="WW8Num36z4"/>
    <w:rsid w:val="00A92FAC"/>
  </w:style>
  <w:style w:type="character" w:customStyle="1" w:styleId="WW8Num36z5">
    <w:name w:val="WW8Num36z5"/>
    <w:rsid w:val="00A92FAC"/>
  </w:style>
  <w:style w:type="character" w:customStyle="1" w:styleId="WW8Num36z6">
    <w:name w:val="WW8Num36z6"/>
    <w:rsid w:val="00A92FAC"/>
  </w:style>
  <w:style w:type="character" w:customStyle="1" w:styleId="WW8Num36z7">
    <w:name w:val="WW8Num36z7"/>
    <w:rsid w:val="00A92FAC"/>
  </w:style>
  <w:style w:type="character" w:customStyle="1" w:styleId="WW8Num36z8">
    <w:name w:val="WW8Num36z8"/>
    <w:rsid w:val="00A92FAC"/>
  </w:style>
  <w:style w:type="character" w:customStyle="1" w:styleId="WW8Num37z0">
    <w:name w:val="WW8Num37z0"/>
    <w:rsid w:val="00A92FAC"/>
    <w:rPr>
      <w:rFonts w:ascii="Calibri" w:eastAsia="Times New Roman" w:hAnsi="Calibri" w:cs="Calibri"/>
    </w:rPr>
  </w:style>
  <w:style w:type="character" w:customStyle="1" w:styleId="WW8Num37z1">
    <w:name w:val="WW8Num37z1"/>
    <w:rsid w:val="00A92FAC"/>
    <w:rPr>
      <w:rFonts w:ascii="Courier New" w:hAnsi="Courier New" w:cs="Courier New"/>
    </w:rPr>
  </w:style>
  <w:style w:type="character" w:customStyle="1" w:styleId="WW8Num37z2">
    <w:name w:val="WW8Num37z2"/>
    <w:rsid w:val="00A92FAC"/>
    <w:rPr>
      <w:rFonts w:ascii="Wingdings" w:hAnsi="Wingdings" w:cs="Wingdings"/>
    </w:rPr>
  </w:style>
  <w:style w:type="character" w:customStyle="1" w:styleId="WW8Num37z3">
    <w:name w:val="WW8Num37z3"/>
    <w:rsid w:val="00A92FAC"/>
    <w:rPr>
      <w:rFonts w:ascii="Symbol" w:hAnsi="Symbol" w:cs="Symbol"/>
    </w:rPr>
  </w:style>
  <w:style w:type="character" w:customStyle="1" w:styleId="WW8Num38z0">
    <w:name w:val="WW8Num38z0"/>
    <w:rsid w:val="00A92FAC"/>
  </w:style>
  <w:style w:type="character" w:customStyle="1" w:styleId="WW8Num38z1">
    <w:name w:val="WW8Num38z1"/>
    <w:rsid w:val="00A92FAC"/>
  </w:style>
  <w:style w:type="character" w:customStyle="1" w:styleId="WW8Num38z2">
    <w:name w:val="WW8Num38z2"/>
    <w:rsid w:val="00A92FAC"/>
  </w:style>
  <w:style w:type="character" w:customStyle="1" w:styleId="WW8Num38z3">
    <w:name w:val="WW8Num38z3"/>
    <w:rsid w:val="00A92FAC"/>
  </w:style>
  <w:style w:type="character" w:customStyle="1" w:styleId="WW8Num38z4">
    <w:name w:val="WW8Num38z4"/>
    <w:rsid w:val="00A92FAC"/>
  </w:style>
  <w:style w:type="character" w:customStyle="1" w:styleId="WW8Num38z5">
    <w:name w:val="WW8Num38z5"/>
    <w:rsid w:val="00A92FAC"/>
  </w:style>
  <w:style w:type="character" w:customStyle="1" w:styleId="WW8Num38z6">
    <w:name w:val="WW8Num38z6"/>
    <w:rsid w:val="00A92FAC"/>
  </w:style>
  <w:style w:type="character" w:customStyle="1" w:styleId="WW8Num38z7">
    <w:name w:val="WW8Num38z7"/>
    <w:rsid w:val="00A92FAC"/>
  </w:style>
  <w:style w:type="character" w:customStyle="1" w:styleId="WW8Num38z8">
    <w:name w:val="WW8Num38z8"/>
    <w:rsid w:val="00A92FAC"/>
  </w:style>
  <w:style w:type="character" w:customStyle="1" w:styleId="WW-DefaultParagraphFont11111111111111111111">
    <w:name w:val="WW-Default Paragraph Font11111111111111111111"/>
    <w:rsid w:val="00A92FAC"/>
  </w:style>
  <w:style w:type="character" w:customStyle="1" w:styleId="WW8Num4z1">
    <w:name w:val="WW8Num4z1"/>
    <w:rsid w:val="00A92FAC"/>
    <w:rPr>
      <w:rFonts w:cs="Times New Roman"/>
    </w:rPr>
  </w:style>
  <w:style w:type="character" w:customStyle="1" w:styleId="WW8Num5z1">
    <w:name w:val="WW8Num5z1"/>
    <w:rsid w:val="00A92FAC"/>
    <w:rPr>
      <w:rFonts w:cs="Times New Roman"/>
    </w:rPr>
  </w:style>
  <w:style w:type="character" w:customStyle="1" w:styleId="WW8Num29z4">
    <w:name w:val="WW8Num29z4"/>
    <w:rsid w:val="00A92FAC"/>
  </w:style>
  <w:style w:type="character" w:customStyle="1" w:styleId="WW8Num29z5">
    <w:name w:val="WW8Num29z5"/>
    <w:rsid w:val="00A92FAC"/>
  </w:style>
  <w:style w:type="character" w:customStyle="1" w:styleId="WW8Num29z6">
    <w:name w:val="WW8Num29z6"/>
    <w:rsid w:val="00A92FAC"/>
  </w:style>
  <w:style w:type="character" w:customStyle="1" w:styleId="WW8Num29z7">
    <w:name w:val="WW8Num29z7"/>
    <w:rsid w:val="00A92FAC"/>
  </w:style>
  <w:style w:type="character" w:customStyle="1" w:styleId="WW8Num29z8">
    <w:name w:val="WW8Num29z8"/>
    <w:rsid w:val="00A92FAC"/>
  </w:style>
  <w:style w:type="character" w:customStyle="1" w:styleId="WW8Num30z3">
    <w:name w:val="WW8Num30z3"/>
    <w:rsid w:val="00A92FAC"/>
    <w:rPr>
      <w:rFonts w:ascii="Symbol" w:hAnsi="Symbol" w:cs="Symbol"/>
    </w:rPr>
  </w:style>
  <w:style w:type="character" w:customStyle="1" w:styleId="WW8Num31z1">
    <w:name w:val="WW8Num31z1"/>
    <w:rsid w:val="00A92FAC"/>
  </w:style>
  <w:style w:type="character" w:customStyle="1" w:styleId="WW8Num31z2">
    <w:name w:val="WW8Num31z2"/>
    <w:rsid w:val="00A92FAC"/>
  </w:style>
  <w:style w:type="character" w:customStyle="1" w:styleId="WW8Num31z3">
    <w:name w:val="WW8Num31z3"/>
    <w:rsid w:val="00A92FAC"/>
  </w:style>
  <w:style w:type="character" w:customStyle="1" w:styleId="WW8Num31z4">
    <w:name w:val="WW8Num31z4"/>
    <w:rsid w:val="00A92FAC"/>
  </w:style>
  <w:style w:type="character" w:customStyle="1" w:styleId="WW8Num31z5">
    <w:name w:val="WW8Num31z5"/>
    <w:rsid w:val="00A92FAC"/>
  </w:style>
  <w:style w:type="character" w:customStyle="1" w:styleId="WW8Num31z6">
    <w:name w:val="WW8Num31z6"/>
    <w:rsid w:val="00A92FAC"/>
  </w:style>
  <w:style w:type="character" w:customStyle="1" w:styleId="WW8Num31z7">
    <w:name w:val="WW8Num31z7"/>
    <w:rsid w:val="00A92FAC"/>
  </w:style>
  <w:style w:type="character" w:customStyle="1" w:styleId="WW8Num31z8">
    <w:name w:val="WW8Num31z8"/>
    <w:rsid w:val="00A92FAC"/>
  </w:style>
  <w:style w:type="character" w:customStyle="1" w:styleId="WW8Num39z0">
    <w:name w:val="WW8Num39z0"/>
    <w:rsid w:val="00A92FAC"/>
    <w:rPr>
      <w:rFonts w:ascii="Calibri" w:eastAsia="Times New Roman" w:hAnsi="Calibri" w:cs="Calibri"/>
    </w:rPr>
  </w:style>
  <w:style w:type="character" w:customStyle="1" w:styleId="WW8Num39z1">
    <w:name w:val="WW8Num39z1"/>
    <w:rsid w:val="00A92FAC"/>
    <w:rPr>
      <w:rFonts w:ascii="Courier New" w:hAnsi="Courier New" w:cs="Courier New"/>
    </w:rPr>
  </w:style>
  <w:style w:type="character" w:customStyle="1" w:styleId="WW8Num39z2">
    <w:name w:val="WW8Num39z2"/>
    <w:rsid w:val="00A92FAC"/>
    <w:rPr>
      <w:rFonts w:ascii="Wingdings" w:hAnsi="Wingdings" w:cs="Wingdings"/>
    </w:rPr>
  </w:style>
  <w:style w:type="character" w:customStyle="1" w:styleId="WW8Num39z3">
    <w:name w:val="WW8Num39z3"/>
    <w:rsid w:val="00A92FAC"/>
    <w:rPr>
      <w:rFonts w:ascii="Symbol" w:hAnsi="Symbol" w:cs="Symbol"/>
    </w:rPr>
  </w:style>
  <w:style w:type="character" w:customStyle="1" w:styleId="WW8Num40z0">
    <w:name w:val="WW8Num40z0"/>
    <w:rsid w:val="00A92FAC"/>
    <w:rPr>
      <w:rFonts w:ascii="Symbol" w:hAnsi="Symbol" w:cs="Symbol"/>
    </w:rPr>
  </w:style>
  <w:style w:type="character" w:customStyle="1" w:styleId="WW8Num40z1">
    <w:name w:val="WW8Num40z1"/>
    <w:rsid w:val="00A92FAC"/>
    <w:rPr>
      <w:rFonts w:ascii="Courier New" w:hAnsi="Courier New" w:cs="Courier New"/>
    </w:rPr>
  </w:style>
  <w:style w:type="character" w:customStyle="1" w:styleId="WW8Num40z2">
    <w:name w:val="WW8Num40z2"/>
    <w:rsid w:val="00A92FAC"/>
    <w:rPr>
      <w:rFonts w:ascii="Wingdings" w:hAnsi="Wingdings" w:cs="Wingdings"/>
    </w:rPr>
  </w:style>
  <w:style w:type="character" w:customStyle="1" w:styleId="WW8Num41z0">
    <w:name w:val="WW8Num41z0"/>
    <w:rsid w:val="00A92FAC"/>
    <w:rPr>
      <w:rFonts w:ascii="Arial" w:hAnsi="Arial" w:cs="Times New Roman"/>
      <w:b/>
      <w:i w:val="0"/>
      <w:sz w:val="20"/>
      <w:szCs w:val="20"/>
    </w:rPr>
  </w:style>
  <w:style w:type="character" w:customStyle="1" w:styleId="WW8Num41z1">
    <w:name w:val="WW8Num41z1"/>
    <w:rsid w:val="00A92FAC"/>
    <w:rPr>
      <w:rFonts w:cs="Times New Roman"/>
    </w:rPr>
  </w:style>
  <w:style w:type="character" w:customStyle="1" w:styleId="WW8Num41z2">
    <w:name w:val="WW8Num41z2"/>
    <w:rsid w:val="00A92FAC"/>
    <w:rPr>
      <w:rFonts w:ascii="Arial" w:hAnsi="Arial" w:cs="Times New Roman"/>
      <w:b w:val="0"/>
      <w:i w:val="0"/>
    </w:rPr>
  </w:style>
  <w:style w:type="character" w:customStyle="1" w:styleId="WW8Num41z3">
    <w:name w:val="WW8Num41z3"/>
    <w:rsid w:val="00A92FAC"/>
    <w:rPr>
      <w:rFonts w:ascii="Arial" w:hAnsi="Arial" w:cs="Times New Roman"/>
      <w:b w:val="0"/>
      <w:i w:val="0"/>
      <w:sz w:val="20"/>
      <w:szCs w:val="20"/>
    </w:rPr>
  </w:style>
  <w:style w:type="character" w:customStyle="1" w:styleId="DefaultParagraphFont1">
    <w:name w:val="Default Paragraph Font1"/>
    <w:rsid w:val="00A92FAC"/>
  </w:style>
  <w:style w:type="character" w:customStyle="1" w:styleId="Heading1Char">
    <w:name w:val="Heading 1 Char"/>
    <w:rsid w:val="00A92FAC"/>
    <w:rPr>
      <w:rFonts w:ascii="Arial" w:hAnsi="Arial" w:cs="Arial"/>
      <w:b/>
      <w:bCs/>
      <w:color w:val="333399"/>
      <w:sz w:val="28"/>
      <w:szCs w:val="32"/>
      <w:lang w:val="en-US"/>
    </w:rPr>
  </w:style>
  <w:style w:type="character" w:customStyle="1" w:styleId="Heading2Char">
    <w:name w:val="Heading 2 Char"/>
    <w:rsid w:val="00A92FAC"/>
    <w:rPr>
      <w:rFonts w:ascii="Arial" w:hAnsi="Arial" w:cs="Arial"/>
      <w:b/>
      <w:color w:val="002060"/>
      <w:sz w:val="24"/>
      <w:szCs w:val="22"/>
      <w:lang w:val="en-GB"/>
    </w:rPr>
  </w:style>
  <w:style w:type="character" w:customStyle="1" w:styleId="Heading5Char">
    <w:name w:val="Heading 5 Char"/>
    <w:rsid w:val="00A92FAC"/>
    <w:rPr>
      <w:rFonts w:ascii="Calibri" w:eastAsia="Times New Roman" w:hAnsi="Calibri" w:cs="Times New Roman"/>
      <w:b/>
      <w:bCs/>
      <w:i/>
      <w:iCs/>
      <w:sz w:val="26"/>
      <w:szCs w:val="26"/>
      <w:lang w:val="en-GB"/>
    </w:rPr>
  </w:style>
  <w:style w:type="character" w:customStyle="1" w:styleId="DateChar">
    <w:name w:val="Date Char"/>
    <w:rsid w:val="00A92FAC"/>
    <w:rPr>
      <w:sz w:val="24"/>
      <w:szCs w:val="24"/>
      <w:lang w:val="en-GB"/>
    </w:rPr>
  </w:style>
  <w:style w:type="character" w:customStyle="1" w:styleId="FooterChar">
    <w:name w:val="Footer Char"/>
    <w:rsid w:val="00A92FAC"/>
    <w:rPr>
      <w:rFonts w:eastAsia="MS Mincho" w:cs="Times New Roman"/>
      <w:sz w:val="24"/>
      <w:szCs w:val="24"/>
      <w:lang w:val="en-US" w:eastAsia="ja-JP"/>
    </w:rPr>
  </w:style>
  <w:style w:type="character" w:customStyle="1" w:styleId="22">
    <w:name w:val="Παραπομπή σχολίου2"/>
    <w:rsid w:val="00A92FAC"/>
    <w:rPr>
      <w:sz w:val="16"/>
    </w:rPr>
  </w:style>
  <w:style w:type="character" w:styleId="-">
    <w:name w:val="Hyperlink"/>
    <w:uiPriority w:val="99"/>
    <w:rsid w:val="00A92FAC"/>
    <w:rPr>
      <w:color w:val="0000FF"/>
      <w:u w:val="single"/>
    </w:rPr>
  </w:style>
  <w:style w:type="character" w:customStyle="1" w:styleId="HeaderChar">
    <w:name w:val="Header Char"/>
    <w:rsid w:val="00A92FAC"/>
    <w:rPr>
      <w:rFonts w:cs="Times New Roman"/>
      <w:sz w:val="24"/>
      <w:szCs w:val="24"/>
      <w:lang w:val="en-GB"/>
    </w:rPr>
  </w:style>
  <w:style w:type="character" w:styleId="a3">
    <w:name w:val="page number"/>
    <w:rsid w:val="00A92FAC"/>
    <w:rPr>
      <w:rFonts w:cs="Times New Roman"/>
    </w:rPr>
  </w:style>
  <w:style w:type="character" w:customStyle="1" w:styleId="BalloonTextChar">
    <w:name w:val="Balloon Text Char"/>
    <w:rsid w:val="00A92FAC"/>
    <w:rPr>
      <w:rFonts w:ascii="Tahoma" w:hAnsi="Tahoma" w:cs="Tahoma"/>
      <w:sz w:val="16"/>
      <w:szCs w:val="16"/>
      <w:lang w:val="en-GB"/>
    </w:rPr>
  </w:style>
  <w:style w:type="character" w:customStyle="1" w:styleId="CommentTextChar">
    <w:name w:val="Comment Text Char"/>
    <w:rsid w:val="00A92FAC"/>
    <w:rPr>
      <w:rFonts w:cs="Times New Roman"/>
      <w:lang w:val="en-GB"/>
    </w:rPr>
  </w:style>
  <w:style w:type="character" w:customStyle="1" w:styleId="CommentSubjectChar">
    <w:name w:val="Comment Subject Char"/>
    <w:rsid w:val="00A92FAC"/>
    <w:rPr>
      <w:rFonts w:cs="Times New Roman"/>
      <w:b/>
      <w:bCs/>
      <w:lang w:val="en-GB"/>
    </w:rPr>
  </w:style>
  <w:style w:type="character" w:customStyle="1" w:styleId="BodyTextChar">
    <w:name w:val="Body Text Char"/>
    <w:rsid w:val="00A92FAC"/>
    <w:rPr>
      <w:rFonts w:cs="Times New Roman"/>
      <w:sz w:val="24"/>
      <w:szCs w:val="24"/>
      <w:lang w:val="en-GB"/>
    </w:rPr>
  </w:style>
  <w:style w:type="character" w:customStyle="1" w:styleId="10">
    <w:name w:val="Κείμενο κράτησης θέσης1"/>
    <w:rsid w:val="00A92FAC"/>
    <w:rPr>
      <w:rFonts w:cs="Times New Roman"/>
      <w:color w:val="808080"/>
    </w:rPr>
  </w:style>
  <w:style w:type="character" w:customStyle="1" w:styleId="a4">
    <w:name w:val="Χαρακτήρες υποσημείωσης"/>
    <w:rsid w:val="00A92FAC"/>
    <w:rPr>
      <w:rFonts w:cs="Times New Roman"/>
      <w:vertAlign w:val="superscript"/>
    </w:rPr>
  </w:style>
  <w:style w:type="character" w:customStyle="1" w:styleId="FootnoteTextChar">
    <w:name w:val="Footnote Text Char"/>
    <w:rsid w:val="00A92FAC"/>
    <w:rPr>
      <w:rFonts w:ascii="Calibri" w:hAnsi="Calibri" w:cs="Times New Roman"/>
      <w:lang w:val="x-none"/>
    </w:rPr>
  </w:style>
  <w:style w:type="character" w:customStyle="1" w:styleId="Heading3Char">
    <w:name w:val="Heading 3 Char"/>
    <w:rsid w:val="00A92FAC"/>
    <w:rPr>
      <w:rFonts w:ascii="Arial" w:hAnsi="Arial" w:cs="Arial"/>
      <w:b/>
      <w:bCs/>
      <w:sz w:val="22"/>
      <w:szCs w:val="26"/>
      <w:lang w:val="en-GB"/>
    </w:rPr>
  </w:style>
  <w:style w:type="character" w:customStyle="1" w:styleId="Heading4Char">
    <w:name w:val="Heading 4 Char"/>
    <w:rsid w:val="00A92FAC"/>
    <w:rPr>
      <w:rFonts w:ascii="Arial" w:eastAsia="Times New Roman" w:hAnsi="Arial" w:cs="Times New Roman"/>
      <w:b/>
      <w:bCs/>
      <w:sz w:val="22"/>
      <w:szCs w:val="28"/>
      <w:lang w:val="en-GB"/>
    </w:rPr>
  </w:style>
  <w:style w:type="character" w:customStyle="1" w:styleId="DocTitleChar">
    <w:name w:val="Doc Title Char"/>
    <w:basedOn w:val="Heading1Char"/>
    <w:rsid w:val="00A92FAC"/>
    <w:rPr>
      <w:rFonts w:ascii="Arial" w:hAnsi="Arial" w:cs="Arial"/>
      <w:b/>
      <w:bCs/>
      <w:color w:val="333399"/>
      <w:sz w:val="28"/>
      <w:szCs w:val="32"/>
      <w:lang w:val="en-US"/>
    </w:rPr>
  </w:style>
  <w:style w:type="character" w:customStyle="1" w:styleId="Style1Char">
    <w:name w:val="Style1 Char"/>
    <w:rsid w:val="00A92FAC"/>
    <w:rPr>
      <w:rFonts w:ascii="Calibri" w:hAnsi="Calibri" w:cs="Calibri"/>
      <w:b/>
      <w:bCs/>
      <w:color w:val="333399"/>
      <w:sz w:val="40"/>
      <w:szCs w:val="40"/>
      <w:lang w:val="en-US"/>
    </w:rPr>
  </w:style>
  <w:style w:type="character" w:customStyle="1" w:styleId="ContentsChar">
    <w:name w:val="Contents Char"/>
    <w:rsid w:val="00A92FAC"/>
    <w:rPr>
      <w:rFonts w:ascii="Calibri" w:hAnsi="Calibri" w:cs="Calibri"/>
      <w:b/>
      <w:bCs/>
      <w:color w:val="333399"/>
      <w:sz w:val="28"/>
      <w:szCs w:val="32"/>
      <w:lang w:val="en-US"/>
    </w:rPr>
  </w:style>
  <w:style w:type="character" w:customStyle="1" w:styleId="EndnoteTextChar">
    <w:name w:val="Endnote Text Char"/>
    <w:rsid w:val="00A92FAC"/>
    <w:rPr>
      <w:rFonts w:ascii="Calibri" w:hAnsi="Calibri" w:cs="Calibri"/>
      <w:lang w:val="en-GB"/>
    </w:rPr>
  </w:style>
  <w:style w:type="character" w:customStyle="1" w:styleId="a5">
    <w:name w:val="Χαρακτήρες σημείωσης τέλους"/>
    <w:rsid w:val="00A92FAC"/>
    <w:rPr>
      <w:vertAlign w:val="superscript"/>
    </w:rPr>
  </w:style>
  <w:style w:type="character" w:customStyle="1" w:styleId="FootnoteReference2">
    <w:name w:val="Footnote Reference2"/>
    <w:rsid w:val="00A92FAC"/>
    <w:rPr>
      <w:vertAlign w:val="superscript"/>
    </w:rPr>
  </w:style>
  <w:style w:type="character" w:customStyle="1" w:styleId="EndnoteReference1">
    <w:name w:val="Endnote Reference1"/>
    <w:rsid w:val="00A92FAC"/>
    <w:rPr>
      <w:vertAlign w:val="superscript"/>
    </w:rPr>
  </w:style>
  <w:style w:type="character" w:customStyle="1" w:styleId="a6">
    <w:name w:val="Κουκκίδες"/>
    <w:rsid w:val="00A92FAC"/>
    <w:rPr>
      <w:rFonts w:ascii="OpenSymbol" w:eastAsia="OpenSymbol" w:hAnsi="OpenSymbol" w:cs="OpenSymbol"/>
    </w:rPr>
  </w:style>
  <w:style w:type="character" w:styleId="a7">
    <w:name w:val="Strong"/>
    <w:uiPriority w:val="22"/>
    <w:qFormat/>
    <w:rsid w:val="00A92FAC"/>
    <w:rPr>
      <w:b/>
      <w:bCs/>
    </w:rPr>
  </w:style>
  <w:style w:type="character" w:customStyle="1" w:styleId="11">
    <w:name w:val="Προεπιλεγμένη γραμματοσειρά1"/>
    <w:rsid w:val="00A92FAC"/>
  </w:style>
  <w:style w:type="character" w:customStyle="1" w:styleId="a8">
    <w:name w:val="Σύμβολο υποσημείωσης"/>
    <w:rsid w:val="00A92FAC"/>
    <w:rPr>
      <w:vertAlign w:val="superscript"/>
    </w:rPr>
  </w:style>
  <w:style w:type="character" w:styleId="a9">
    <w:name w:val="Emphasis"/>
    <w:uiPriority w:val="20"/>
    <w:qFormat/>
    <w:rsid w:val="00A92FAC"/>
    <w:rPr>
      <w:i/>
      <w:iCs/>
    </w:rPr>
  </w:style>
  <w:style w:type="character" w:customStyle="1" w:styleId="aa">
    <w:name w:val="Χαρακτήρες αρίθμησης"/>
    <w:rsid w:val="00A92FAC"/>
  </w:style>
  <w:style w:type="character" w:customStyle="1" w:styleId="normalwithoutspacingChar">
    <w:name w:val="normal_without_spacing Char"/>
    <w:rsid w:val="00A92FAC"/>
    <w:rPr>
      <w:rFonts w:ascii="Calibri" w:hAnsi="Calibri" w:cs="Calibri"/>
      <w:sz w:val="22"/>
      <w:szCs w:val="24"/>
    </w:rPr>
  </w:style>
  <w:style w:type="character" w:customStyle="1" w:styleId="FootnoteTextChar1">
    <w:name w:val="Footnote Text Char1"/>
    <w:rsid w:val="00A92FAC"/>
    <w:rPr>
      <w:rFonts w:ascii="Calibri" w:hAnsi="Calibri" w:cs="Calibri"/>
      <w:lang w:val="en-IE" w:eastAsia="zh-CN"/>
    </w:rPr>
  </w:style>
  <w:style w:type="character" w:customStyle="1" w:styleId="foothangingChar">
    <w:name w:val="foot_hanging Char"/>
    <w:rsid w:val="00A92FAC"/>
    <w:rPr>
      <w:rFonts w:ascii="Calibri" w:hAnsi="Calibri" w:cs="Calibri"/>
      <w:sz w:val="18"/>
      <w:szCs w:val="18"/>
      <w:lang w:val="en-IE" w:eastAsia="zh-CN"/>
    </w:rPr>
  </w:style>
  <w:style w:type="character" w:customStyle="1" w:styleId="HTMLPreformattedChar">
    <w:name w:val="HTML Preformatted Char"/>
    <w:rsid w:val="00A92FAC"/>
    <w:rPr>
      <w:rFonts w:ascii="Courier New" w:hAnsi="Courier New" w:cs="Courier New"/>
    </w:rPr>
  </w:style>
  <w:style w:type="character" w:customStyle="1" w:styleId="apple-converted-space">
    <w:name w:val="apple-converted-space"/>
    <w:basedOn w:val="WW-DefaultParagraphFont11111111111111111111"/>
    <w:rsid w:val="00A92FAC"/>
  </w:style>
  <w:style w:type="character" w:customStyle="1" w:styleId="BodyTextIndent3Char">
    <w:name w:val="Body Text Indent 3 Char"/>
    <w:rsid w:val="00A92FAC"/>
    <w:rPr>
      <w:rFonts w:ascii="Calibri" w:hAnsi="Calibri" w:cs="Calibri"/>
      <w:sz w:val="16"/>
      <w:szCs w:val="16"/>
      <w:lang w:val="en-GB"/>
    </w:rPr>
  </w:style>
  <w:style w:type="character" w:customStyle="1" w:styleId="WW-FootnoteReference">
    <w:name w:val="WW-Footnote Reference"/>
    <w:rsid w:val="00A92FAC"/>
    <w:rPr>
      <w:vertAlign w:val="superscript"/>
    </w:rPr>
  </w:style>
  <w:style w:type="character" w:customStyle="1" w:styleId="WW-EndnoteReference">
    <w:name w:val="WW-Endnote Reference"/>
    <w:rsid w:val="00A92FAC"/>
    <w:rPr>
      <w:vertAlign w:val="superscript"/>
    </w:rPr>
  </w:style>
  <w:style w:type="character" w:customStyle="1" w:styleId="FootnoteReference1">
    <w:name w:val="Footnote Reference1"/>
    <w:rsid w:val="00A92FAC"/>
    <w:rPr>
      <w:vertAlign w:val="superscript"/>
    </w:rPr>
  </w:style>
  <w:style w:type="character" w:customStyle="1" w:styleId="FootnoteTextChar2">
    <w:name w:val="Footnote Text Char2"/>
    <w:rsid w:val="00A92FAC"/>
    <w:rPr>
      <w:rFonts w:ascii="Calibri" w:hAnsi="Calibri" w:cs="Calibri"/>
      <w:sz w:val="18"/>
      <w:lang w:val="en-IE" w:eastAsia="zh-CN"/>
    </w:rPr>
  </w:style>
  <w:style w:type="character" w:customStyle="1" w:styleId="foothangingChar1">
    <w:name w:val="foot_hanging Char1"/>
    <w:rsid w:val="00A92FAC"/>
    <w:rPr>
      <w:rFonts w:ascii="Calibri" w:hAnsi="Calibri" w:cs="Calibri"/>
      <w:sz w:val="18"/>
      <w:szCs w:val="18"/>
      <w:lang w:val="en-IE" w:eastAsia="zh-CN"/>
    </w:rPr>
  </w:style>
  <w:style w:type="character" w:customStyle="1" w:styleId="footersChar">
    <w:name w:val="footers Char"/>
    <w:basedOn w:val="foothangingChar1"/>
    <w:rsid w:val="00A92FAC"/>
    <w:rPr>
      <w:rFonts w:ascii="Calibri" w:hAnsi="Calibri" w:cs="Calibri"/>
      <w:sz w:val="18"/>
      <w:szCs w:val="18"/>
      <w:lang w:val="en-IE" w:eastAsia="zh-CN"/>
    </w:rPr>
  </w:style>
  <w:style w:type="character" w:customStyle="1" w:styleId="CommentTextChar1">
    <w:name w:val="Comment Text Char1"/>
    <w:rsid w:val="00A92FAC"/>
    <w:rPr>
      <w:rFonts w:ascii="Calibri" w:hAnsi="Calibri" w:cs="Calibri"/>
      <w:lang w:val="en-GB" w:eastAsia="zh-CN"/>
    </w:rPr>
  </w:style>
  <w:style w:type="character" w:customStyle="1" w:styleId="HTMLPreformattedChar1">
    <w:name w:val="HTML Preformatted Char1"/>
    <w:rsid w:val="00A92FAC"/>
    <w:rPr>
      <w:rFonts w:ascii="Courier New" w:hAnsi="Courier New" w:cs="Courier New"/>
      <w:lang w:eastAsia="zh-CN"/>
    </w:rPr>
  </w:style>
  <w:style w:type="character" w:customStyle="1" w:styleId="BodyText3Char">
    <w:name w:val="Body Text 3 Char"/>
    <w:rsid w:val="00A92FAC"/>
    <w:rPr>
      <w:rFonts w:ascii="Calibri" w:hAnsi="Calibri" w:cs="Calibri"/>
      <w:sz w:val="16"/>
      <w:szCs w:val="16"/>
      <w:lang w:val="en-GB" w:eastAsia="zh-CN"/>
    </w:rPr>
  </w:style>
  <w:style w:type="character" w:customStyle="1" w:styleId="WW-FootnoteReference1">
    <w:name w:val="WW-Footnote Reference1"/>
    <w:rsid w:val="00A92FAC"/>
    <w:rPr>
      <w:vertAlign w:val="superscript"/>
    </w:rPr>
  </w:style>
  <w:style w:type="character" w:customStyle="1" w:styleId="WW-EndnoteReference1">
    <w:name w:val="WW-Endnote Reference1"/>
    <w:rsid w:val="00A92FAC"/>
    <w:rPr>
      <w:vertAlign w:val="superscript"/>
    </w:rPr>
  </w:style>
  <w:style w:type="character" w:customStyle="1" w:styleId="WW-FootnoteReference2">
    <w:name w:val="WW-Footnote Reference2"/>
    <w:rsid w:val="00A92FAC"/>
    <w:rPr>
      <w:vertAlign w:val="superscript"/>
    </w:rPr>
  </w:style>
  <w:style w:type="character" w:customStyle="1" w:styleId="WW-EndnoteReference2">
    <w:name w:val="WW-Endnote Reference2"/>
    <w:rsid w:val="00A92FAC"/>
    <w:rPr>
      <w:vertAlign w:val="superscript"/>
    </w:rPr>
  </w:style>
  <w:style w:type="character" w:customStyle="1" w:styleId="FootnoteTextChar3">
    <w:name w:val="Footnote Text Char3"/>
    <w:rsid w:val="00A92FAC"/>
    <w:rPr>
      <w:rFonts w:ascii="Calibri" w:hAnsi="Calibri" w:cs="Calibri"/>
      <w:sz w:val="18"/>
      <w:lang w:val="en-IE" w:eastAsia="zh-CN"/>
    </w:rPr>
  </w:style>
  <w:style w:type="character" w:customStyle="1" w:styleId="foothangingChar2">
    <w:name w:val="foot_hanging Char2"/>
    <w:rsid w:val="00A92FAC"/>
    <w:rPr>
      <w:rFonts w:ascii="Calibri" w:hAnsi="Calibri" w:cs="Calibri"/>
      <w:sz w:val="18"/>
      <w:szCs w:val="18"/>
      <w:lang w:val="en-IE" w:eastAsia="zh-CN"/>
    </w:rPr>
  </w:style>
  <w:style w:type="character" w:customStyle="1" w:styleId="footersChar1">
    <w:name w:val="footers Char1"/>
    <w:basedOn w:val="foothangingChar2"/>
    <w:rsid w:val="00A92FAC"/>
    <w:rPr>
      <w:rFonts w:ascii="Calibri" w:hAnsi="Calibri" w:cs="Calibri"/>
      <w:sz w:val="18"/>
      <w:szCs w:val="18"/>
      <w:lang w:val="en-IE" w:eastAsia="zh-CN"/>
    </w:rPr>
  </w:style>
  <w:style w:type="character" w:customStyle="1" w:styleId="foootChar">
    <w:name w:val="fooot Char"/>
    <w:basedOn w:val="footersChar1"/>
    <w:rsid w:val="00A92FAC"/>
    <w:rPr>
      <w:rFonts w:ascii="Calibri" w:hAnsi="Calibri" w:cs="Calibri"/>
      <w:sz w:val="18"/>
      <w:szCs w:val="18"/>
      <w:lang w:val="en-IE" w:eastAsia="zh-CN"/>
    </w:rPr>
  </w:style>
  <w:style w:type="character" w:customStyle="1" w:styleId="12">
    <w:name w:val="Παραπομπή υποσημείωσης1"/>
    <w:rsid w:val="00A92FAC"/>
    <w:rPr>
      <w:vertAlign w:val="superscript"/>
    </w:rPr>
  </w:style>
  <w:style w:type="character" w:customStyle="1" w:styleId="13">
    <w:name w:val="Παραπομπή σημείωσης τέλους1"/>
    <w:rsid w:val="00A92FAC"/>
    <w:rPr>
      <w:vertAlign w:val="superscript"/>
    </w:rPr>
  </w:style>
  <w:style w:type="character" w:customStyle="1" w:styleId="Char">
    <w:name w:val="Κείμενο πλαισίου Char"/>
    <w:rsid w:val="00A92FAC"/>
    <w:rPr>
      <w:rFonts w:ascii="Tahoma" w:hAnsi="Tahoma" w:cs="Tahoma"/>
      <w:sz w:val="16"/>
      <w:szCs w:val="16"/>
      <w:lang w:val="en-GB"/>
    </w:rPr>
  </w:style>
  <w:style w:type="character" w:customStyle="1" w:styleId="14">
    <w:name w:val="Παραπομπή σχολίου1"/>
    <w:rsid w:val="00A92FAC"/>
    <w:rPr>
      <w:sz w:val="16"/>
      <w:szCs w:val="16"/>
    </w:rPr>
  </w:style>
  <w:style w:type="character" w:customStyle="1" w:styleId="Char0">
    <w:name w:val="Κείμενο σχολίου Char"/>
    <w:rsid w:val="00A92FAC"/>
    <w:rPr>
      <w:rFonts w:ascii="Calibri" w:hAnsi="Calibri" w:cs="Calibri"/>
      <w:lang w:val="en-GB"/>
    </w:rPr>
  </w:style>
  <w:style w:type="character" w:customStyle="1" w:styleId="Char1">
    <w:name w:val="Θέμα σχολίου Char"/>
    <w:rsid w:val="00A92FAC"/>
    <w:rPr>
      <w:rFonts w:ascii="Calibri" w:hAnsi="Calibri" w:cs="Calibri"/>
      <w:b/>
      <w:bCs/>
      <w:lang w:val="en-GB"/>
    </w:rPr>
  </w:style>
  <w:style w:type="character" w:customStyle="1" w:styleId="-HTMLChar">
    <w:name w:val="Προ-διαμορφωμένο HTML Char"/>
    <w:link w:val="-HTML"/>
    <w:uiPriority w:val="99"/>
    <w:rsid w:val="00A92FAC"/>
    <w:rPr>
      <w:rFonts w:ascii="Courier New" w:hAnsi="Courier New" w:cs="Courier New"/>
    </w:rPr>
  </w:style>
  <w:style w:type="character" w:customStyle="1" w:styleId="WW-FootnoteReference3">
    <w:name w:val="WW-Footnote Reference3"/>
    <w:rsid w:val="00A92FAC"/>
    <w:rPr>
      <w:vertAlign w:val="superscript"/>
    </w:rPr>
  </w:style>
  <w:style w:type="character" w:customStyle="1" w:styleId="WW-EndnoteReference3">
    <w:name w:val="WW-Endnote Reference3"/>
    <w:rsid w:val="00A92FAC"/>
    <w:rPr>
      <w:vertAlign w:val="superscript"/>
    </w:rPr>
  </w:style>
  <w:style w:type="character" w:customStyle="1" w:styleId="WW-FootnoteReference4">
    <w:name w:val="WW-Footnote Reference4"/>
    <w:rsid w:val="00A92FAC"/>
    <w:rPr>
      <w:vertAlign w:val="superscript"/>
    </w:rPr>
  </w:style>
  <w:style w:type="character" w:customStyle="1" w:styleId="WW-EndnoteReference4">
    <w:name w:val="WW-Endnote Reference4"/>
    <w:rsid w:val="00A92FAC"/>
    <w:rPr>
      <w:vertAlign w:val="superscript"/>
    </w:rPr>
  </w:style>
  <w:style w:type="character" w:customStyle="1" w:styleId="WW-FootnoteReference5">
    <w:name w:val="WW-Footnote Reference5"/>
    <w:rsid w:val="00A92FAC"/>
    <w:rPr>
      <w:vertAlign w:val="superscript"/>
    </w:rPr>
  </w:style>
  <w:style w:type="character" w:customStyle="1" w:styleId="WW-EndnoteReference5">
    <w:name w:val="WW-Endnote Reference5"/>
    <w:rsid w:val="00A92FAC"/>
    <w:rPr>
      <w:vertAlign w:val="superscript"/>
    </w:rPr>
  </w:style>
  <w:style w:type="character" w:customStyle="1" w:styleId="WW-FootnoteReference6">
    <w:name w:val="WW-Footnote Reference6"/>
    <w:rsid w:val="00A92FAC"/>
    <w:rPr>
      <w:vertAlign w:val="superscript"/>
    </w:rPr>
  </w:style>
  <w:style w:type="character" w:styleId="-0">
    <w:name w:val="FollowedHyperlink"/>
    <w:rsid w:val="00A92FAC"/>
    <w:rPr>
      <w:color w:val="800000"/>
      <w:u w:val="single"/>
      <w:lang/>
    </w:rPr>
  </w:style>
  <w:style w:type="character" w:customStyle="1" w:styleId="WW-EndnoteReference6">
    <w:name w:val="WW-Endnote Reference6"/>
    <w:rsid w:val="00A92FAC"/>
    <w:rPr>
      <w:vertAlign w:val="superscript"/>
    </w:rPr>
  </w:style>
  <w:style w:type="character" w:customStyle="1" w:styleId="WW-FootnoteReference7">
    <w:name w:val="WW-Footnote Reference7"/>
    <w:rsid w:val="00A92FAC"/>
    <w:rPr>
      <w:vertAlign w:val="superscript"/>
    </w:rPr>
  </w:style>
  <w:style w:type="character" w:customStyle="1" w:styleId="WW-EndnoteReference7">
    <w:name w:val="WW-Endnote Reference7"/>
    <w:rsid w:val="00A92FAC"/>
    <w:rPr>
      <w:vertAlign w:val="superscript"/>
    </w:rPr>
  </w:style>
  <w:style w:type="character" w:customStyle="1" w:styleId="WW-FootnoteReference8">
    <w:name w:val="WW-Footnote Reference8"/>
    <w:rsid w:val="00A92FAC"/>
    <w:rPr>
      <w:vertAlign w:val="superscript"/>
    </w:rPr>
  </w:style>
  <w:style w:type="character" w:customStyle="1" w:styleId="WW-EndnoteReference8">
    <w:name w:val="WW-Endnote Reference8"/>
    <w:rsid w:val="00A92FAC"/>
    <w:rPr>
      <w:vertAlign w:val="superscript"/>
    </w:rPr>
  </w:style>
  <w:style w:type="character" w:customStyle="1" w:styleId="WW-FootnoteReference9">
    <w:name w:val="WW-Footnote Reference9"/>
    <w:rsid w:val="00A92FAC"/>
    <w:rPr>
      <w:vertAlign w:val="superscript"/>
    </w:rPr>
  </w:style>
  <w:style w:type="character" w:customStyle="1" w:styleId="WW-EndnoteReference9">
    <w:name w:val="WW-Endnote Reference9"/>
    <w:rsid w:val="00A92FAC"/>
    <w:rPr>
      <w:vertAlign w:val="superscript"/>
    </w:rPr>
  </w:style>
  <w:style w:type="character" w:customStyle="1" w:styleId="WW-FootnoteReference10">
    <w:name w:val="WW-Footnote Reference10"/>
    <w:rsid w:val="00A92FAC"/>
    <w:rPr>
      <w:vertAlign w:val="superscript"/>
    </w:rPr>
  </w:style>
  <w:style w:type="character" w:customStyle="1" w:styleId="WW-EndnoteReference10">
    <w:name w:val="WW-Endnote Reference10"/>
    <w:rsid w:val="00A92FAC"/>
    <w:rPr>
      <w:vertAlign w:val="superscript"/>
    </w:rPr>
  </w:style>
  <w:style w:type="character" w:customStyle="1" w:styleId="WW-FootnoteReference11">
    <w:name w:val="WW-Footnote Reference11"/>
    <w:rsid w:val="00A92FAC"/>
    <w:rPr>
      <w:vertAlign w:val="superscript"/>
    </w:rPr>
  </w:style>
  <w:style w:type="character" w:customStyle="1" w:styleId="WW-EndnoteReference11">
    <w:name w:val="WW-Endnote Reference11"/>
    <w:rsid w:val="00A92FAC"/>
    <w:rPr>
      <w:vertAlign w:val="superscript"/>
    </w:rPr>
  </w:style>
  <w:style w:type="character" w:customStyle="1" w:styleId="WW-FootnoteReference12">
    <w:name w:val="WW-Footnote Reference12"/>
    <w:rsid w:val="00A92FAC"/>
    <w:rPr>
      <w:vertAlign w:val="superscript"/>
    </w:rPr>
  </w:style>
  <w:style w:type="character" w:customStyle="1" w:styleId="WW-EndnoteReference12">
    <w:name w:val="WW-Endnote Reference12"/>
    <w:rsid w:val="00A92FAC"/>
    <w:rPr>
      <w:vertAlign w:val="superscript"/>
    </w:rPr>
  </w:style>
  <w:style w:type="character" w:customStyle="1" w:styleId="WW-FootnoteReference13">
    <w:name w:val="WW-Footnote Reference13"/>
    <w:rsid w:val="00A92FAC"/>
    <w:rPr>
      <w:vertAlign w:val="superscript"/>
    </w:rPr>
  </w:style>
  <w:style w:type="character" w:customStyle="1" w:styleId="WW-EndnoteReference13">
    <w:name w:val="WW-Endnote Reference13"/>
    <w:rsid w:val="00A92FAC"/>
    <w:rPr>
      <w:vertAlign w:val="superscript"/>
    </w:rPr>
  </w:style>
  <w:style w:type="character" w:customStyle="1" w:styleId="41">
    <w:name w:val="Παραπομπή υποσημείωσης4"/>
    <w:rsid w:val="00A92FAC"/>
    <w:rPr>
      <w:vertAlign w:val="superscript"/>
    </w:rPr>
  </w:style>
  <w:style w:type="character" w:customStyle="1" w:styleId="ab">
    <w:name w:val="Σύμβολα σημείωσης τέλους"/>
    <w:rsid w:val="00A92FAC"/>
    <w:rPr>
      <w:vertAlign w:val="superscript"/>
    </w:rPr>
  </w:style>
  <w:style w:type="character" w:customStyle="1" w:styleId="23">
    <w:name w:val="Παραπομπή υποσημείωσης2"/>
    <w:rsid w:val="00A92FAC"/>
    <w:rPr>
      <w:vertAlign w:val="superscript"/>
    </w:rPr>
  </w:style>
  <w:style w:type="character" w:customStyle="1" w:styleId="24">
    <w:name w:val="Παραπομπή σημείωσης τέλους2"/>
    <w:rsid w:val="00A92FAC"/>
    <w:rPr>
      <w:vertAlign w:val="superscript"/>
    </w:rPr>
  </w:style>
  <w:style w:type="character" w:customStyle="1" w:styleId="WW-FootnoteReference14">
    <w:name w:val="WW-Footnote Reference14"/>
    <w:rsid w:val="00A92FAC"/>
    <w:rPr>
      <w:vertAlign w:val="superscript"/>
    </w:rPr>
  </w:style>
  <w:style w:type="character" w:customStyle="1" w:styleId="WW-EndnoteReference14">
    <w:name w:val="WW-Endnote Reference14"/>
    <w:rsid w:val="00A92FAC"/>
    <w:rPr>
      <w:vertAlign w:val="superscript"/>
    </w:rPr>
  </w:style>
  <w:style w:type="character" w:customStyle="1" w:styleId="WW-FootnoteReference15">
    <w:name w:val="WW-Footnote Reference15"/>
    <w:rsid w:val="00A92FAC"/>
    <w:rPr>
      <w:vertAlign w:val="superscript"/>
    </w:rPr>
  </w:style>
  <w:style w:type="character" w:customStyle="1" w:styleId="WW-EndnoteReference15">
    <w:name w:val="WW-Endnote Reference15"/>
    <w:rsid w:val="00A92FAC"/>
    <w:rPr>
      <w:vertAlign w:val="superscript"/>
    </w:rPr>
  </w:style>
  <w:style w:type="character" w:customStyle="1" w:styleId="WW-FootnoteReference16">
    <w:name w:val="WW-Footnote Reference16"/>
    <w:rsid w:val="00A92FAC"/>
    <w:rPr>
      <w:vertAlign w:val="superscript"/>
    </w:rPr>
  </w:style>
  <w:style w:type="character" w:customStyle="1" w:styleId="WW-EndnoteReference16">
    <w:name w:val="WW-Endnote Reference16"/>
    <w:rsid w:val="00A92FAC"/>
    <w:rPr>
      <w:vertAlign w:val="superscript"/>
    </w:rPr>
  </w:style>
  <w:style w:type="character" w:customStyle="1" w:styleId="WW-FootnoteReference17">
    <w:name w:val="WW-Footnote Reference17"/>
    <w:rsid w:val="00A92FAC"/>
    <w:rPr>
      <w:vertAlign w:val="superscript"/>
    </w:rPr>
  </w:style>
  <w:style w:type="character" w:customStyle="1" w:styleId="WW-EndnoteReference17">
    <w:name w:val="WW-Endnote Reference17"/>
    <w:rsid w:val="00A92FAC"/>
    <w:rPr>
      <w:vertAlign w:val="superscript"/>
    </w:rPr>
  </w:style>
  <w:style w:type="character" w:customStyle="1" w:styleId="31">
    <w:name w:val="Παραπομπή υποσημείωσης3"/>
    <w:rsid w:val="00A92FAC"/>
    <w:rPr>
      <w:vertAlign w:val="superscript"/>
    </w:rPr>
  </w:style>
  <w:style w:type="character" w:customStyle="1" w:styleId="32">
    <w:name w:val="Παραπομπή σημείωσης τέλους3"/>
    <w:rsid w:val="00A92FAC"/>
    <w:rPr>
      <w:vertAlign w:val="superscript"/>
    </w:rPr>
  </w:style>
  <w:style w:type="character" w:customStyle="1" w:styleId="WW-FootnoteReference18">
    <w:name w:val="WW-Footnote Reference18"/>
    <w:rsid w:val="00A92FAC"/>
    <w:rPr>
      <w:vertAlign w:val="superscript"/>
    </w:rPr>
  </w:style>
  <w:style w:type="character" w:customStyle="1" w:styleId="WW-EndnoteReference18">
    <w:name w:val="WW-Endnote Reference18"/>
    <w:rsid w:val="00A92FAC"/>
    <w:rPr>
      <w:vertAlign w:val="superscript"/>
    </w:rPr>
  </w:style>
  <w:style w:type="character" w:customStyle="1" w:styleId="WW-FootnoteReference19">
    <w:name w:val="WW-Footnote Reference19"/>
    <w:rsid w:val="00A92FAC"/>
    <w:rPr>
      <w:vertAlign w:val="superscript"/>
    </w:rPr>
  </w:style>
  <w:style w:type="character" w:customStyle="1" w:styleId="WW-EndnoteReference19">
    <w:name w:val="WW-Endnote Reference19"/>
    <w:rsid w:val="00A92FAC"/>
    <w:rPr>
      <w:vertAlign w:val="superscript"/>
    </w:rPr>
  </w:style>
  <w:style w:type="character" w:customStyle="1" w:styleId="WW-FootnoteReference20">
    <w:name w:val="WW-Footnote Reference20"/>
    <w:rsid w:val="00A92FAC"/>
    <w:rPr>
      <w:vertAlign w:val="superscript"/>
    </w:rPr>
  </w:style>
  <w:style w:type="character" w:customStyle="1" w:styleId="WW-EndnoteReference20">
    <w:name w:val="WW-Endnote Reference20"/>
    <w:rsid w:val="00A92FAC"/>
    <w:rPr>
      <w:vertAlign w:val="superscript"/>
    </w:rPr>
  </w:style>
  <w:style w:type="character" w:customStyle="1" w:styleId="ac">
    <w:name w:val="Σύνδεση ευρετηρίου"/>
    <w:rsid w:val="00A92FAC"/>
  </w:style>
  <w:style w:type="character" w:customStyle="1" w:styleId="WW-0">
    <w:name w:val="WW-Παραπομπή υποσημείωσης"/>
    <w:rsid w:val="00A92FAC"/>
    <w:rPr>
      <w:vertAlign w:val="superscript"/>
    </w:rPr>
  </w:style>
  <w:style w:type="character" w:customStyle="1" w:styleId="42">
    <w:name w:val="Παραπομπή σημείωσης τέλους4"/>
    <w:rsid w:val="00A92FAC"/>
    <w:rPr>
      <w:vertAlign w:val="superscript"/>
    </w:rPr>
  </w:style>
  <w:style w:type="character" w:customStyle="1" w:styleId="Char2">
    <w:name w:val="Κείμενο υποσημείωσης Char"/>
    <w:rsid w:val="00A92FAC"/>
    <w:rPr>
      <w:rFonts w:ascii="Calibri" w:hAnsi="Calibri" w:cs="Calibri"/>
      <w:sz w:val="18"/>
      <w:lang w:val="en-IE" w:eastAsia="zh-CN"/>
    </w:rPr>
  </w:style>
  <w:style w:type="character" w:styleId="ad">
    <w:name w:val="footnote reference"/>
    <w:uiPriority w:val="99"/>
    <w:rsid w:val="00A92FAC"/>
    <w:rPr>
      <w:vertAlign w:val="superscript"/>
    </w:rPr>
  </w:style>
  <w:style w:type="character" w:styleId="ae">
    <w:name w:val="endnote reference"/>
    <w:rsid w:val="00A92FAC"/>
    <w:rPr>
      <w:vertAlign w:val="superscript"/>
    </w:rPr>
  </w:style>
  <w:style w:type="character" w:customStyle="1" w:styleId="WW-FootnoteReference123">
    <w:name w:val="WW-Footnote Reference123"/>
    <w:rsid w:val="00A92FAC"/>
    <w:rPr>
      <w:vertAlign w:val="superscript"/>
    </w:rPr>
  </w:style>
  <w:style w:type="paragraph" w:customStyle="1" w:styleId="af">
    <w:name w:val="Επικεφαλίδα"/>
    <w:basedOn w:val="a"/>
    <w:next w:val="af0"/>
    <w:rsid w:val="00A92FAC"/>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0">
    <w:name w:val="Body Text"/>
    <w:basedOn w:val="a"/>
    <w:link w:val="Char3"/>
    <w:rsid w:val="00A92FAC"/>
    <w:pPr>
      <w:suppressAutoHyphens/>
      <w:spacing w:after="240" w:line="240" w:lineRule="auto"/>
      <w:jc w:val="both"/>
    </w:pPr>
    <w:rPr>
      <w:rFonts w:ascii="Calibri" w:eastAsia="Times New Roman" w:hAnsi="Calibri" w:cs="Calibri"/>
      <w:szCs w:val="24"/>
      <w:lang w:val="en-GB" w:eastAsia="ar-SA"/>
    </w:rPr>
  </w:style>
  <w:style w:type="character" w:customStyle="1" w:styleId="Char3">
    <w:name w:val="Σώμα κειμένου Char"/>
    <w:basedOn w:val="a0"/>
    <w:link w:val="af0"/>
    <w:rsid w:val="00A92FAC"/>
    <w:rPr>
      <w:rFonts w:ascii="Calibri" w:eastAsia="Times New Roman" w:hAnsi="Calibri" w:cs="Calibri"/>
      <w:szCs w:val="24"/>
      <w:lang w:val="en-GB" w:eastAsia="ar-SA"/>
    </w:rPr>
  </w:style>
  <w:style w:type="paragraph" w:styleId="af1">
    <w:name w:val="List"/>
    <w:basedOn w:val="af0"/>
    <w:rsid w:val="00A92FAC"/>
    <w:rPr>
      <w:rFonts w:cs="Mangal"/>
    </w:rPr>
  </w:style>
  <w:style w:type="paragraph" w:customStyle="1" w:styleId="43">
    <w:name w:val="Λεζάντα4"/>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2">
    <w:name w:val="Ευρετήριο"/>
    <w:basedOn w:val="a"/>
    <w:rsid w:val="00A92FAC"/>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WW-1">
    <w:name w:val="WW-Λεζάντα"/>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3">
    <w:name w:val="Λεζάντα3"/>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5">
    <w:name w:val="Λεζάντα2"/>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5">
    <w:name w:val="Λεζάντα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
    <w:rsid w:val="00A92FAC"/>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
    <w:rsid w:val="00A92FAC"/>
    <w:pPr>
      <w:numPr>
        <w:numId w:val="4"/>
      </w:numPr>
      <w:suppressAutoHyphens/>
      <w:spacing w:after="100" w:line="240" w:lineRule="auto"/>
      <w:jc w:val="both"/>
    </w:pPr>
    <w:rPr>
      <w:rFonts w:ascii="Calibri" w:eastAsia="MS Mincho" w:hAnsi="Calibri" w:cs="Calibri"/>
      <w:szCs w:val="24"/>
      <w:lang w:val="en-US" w:eastAsia="ja-JP"/>
    </w:rPr>
  </w:style>
  <w:style w:type="paragraph" w:customStyle="1" w:styleId="16">
    <w:name w:val="Ημερομηνία1"/>
    <w:basedOn w:val="a"/>
    <w:next w:val="a"/>
    <w:rsid w:val="00A92FAC"/>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A92FAC"/>
  </w:style>
  <w:style w:type="paragraph" w:customStyle="1" w:styleId="inserttext">
    <w:name w:val="insert text"/>
    <w:basedOn w:val="a"/>
    <w:rsid w:val="00A92FAC"/>
    <w:pPr>
      <w:suppressAutoHyphens/>
      <w:spacing w:after="100" w:line="240" w:lineRule="auto"/>
      <w:ind w:left="794"/>
      <w:jc w:val="both"/>
    </w:pPr>
    <w:rPr>
      <w:rFonts w:ascii="Calibri" w:eastAsia="MS Mincho" w:hAnsi="Calibri" w:cs="Calibri"/>
      <w:szCs w:val="24"/>
      <w:lang w:val="en-US" w:eastAsia="ja-JP"/>
    </w:rPr>
  </w:style>
  <w:style w:type="paragraph" w:styleId="af3">
    <w:name w:val="footer"/>
    <w:basedOn w:val="a"/>
    <w:link w:val="Char4"/>
    <w:rsid w:val="00A92FAC"/>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3"/>
    <w:rsid w:val="00A92FAC"/>
    <w:rPr>
      <w:rFonts w:ascii="Calibri" w:eastAsia="MS Mincho" w:hAnsi="Calibri" w:cs="Calibri"/>
      <w:szCs w:val="24"/>
      <w:lang w:val="en-US" w:eastAsia="ja-JP"/>
    </w:rPr>
  </w:style>
  <w:style w:type="paragraph" w:styleId="af4">
    <w:name w:val="header"/>
    <w:basedOn w:val="a"/>
    <w:link w:val="Char5"/>
    <w:rsid w:val="00A92FAC"/>
    <w:pPr>
      <w:suppressAutoHyphens/>
      <w:spacing w:after="120" w:line="240" w:lineRule="auto"/>
      <w:jc w:val="both"/>
    </w:pPr>
    <w:rPr>
      <w:rFonts w:ascii="Calibri" w:eastAsia="Times New Roman" w:hAnsi="Calibri" w:cs="Calibri"/>
      <w:szCs w:val="24"/>
      <w:lang w:val="en-GB" w:eastAsia="ar-SA"/>
    </w:rPr>
  </w:style>
  <w:style w:type="character" w:customStyle="1" w:styleId="Char5">
    <w:name w:val="Κεφαλίδα Char"/>
    <w:basedOn w:val="a0"/>
    <w:link w:val="af4"/>
    <w:rsid w:val="00A92FAC"/>
    <w:rPr>
      <w:rFonts w:ascii="Calibri" w:eastAsia="Times New Roman" w:hAnsi="Calibri" w:cs="Calibri"/>
      <w:szCs w:val="24"/>
      <w:lang w:val="en-GB" w:eastAsia="ar-SA"/>
    </w:rPr>
  </w:style>
  <w:style w:type="paragraph" w:customStyle="1" w:styleId="26">
    <w:name w:val="Κείμενο πλαισίου2"/>
    <w:basedOn w:val="a"/>
    <w:rsid w:val="00A92FAC"/>
    <w:pPr>
      <w:suppressAutoHyphens/>
      <w:spacing w:after="120" w:line="240" w:lineRule="auto"/>
      <w:jc w:val="both"/>
    </w:pPr>
    <w:rPr>
      <w:rFonts w:ascii="Tahoma" w:eastAsia="Times New Roman" w:hAnsi="Tahoma" w:cs="Tahoma"/>
      <w:sz w:val="16"/>
      <w:szCs w:val="16"/>
      <w:lang w:val="en-GB" w:eastAsia="ar-SA"/>
    </w:rPr>
  </w:style>
  <w:style w:type="paragraph" w:customStyle="1" w:styleId="27">
    <w:name w:val="Κείμενο σχολίου2"/>
    <w:basedOn w:val="a"/>
    <w:rsid w:val="00A92FAC"/>
    <w:pPr>
      <w:suppressAutoHyphens/>
      <w:spacing w:after="120" w:line="240" w:lineRule="auto"/>
      <w:jc w:val="both"/>
    </w:pPr>
    <w:rPr>
      <w:rFonts w:ascii="Calibri" w:eastAsia="Times New Roman" w:hAnsi="Calibri" w:cs="Calibri"/>
      <w:sz w:val="20"/>
      <w:szCs w:val="20"/>
      <w:lang w:val="en-GB" w:eastAsia="ar-SA"/>
    </w:rPr>
  </w:style>
  <w:style w:type="paragraph" w:customStyle="1" w:styleId="28">
    <w:name w:val="Θέμα σχολίου2"/>
    <w:basedOn w:val="27"/>
    <w:next w:val="27"/>
    <w:rsid w:val="00A92FAC"/>
    <w:rPr>
      <w:b/>
      <w:bCs/>
    </w:rPr>
  </w:style>
  <w:style w:type="paragraph" w:customStyle="1" w:styleId="29">
    <w:name w:val="Αναθεώρηση2"/>
    <w:rsid w:val="00A92FAC"/>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A92FAC"/>
    <w:pPr>
      <w:suppressAutoHyphens/>
      <w:spacing w:before="280" w:after="200" w:line="240" w:lineRule="auto"/>
      <w:jc w:val="both"/>
    </w:pPr>
    <w:rPr>
      <w:rFonts w:ascii="Arial Unicode MS" w:eastAsia="Arial Unicode MS" w:hAnsi="Arial Unicode MS" w:cs="Arial Unicode MS"/>
      <w:szCs w:val="24"/>
      <w:lang w:val="en-GB" w:eastAsia="ar-SA"/>
    </w:rPr>
  </w:style>
  <w:style w:type="paragraph" w:customStyle="1" w:styleId="17">
    <w:name w:val="Παράγραφος λίστας1"/>
    <w:basedOn w:val="a"/>
    <w:rsid w:val="00A92FAC"/>
    <w:pPr>
      <w:suppressAutoHyphens/>
      <w:spacing w:after="200" w:line="240" w:lineRule="auto"/>
      <w:ind w:left="720"/>
      <w:jc w:val="both"/>
    </w:pPr>
    <w:rPr>
      <w:rFonts w:ascii="Calibri" w:eastAsia="Times New Roman" w:hAnsi="Calibri" w:cs="Calibri"/>
      <w:szCs w:val="24"/>
      <w:lang w:val="en-GB" w:eastAsia="ar-SA"/>
    </w:rPr>
  </w:style>
  <w:style w:type="paragraph" w:styleId="af5">
    <w:name w:val="footnote text"/>
    <w:basedOn w:val="a"/>
    <w:link w:val="Char10"/>
    <w:rsid w:val="00A92FAC"/>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10">
    <w:name w:val="Κείμενο υποσημείωσης Char1"/>
    <w:basedOn w:val="a0"/>
    <w:link w:val="af5"/>
    <w:rsid w:val="00A92FAC"/>
    <w:rPr>
      <w:rFonts w:ascii="Calibri" w:eastAsia="Times New Roman" w:hAnsi="Calibri" w:cs="Calibri"/>
      <w:sz w:val="18"/>
      <w:szCs w:val="20"/>
      <w:lang w:val="en-IE" w:eastAsia="ar-SA"/>
    </w:rPr>
  </w:style>
  <w:style w:type="paragraph" w:styleId="18">
    <w:name w:val="toc 1"/>
    <w:basedOn w:val="a"/>
    <w:next w:val="a"/>
    <w:uiPriority w:val="39"/>
    <w:rsid w:val="00A92FAC"/>
    <w:pPr>
      <w:suppressAutoHyphens/>
      <w:spacing w:before="120" w:after="120" w:line="240" w:lineRule="auto"/>
    </w:pPr>
    <w:rPr>
      <w:rFonts w:ascii="Calibri" w:eastAsia="Times New Roman" w:hAnsi="Calibri" w:cs="Calibri"/>
      <w:b/>
      <w:bCs/>
      <w:caps/>
      <w:sz w:val="20"/>
      <w:szCs w:val="20"/>
      <w:lang w:val="en-GB" w:eastAsia="ar-SA"/>
    </w:rPr>
  </w:style>
  <w:style w:type="paragraph" w:styleId="2a">
    <w:name w:val="toc 2"/>
    <w:basedOn w:val="a"/>
    <w:next w:val="a"/>
    <w:uiPriority w:val="39"/>
    <w:rsid w:val="00A92FAC"/>
    <w:pPr>
      <w:suppressAutoHyphens/>
      <w:spacing w:after="0" w:line="240" w:lineRule="auto"/>
      <w:ind w:left="220"/>
    </w:pPr>
    <w:rPr>
      <w:rFonts w:ascii="Calibri" w:eastAsia="Times New Roman" w:hAnsi="Calibri" w:cs="Calibri"/>
      <w:smallCaps/>
      <w:sz w:val="20"/>
      <w:szCs w:val="20"/>
      <w:lang w:val="en-GB" w:eastAsia="ar-SA"/>
    </w:rPr>
  </w:style>
  <w:style w:type="paragraph" w:styleId="34">
    <w:name w:val="toc 3"/>
    <w:basedOn w:val="a"/>
    <w:next w:val="a"/>
    <w:uiPriority w:val="39"/>
    <w:rsid w:val="00A92FAC"/>
    <w:pPr>
      <w:suppressAutoHyphens/>
      <w:spacing w:after="0" w:line="240" w:lineRule="auto"/>
      <w:ind w:left="440"/>
    </w:pPr>
    <w:rPr>
      <w:rFonts w:ascii="Calibri" w:eastAsia="Times New Roman" w:hAnsi="Calibri" w:cs="Calibri"/>
      <w:i/>
      <w:iCs/>
      <w:sz w:val="20"/>
      <w:szCs w:val="20"/>
      <w:lang w:val="en-GB" w:eastAsia="ar-SA"/>
    </w:rPr>
  </w:style>
  <w:style w:type="paragraph" w:styleId="44">
    <w:name w:val="toc 4"/>
    <w:basedOn w:val="a"/>
    <w:next w:val="a"/>
    <w:uiPriority w:val="39"/>
    <w:rsid w:val="00A92FAC"/>
    <w:pPr>
      <w:suppressAutoHyphens/>
      <w:spacing w:after="0" w:line="240" w:lineRule="auto"/>
      <w:ind w:left="660"/>
    </w:pPr>
    <w:rPr>
      <w:rFonts w:ascii="Calibri" w:eastAsia="Times New Roman" w:hAnsi="Calibri" w:cs="Calibri"/>
      <w:sz w:val="18"/>
      <w:szCs w:val="18"/>
      <w:lang w:val="en-GB" w:eastAsia="ar-SA"/>
    </w:rPr>
  </w:style>
  <w:style w:type="paragraph" w:styleId="51">
    <w:name w:val="toc 5"/>
    <w:basedOn w:val="a"/>
    <w:next w:val="a"/>
    <w:uiPriority w:val="39"/>
    <w:rsid w:val="00A92FAC"/>
    <w:pPr>
      <w:suppressAutoHyphens/>
      <w:spacing w:after="0" w:line="240" w:lineRule="auto"/>
      <w:ind w:left="880"/>
    </w:pPr>
    <w:rPr>
      <w:rFonts w:ascii="Calibri" w:eastAsia="Times New Roman" w:hAnsi="Calibri" w:cs="Calibri"/>
      <w:sz w:val="18"/>
      <w:szCs w:val="18"/>
      <w:lang w:val="en-GB" w:eastAsia="ar-SA"/>
    </w:rPr>
  </w:style>
  <w:style w:type="paragraph" w:styleId="60">
    <w:name w:val="toc 6"/>
    <w:basedOn w:val="a"/>
    <w:next w:val="a"/>
    <w:uiPriority w:val="39"/>
    <w:rsid w:val="00A92FAC"/>
    <w:pPr>
      <w:suppressAutoHyphens/>
      <w:spacing w:after="0" w:line="240" w:lineRule="auto"/>
      <w:ind w:left="1100"/>
    </w:pPr>
    <w:rPr>
      <w:rFonts w:ascii="Calibri" w:eastAsia="Times New Roman" w:hAnsi="Calibri" w:cs="Calibri"/>
      <w:sz w:val="18"/>
      <w:szCs w:val="18"/>
      <w:lang w:val="en-GB" w:eastAsia="ar-SA"/>
    </w:rPr>
  </w:style>
  <w:style w:type="paragraph" w:styleId="70">
    <w:name w:val="toc 7"/>
    <w:basedOn w:val="a"/>
    <w:next w:val="a"/>
    <w:uiPriority w:val="39"/>
    <w:rsid w:val="00A92FAC"/>
    <w:pPr>
      <w:suppressAutoHyphens/>
      <w:spacing w:after="0" w:line="240" w:lineRule="auto"/>
      <w:ind w:left="1320"/>
    </w:pPr>
    <w:rPr>
      <w:rFonts w:ascii="Calibri" w:eastAsia="Times New Roman" w:hAnsi="Calibri" w:cs="Calibri"/>
      <w:sz w:val="18"/>
      <w:szCs w:val="18"/>
      <w:lang w:val="en-GB" w:eastAsia="ar-SA"/>
    </w:rPr>
  </w:style>
  <w:style w:type="paragraph" w:styleId="80">
    <w:name w:val="toc 8"/>
    <w:basedOn w:val="a"/>
    <w:next w:val="a"/>
    <w:uiPriority w:val="39"/>
    <w:rsid w:val="00A92FAC"/>
    <w:pPr>
      <w:suppressAutoHyphens/>
      <w:spacing w:after="0" w:line="240" w:lineRule="auto"/>
      <w:ind w:left="1540"/>
    </w:pPr>
    <w:rPr>
      <w:rFonts w:ascii="Calibri" w:eastAsia="Times New Roman" w:hAnsi="Calibri" w:cs="Calibri"/>
      <w:sz w:val="18"/>
      <w:szCs w:val="18"/>
      <w:lang w:val="en-GB" w:eastAsia="ar-SA"/>
    </w:rPr>
  </w:style>
  <w:style w:type="paragraph" w:styleId="90">
    <w:name w:val="toc 9"/>
    <w:basedOn w:val="a"/>
    <w:next w:val="a"/>
    <w:uiPriority w:val="39"/>
    <w:rsid w:val="00A92FAC"/>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rsid w:val="00A92FAC"/>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A92FAC"/>
    <w:rPr>
      <w:rFonts w:ascii="Calibri" w:hAnsi="Calibri" w:cs="Calibri"/>
      <w:lang w:val="el-GR"/>
    </w:rPr>
  </w:style>
  <w:style w:type="paragraph" w:styleId="af6">
    <w:name w:val="endnote text"/>
    <w:basedOn w:val="a"/>
    <w:link w:val="Char6"/>
    <w:rsid w:val="00A92FAC"/>
    <w:pPr>
      <w:suppressAutoHyphens/>
      <w:spacing w:after="120" w:line="240" w:lineRule="auto"/>
      <w:jc w:val="both"/>
    </w:pPr>
    <w:rPr>
      <w:rFonts w:ascii="Calibri" w:eastAsia="Times New Roman" w:hAnsi="Calibri" w:cs="Calibri"/>
      <w:sz w:val="20"/>
      <w:szCs w:val="20"/>
      <w:lang w:val="en-GB" w:eastAsia="ar-SA"/>
    </w:rPr>
  </w:style>
  <w:style w:type="character" w:customStyle="1" w:styleId="Char6">
    <w:name w:val="Κείμενο σημείωσης τέλους Char"/>
    <w:basedOn w:val="a0"/>
    <w:link w:val="af6"/>
    <w:rsid w:val="00A92FAC"/>
    <w:rPr>
      <w:rFonts w:ascii="Calibri" w:eastAsia="Times New Roman" w:hAnsi="Calibri" w:cs="Calibri"/>
      <w:sz w:val="20"/>
      <w:szCs w:val="20"/>
      <w:lang w:val="en-GB" w:eastAsia="ar-SA"/>
    </w:rPr>
  </w:style>
  <w:style w:type="paragraph" w:customStyle="1" w:styleId="Default">
    <w:name w:val="Default"/>
    <w:rsid w:val="00A92FAC"/>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A92FAC"/>
    <w:pPr>
      <w:suppressAutoHyphens/>
      <w:spacing w:after="120" w:line="240" w:lineRule="auto"/>
      <w:jc w:val="both"/>
    </w:pPr>
    <w:rPr>
      <w:rFonts w:ascii="Calibri" w:eastAsia="Times New Roman" w:hAnsi="Calibri" w:cs="Calibri"/>
      <w:szCs w:val="24"/>
      <w:lang w:val="en-GB" w:eastAsia="ar-SA"/>
    </w:rPr>
  </w:style>
  <w:style w:type="paragraph" w:styleId="af8">
    <w:name w:val="Body Text Indent"/>
    <w:basedOn w:val="a"/>
    <w:link w:val="Char7"/>
    <w:rsid w:val="00A92FAC"/>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7">
    <w:name w:val="Σώμα κείμενου με εσοχή Char"/>
    <w:basedOn w:val="a0"/>
    <w:link w:val="af8"/>
    <w:rsid w:val="00A92FAC"/>
    <w:rPr>
      <w:rFonts w:ascii="Arial" w:eastAsia="Times New Roman" w:hAnsi="Arial" w:cs="Arial"/>
      <w:szCs w:val="24"/>
      <w:lang w:val="en-GB" w:eastAsia="ar-SA"/>
    </w:rPr>
  </w:style>
  <w:style w:type="paragraph" w:customStyle="1" w:styleId="normalwithoutspacing">
    <w:name w:val="normal_without_spacing"/>
    <w:basedOn w:val="a"/>
    <w:rsid w:val="00A92FAC"/>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f5"/>
    <w:rsid w:val="00A92FAC"/>
    <w:pPr>
      <w:ind w:left="426" w:hanging="426"/>
    </w:pPr>
    <w:rPr>
      <w:szCs w:val="18"/>
    </w:rPr>
  </w:style>
  <w:style w:type="paragraph" w:customStyle="1" w:styleId="-HTML2">
    <w:name w:val="Προ-διαμορφωμένο HTML2"/>
    <w:basedOn w:val="a"/>
    <w:rsid w:val="00A9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A92FAC"/>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A92FAC"/>
    <w:pPr>
      <w:spacing w:after="120" w:line="312" w:lineRule="auto"/>
      <w:ind w:left="283"/>
      <w:jc w:val="both"/>
    </w:pPr>
    <w:rPr>
      <w:rFonts w:ascii="Calibri" w:eastAsia="Times New Roman" w:hAnsi="Calibri" w:cs="Times New Roman"/>
      <w:sz w:val="16"/>
      <w:szCs w:val="16"/>
      <w:lang w:val="en-GB" w:eastAsia="ar-SA"/>
    </w:rPr>
  </w:style>
  <w:style w:type="paragraph" w:customStyle="1" w:styleId="19">
    <w:name w:val="Χωρίς διάστιχο1"/>
    <w:rsid w:val="00A92FAC"/>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A92FAC"/>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a">
    <w:name w:val="Επικεφαλίδα πίνακα"/>
    <w:basedOn w:val="af9"/>
    <w:rsid w:val="00A92FAC"/>
    <w:pPr>
      <w:jc w:val="center"/>
    </w:pPr>
    <w:rPr>
      <w:b/>
      <w:bCs/>
    </w:rPr>
  </w:style>
  <w:style w:type="paragraph" w:customStyle="1" w:styleId="footers">
    <w:name w:val="footers"/>
    <w:basedOn w:val="foothanging"/>
    <w:rsid w:val="00A92FAC"/>
  </w:style>
  <w:style w:type="paragraph" w:customStyle="1" w:styleId="Standard">
    <w:name w:val="Standard"/>
    <w:rsid w:val="00A92FAC"/>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A92FAC"/>
    <w:pPr>
      <w:spacing w:after="120"/>
    </w:pPr>
  </w:style>
  <w:style w:type="paragraph" w:customStyle="1" w:styleId="Footnote">
    <w:name w:val="Footnote"/>
    <w:basedOn w:val="Standard"/>
    <w:rsid w:val="00A92FAC"/>
    <w:pPr>
      <w:suppressLineNumbers/>
      <w:ind w:left="283" w:hanging="283"/>
    </w:pPr>
    <w:rPr>
      <w:sz w:val="20"/>
      <w:szCs w:val="20"/>
    </w:rPr>
  </w:style>
  <w:style w:type="paragraph" w:customStyle="1" w:styleId="311">
    <w:name w:val="Σώμα κείμενου 31"/>
    <w:basedOn w:val="a"/>
    <w:rsid w:val="00A92FAC"/>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A92FAC"/>
  </w:style>
  <w:style w:type="paragraph" w:customStyle="1" w:styleId="1a">
    <w:name w:val="Κείμενο πλαισίου1"/>
    <w:basedOn w:val="a"/>
    <w:rsid w:val="00A92FAC"/>
    <w:pPr>
      <w:suppressAutoHyphens/>
      <w:spacing w:after="0" w:line="240" w:lineRule="auto"/>
      <w:jc w:val="both"/>
    </w:pPr>
    <w:rPr>
      <w:rFonts w:ascii="Tahoma" w:eastAsia="Times New Roman" w:hAnsi="Tahoma" w:cs="Tahoma"/>
      <w:sz w:val="16"/>
      <w:szCs w:val="16"/>
      <w:lang w:val="en-GB" w:eastAsia="ar-SA"/>
    </w:rPr>
  </w:style>
  <w:style w:type="paragraph" w:customStyle="1" w:styleId="1b">
    <w:name w:val="Κείμενο σχολίου1"/>
    <w:basedOn w:val="a"/>
    <w:rsid w:val="00A92FAC"/>
    <w:pPr>
      <w:suppressAutoHyphens/>
      <w:spacing w:after="120" w:line="240" w:lineRule="auto"/>
      <w:jc w:val="both"/>
    </w:pPr>
    <w:rPr>
      <w:rFonts w:ascii="Calibri" w:eastAsia="Times New Roman" w:hAnsi="Calibri" w:cs="Calibri"/>
      <w:sz w:val="20"/>
      <w:szCs w:val="20"/>
      <w:lang w:val="en-GB" w:eastAsia="ar-SA"/>
    </w:rPr>
  </w:style>
  <w:style w:type="paragraph" w:customStyle="1" w:styleId="1c">
    <w:name w:val="Θέμα σχολίου1"/>
    <w:basedOn w:val="1b"/>
    <w:next w:val="1b"/>
    <w:rsid w:val="00A92FAC"/>
    <w:rPr>
      <w:b/>
      <w:bCs/>
    </w:rPr>
  </w:style>
  <w:style w:type="paragraph" w:customStyle="1" w:styleId="-HTML1">
    <w:name w:val="Προ-διαμορφωμένο HTML1"/>
    <w:basedOn w:val="a"/>
    <w:rsid w:val="00A9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d">
    <w:name w:val="Αναθεώρηση1"/>
    <w:rsid w:val="00A92FAC"/>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A92FAC"/>
    <w:pPr>
      <w:numPr>
        <w:numId w:val="2"/>
      </w:numPr>
      <w:spacing w:after="0" w:line="360" w:lineRule="auto"/>
      <w:jc w:val="both"/>
    </w:pPr>
    <w:rPr>
      <w:rFonts w:ascii="Trebuchet MS" w:eastAsia="Times New Roman" w:hAnsi="Trebuchet MS" w:cs="Times New Roman"/>
      <w:szCs w:val="20"/>
      <w:lang w:val="en-US" w:eastAsia="ar-SA"/>
    </w:rPr>
  </w:style>
  <w:style w:type="paragraph" w:customStyle="1" w:styleId="100">
    <w:name w:val="Περιεχόμενα 10"/>
    <w:basedOn w:val="af2"/>
    <w:rsid w:val="00A92FAC"/>
    <w:pPr>
      <w:tabs>
        <w:tab w:val="right" w:leader="dot" w:pos="7091"/>
      </w:tabs>
      <w:ind w:left="2547"/>
    </w:pPr>
  </w:style>
  <w:style w:type="paragraph" w:customStyle="1" w:styleId="afb">
    <w:name w:val="Οριζόντια γραμμή"/>
    <w:basedOn w:val="a"/>
    <w:next w:val="af0"/>
    <w:rsid w:val="00A92FAC"/>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0">
    <w:name w:val="Σώμα κείμενου 21"/>
    <w:basedOn w:val="a"/>
    <w:rsid w:val="00A92FAC"/>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
    <w:rsid w:val="00A92FAC"/>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paragraph" w:customStyle="1" w:styleId="101">
    <w:name w:val="Κατάλογος περιεχομένων 10"/>
    <w:basedOn w:val="af2"/>
    <w:rsid w:val="00A92FAC"/>
    <w:pPr>
      <w:tabs>
        <w:tab w:val="right" w:leader="dot" w:pos="7091"/>
      </w:tabs>
      <w:ind w:left="2547"/>
    </w:pPr>
  </w:style>
  <w:style w:type="paragraph" w:styleId="afc">
    <w:name w:val="Balloon Text"/>
    <w:basedOn w:val="a"/>
    <w:link w:val="Char11"/>
    <w:uiPriority w:val="99"/>
    <w:semiHidden/>
    <w:unhideWhenUsed/>
    <w:rsid w:val="00A92FAC"/>
    <w:pPr>
      <w:suppressAutoHyphens/>
      <w:spacing w:after="0" w:line="240" w:lineRule="auto"/>
      <w:jc w:val="both"/>
    </w:pPr>
    <w:rPr>
      <w:rFonts w:ascii="Segoe UI" w:eastAsia="Times New Roman" w:hAnsi="Segoe UI" w:cs="Times New Roman"/>
      <w:sz w:val="18"/>
      <w:szCs w:val="18"/>
      <w:lang w:val="en-GB" w:eastAsia="ar-SA"/>
    </w:rPr>
  </w:style>
  <w:style w:type="character" w:customStyle="1" w:styleId="Char11">
    <w:name w:val="Κείμενο πλαισίου Char1"/>
    <w:basedOn w:val="a0"/>
    <w:link w:val="afc"/>
    <w:uiPriority w:val="99"/>
    <w:semiHidden/>
    <w:rsid w:val="00A92FAC"/>
    <w:rPr>
      <w:rFonts w:ascii="Segoe UI" w:eastAsia="Times New Roman" w:hAnsi="Segoe UI" w:cs="Times New Roman"/>
      <w:sz w:val="18"/>
      <w:szCs w:val="18"/>
      <w:lang w:val="en-GB" w:eastAsia="ar-SA"/>
    </w:rPr>
  </w:style>
  <w:style w:type="character" w:styleId="afd">
    <w:name w:val="annotation reference"/>
    <w:uiPriority w:val="99"/>
    <w:unhideWhenUsed/>
    <w:rsid w:val="00A92FAC"/>
    <w:rPr>
      <w:sz w:val="16"/>
      <w:szCs w:val="16"/>
    </w:rPr>
  </w:style>
  <w:style w:type="paragraph" w:styleId="afe">
    <w:name w:val="annotation text"/>
    <w:basedOn w:val="a"/>
    <w:link w:val="Char12"/>
    <w:uiPriority w:val="99"/>
    <w:unhideWhenUsed/>
    <w:rsid w:val="00A92FAC"/>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12">
    <w:name w:val="Κείμενο σχολίου Char1"/>
    <w:basedOn w:val="a0"/>
    <w:link w:val="afe"/>
    <w:uiPriority w:val="99"/>
    <w:rsid w:val="00A92FAC"/>
    <w:rPr>
      <w:rFonts w:ascii="Calibri" w:eastAsia="Times New Roman" w:hAnsi="Calibri" w:cs="Times New Roman"/>
      <w:sz w:val="20"/>
      <w:szCs w:val="20"/>
      <w:lang w:val="en-GB" w:eastAsia="ar-SA"/>
    </w:rPr>
  </w:style>
  <w:style w:type="paragraph" w:styleId="aff">
    <w:name w:val="annotation subject"/>
    <w:basedOn w:val="afe"/>
    <w:next w:val="afe"/>
    <w:link w:val="Char13"/>
    <w:uiPriority w:val="99"/>
    <w:semiHidden/>
    <w:unhideWhenUsed/>
    <w:rsid w:val="00A92FAC"/>
    <w:rPr>
      <w:b/>
      <w:bCs/>
    </w:rPr>
  </w:style>
  <w:style w:type="character" w:customStyle="1" w:styleId="Char13">
    <w:name w:val="Θέμα σχολίου Char1"/>
    <w:basedOn w:val="Char12"/>
    <w:link w:val="aff"/>
    <w:uiPriority w:val="99"/>
    <w:semiHidden/>
    <w:rsid w:val="00A92FAC"/>
    <w:rPr>
      <w:rFonts w:ascii="Calibri" w:eastAsia="Times New Roman" w:hAnsi="Calibri" w:cs="Times New Roman"/>
      <w:b/>
      <w:bCs/>
      <w:sz w:val="20"/>
      <w:szCs w:val="20"/>
      <w:lang w:val="en-GB" w:eastAsia="ar-SA"/>
    </w:rPr>
  </w:style>
  <w:style w:type="paragraph" w:styleId="aff0">
    <w:name w:val="Revision"/>
    <w:hidden/>
    <w:uiPriority w:val="99"/>
    <w:semiHidden/>
    <w:rsid w:val="00A92FAC"/>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A9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Char1">
    <w:name w:val="Προ-διαμορφωμένο HTML Char1"/>
    <w:basedOn w:val="a0"/>
    <w:uiPriority w:val="99"/>
    <w:semiHidden/>
    <w:rsid w:val="00A92FAC"/>
    <w:rPr>
      <w:rFonts w:ascii="Consolas" w:hAnsi="Consolas"/>
      <w:sz w:val="20"/>
      <w:szCs w:val="20"/>
    </w:rPr>
  </w:style>
  <w:style w:type="paragraph" w:styleId="aff1">
    <w:name w:val="List Paragraph"/>
    <w:basedOn w:val="a"/>
    <w:uiPriority w:val="34"/>
    <w:qFormat/>
    <w:rsid w:val="00A92FAC"/>
    <w:pPr>
      <w:spacing w:after="0" w:line="240" w:lineRule="auto"/>
      <w:ind w:left="720"/>
      <w:contextualSpacing/>
    </w:pPr>
    <w:rPr>
      <w:rFonts w:ascii="CG Times" w:eastAsia="Times New Roman" w:hAnsi="CG Times" w:cs="Times New Roman"/>
      <w:sz w:val="20"/>
      <w:szCs w:val="20"/>
      <w:lang w:val="en-US" w:eastAsia="el-GR"/>
    </w:rPr>
  </w:style>
  <w:style w:type="character" w:customStyle="1" w:styleId="aff2">
    <w:name w:val="Ανεπίλυτη αναφορά"/>
    <w:uiPriority w:val="99"/>
    <w:semiHidden/>
    <w:unhideWhenUsed/>
    <w:rsid w:val="00A92FAC"/>
    <w:rPr>
      <w:color w:val="605E5C"/>
      <w:shd w:val="clear" w:color="auto" w:fill="E1DFDD"/>
    </w:rPr>
  </w:style>
  <w:style w:type="table" w:styleId="aff3">
    <w:name w:val="Table Grid"/>
    <w:basedOn w:val="a1"/>
    <w:uiPriority w:val="59"/>
    <w:rsid w:val="00A92FA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uiPriority w:val="1"/>
    <w:qFormat/>
    <w:rsid w:val="00A92FAC"/>
    <w:pPr>
      <w:spacing w:after="0" w:line="240" w:lineRule="auto"/>
    </w:pPr>
    <w:rPr>
      <w:rFonts w:ascii="Calibri" w:eastAsia="Times New Roman" w:hAnsi="Calibri" w:cs="Times New Roman"/>
      <w:lang w:eastAsia="el-GR"/>
    </w:rPr>
  </w:style>
  <w:style w:type="table" w:styleId="3-1">
    <w:name w:val="List Table 3 Accent 1"/>
    <w:basedOn w:val="a1"/>
    <w:uiPriority w:val="48"/>
    <w:rsid w:val="00A92FAC"/>
    <w:pPr>
      <w:spacing w:after="0" w:line="240" w:lineRule="auto"/>
    </w:pPr>
    <w:rPr>
      <w:rFonts w:ascii="Calibri" w:eastAsia="Calibri" w:hAnsi="Calibri" w:cs="Times New Roman"/>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4-1">
    <w:name w:val="Grid Table 4 Accent 1"/>
    <w:basedOn w:val="a1"/>
    <w:uiPriority w:val="49"/>
    <w:rsid w:val="00A92FAC"/>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5-1">
    <w:name w:val="Grid Table 5 Dark Accent 1"/>
    <w:basedOn w:val="a1"/>
    <w:uiPriority w:val="50"/>
    <w:rsid w:val="00A92FAC"/>
    <w:pPr>
      <w:spacing w:after="0" w:line="240" w:lineRule="auto"/>
    </w:pPr>
    <w:rPr>
      <w:rFonts w:ascii="Calibri" w:eastAsia="Calibri" w:hAnsi="Calibri" w:cs="Times New Roman"/>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4-10">
    <w:name w:val="List Table 4 Accent 1"/>
    <w:basedOn w:val="a1"/>
    <w:uiPriority w:val="49"/>
    <w:rsid w:val="00A92FAC"/>
    <w:pPr>
      <w:spacing w:after="0" w:line="240" w:lineRule="auto"/>
    </w:pPr>
    <w:rPr>
      <w:rFonts w:ascii="Calibri" w:eastAsia="Calibri" w:hAnsi="Calibri" w:cs="Times New Roman"/>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3770</Words>
  <Characters>20362</Characters>
  <Application>Microsoft Office Word</Application>
  <DocSecurity>0</DocSecurity>
  <Lines>169</Lines>
  <Paragraphs>48</Paragraphs>
  <ScaleCrop>false</ScaleCrop>
  <Company/>
  <LinksUpToDate>false</LinksUpToDate>
  <CharactersWithSpaces>24084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2021-08-26T07:17:00Z</dcterms:created>
  <dcterms:modified xsi:type="dcterms:W3CDTF">2021-08-26T07:19:00Z</dcterms:modified>
</cp:coreProperties>
</file>