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3174F" w14:textId="43E7E312" w:rsidR="00E81368" w:rsidRPr="0014060E" w:rsidRDefault="00E81368" w:rsidP="003862E8">
      <w:pPr>
        <w:contextualSpacing/>
        <w:jc w:val="both"/>
        <w:rPr>
          <w:rFonts w:ascii="Times New Roman" w:hAnsi="Times New Roman" w:cs="Times New Roman"/>
          <w:b/>
          <w:color w:val="1F4E79"/>
          <w:sz w:val="18"/>
          <w:szCs w:val="18"/>
          <w:lang w:val="el-GR"/>
        </w:rPr>
      </w:pPr>
      <w:r w:rsidRPr="00E81368">
        <w:rPr>
          <w:rFonts w:ascii="Times New Roman" w:hAnsi="Times New Roman" w:cs="Times New Roman"/>
          <w:b/>
          <w:color w:val="1F4E79"/>
          <w:sz w:val="18"/>
          <w:szCs w:val="18"/>
          <w:lang w:val="el-GR"/>
        </w:rPr>
        <w:t>ΠΑΡΑΡΤΗΜΑ Α΄: Τεχνικές Προδιαγραφές</w:t>
      </w:r>
      <w:r w:rsidR="0014060E" w:rsidRPr="0014060E">
        <w:rPr>
          <w:rFonts w:ascii="Times New Roman" w:hAnsi="Times New Roman" w:cs="Times New Roman"/>
          <w:b/>
          <w:color w:val="1F4E79"/>
          <w:sz w:val="18"/>
          <w:szCs w:val="18"/>
          <w:lang w:val="el-GR"/>
        </w:rPr>
        <w:t xml:space="preserve"> </w:t>
      </w:r>
      <w:r w:rsidR="0014060E">
        <w:rPr>
          <w:rFonts w:ascii="Times New Roman" w:hAnsi="Times New Roman" w:cs="Times New Roman"/>
          <w:b/>
          <w:color w:val="1F4E79"/>
          <w:sz w:val="18"/>
          <w:szCs w:val="18"/>
          <w:lang w:val="el-GR"/>
        </w:rPr>
        <w:t>–</w:t>
      </w:r>
      <w:r w:rsidR="0014060E" w:rsidRPr="0014060E">
        <w:rPr>
          <w:rFonts w:ascii="Times New Roman" w:hAnsi="Times New Roman" w:cs="Times New Roman"/>
          <w:b/>
          <w:color w:val="1F4E79"/>
          <w:sz w:val="18"/>
          <w:szCs w:val="18"/>
          <w:lang w:val="el-GR"/>
        </w:rPr>
        <w:t xml:space="preserve"> </w:t>
      </w:r>
      <w:r w:rsidR="0014060E">
        <w:rPr>
          <w:rFonts w:ascii="Times New Roman" w:hAnsi="Times New Roman" w:cs="Times New Roman"/>
          <w:b/>
          <w:color w:val="1F4E79"/>
          <w:sz w:val="18"/>
          <w:szCs w:val="18"/>
          <w:lang w:val="el-GR"/>
        </w:rPr>
        <w:t>Οι κατωτέρω πίνακες (ανά τμήμα) πρέπει να ενσωματωθούν στην υποβαλλόμενη από τον οικονομικό φορέα τεχνική προσφορά.</w:t>
      </w:r>
    </w:p>
    <w:p w14:paraId="27F831E2" w14:textId="77777777" w:rsidR="0014060E" w:rsidRPr="00E81368" w:rsidRDefault="0014060E" w:rsidP="00E81368">
      <w:pPr>
        <w:contextualSpacing/>
        <w:rPr>
          <w:rFonts w:ascii="Times New Roman" w:hAnsi="Times New Roman" w:cs="Times New Roman"/>
          <w:b/>
          <w:color w:val="1F4E79"/>
          <w:sz w:val="18"/>
          <w:szCs w:val="18"/>
          <w:lang w:val="el-GR"/>
        </w:rPr>
      </w:pPr>
    </w:p>
    <w:p w14:paraId="6BDDE9ED" w14:textId="5A5CC4FA" w:rsidR="00521A7C" w:rsidRPr="00E81368" w:rsidRDefault="004748AC">
      <w:pPr>
        <w:rPr>
          <w:rFonts w:ascii="Times New Roman" w:hAnsi="Times New Roman" w:cs="Times New Roman"/>
          <w:b/>
          <w:bCs/>
          <w:sz w:val="18"/>
          <w:szCs w:val="18"/>
          <w:lang w:val="el-GR"/>
        </w:rPr>
      </w:pPr>
      <w:r w:rsidRPr="00E81368">
        <w:rPr>
          <w:rFonts w:ascii="Times New Roman" w:hAnsi="Times New Roman" w:cs="Times New Roman"/>
          <w:b/>
          <w:bCs/>
          <w:sz w:val="18"/>
          <w:szCs w:val="18"/>
          <w:lang w:val="el-GR"/>
        </w:rPr>
        <w:t>ΤΜΗΜΑ 1:</w:t>
      </w:r>
      <w:r w:rsidRPr="00E81368">
        <w:rPr>
          <w:rFonts w:ascii="Times New Roman" w:hAnsi="Times New Roman" w:cs="Times New Roman"/>
          <w:sz w:val="18"/>
          <w:szCs w:val="18"/>
          <w:lang w:val="el-GR"/>
        </w:rPr>
        <w:t xml:space="preserve"> </w:t>
      </w:r>
      <w:proofErr w:type="spellStart"/>
      <w:r w:rsidRPr="00E81368">
        <w:rPr>
          <w:rFonts w:ascii="Times New Roman" w:hAnsi="Times New Roman" w:cs="Times New Roman"/>
          <w:b/>
          <w:bCs/>
          <w:sz w:val="18"/>
          <w:szCs w:val="18"/>
          <w:lang w:val="el-GR"/>
        </w:rPr>
        <w:t>Οπτομηχανικά</w:t>
      </w:r>
      <w:proofErr w:type="spellEnd"/>
      <w:r w:rsidRPr="00E81368">
        <w:rPr>
          <w:rFonts w:ascii="Times New Roman" w:hAnsi="Times New Roman" w:cs="Times New Roman"/>
          <w:b/>
          <w:bCs/>
          <w:sz w:val="18"/>
          <w:szCs w:val="18"/>
          <w:lang w:val="el-GR"/>
        </w:rPr>
        <w:t xml:space="preserve"> εξαρτήματα και παρελκόμενα στήριξης οπτικών στοιχείων και φίλτρων</w:t>
      </w:r>
    </w:p>
    <w:tbl>
      <w:tblPr>
        <w:tblW w:w="1134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3969"/>
        <w:gridCol w:w="708"/>
        <w:gridCol w:w="709"/>
        <w:gridCol w:w="851"/>
        <w:gridCol w:w="708"/>
        <w:gridCol w:w="709"/>
        <w:gridCol w:w="709"/>
        <w:gridCol w:w="567"/>
      </w:tblGrid>
      <w:tr w:rsidR="00B7487E" w:rsidRPr="00E81368" w14:paraId="3CA27158" w14:textId="77777777" w:rsidTr="00E81368">
        <w:trPr>
          <w:trHeight w:val="290"/>
        </w:trPr>
        <w:tc>
          <w:tcPr>
            <w:tcW w:w="2411" w:type="dxa"/>
            <w:vMerge w:val="restart"/>
            <w:shd w:val="clear" w:color="auto" w:fill="auto"/>
            <w:vAlign w:val="center"/>
            <w:hideMark/>
          </w:tcPr>
          <w:p w14:paraId="36E03B58" w14:textId="77777777" w:rsidR="00D54AAC" w:rsidRPr="00E81368" w:rsidRDefault="00D54AAC" w:rsidP="00E81368">
            <w:pPr>
              <w:spacing w:after="0" w:line="240" w:lineRule="auto"/>
              <w:jc w:val="center"/>
              <w:rPr>
                <w:rFonts w:ascii="Times New Roman" w:eastAsia="Times New Roman" w:hAnsi="Times New Roman" w:cs="Times New Roman"/>
                <w:b/>
                <w:bCs/>
                <w:color w:val="000000"/>
                <w:sz w:val="18"/>
                <w:szCs w:val="18"/>
              </w:rPr>
            </w:pPr>
            <w:proofErr w:type="spellStart"/>
            <w:r w:rsidRPr="00E81368">
              <w:rPr>
                <w:rFonts w:ascii="Times New Roman" w:eastAsia="Times New Roman" w:hAnsi="Times New Roman" w:cs="Times New Roman"/>
                <w:b/>
                <w:bCs/>
                <w:color w:val="000000"/>
                <w:sz w:val="18"/>
                <w:szCs w:val="18"/>
              </w:rPr>
              <w:t>Περιγρ</w:t>
            </w:r>
            <w:proofErr w:type="spellEnd"/>
            <w:r w:rsidRPr="00E81368">
              <w:rPr>
                <w:rFonts w:ascii="Times New Roman" w:eastAsia="Times New Roman" w:hAnsi="Times New Roman" w:cs="Times New Roman"/>
                <w:b/>
                <w:bCs/>
                <w:color w:val="000000"/>
                <w:sz w:val="18"/>
                <w:szCs w:val="18"/>
              </w:rPr>
              <w:t>αφή</w:t>
            </w:r>
          </w:p>
        </w:tc>
        <w:tc>
          <w:tcPr>
            <w:tcW w:w="3969" w:type="dxa"/>
            <w:vMerge w:val="restart"/>
            <w:shd w:val="clear" w:color="auto" w:fill="auto"/>
            <w:noWrap/>
            <w:vAlign w:val="center"/>
            <w:hideMark/>
          </w:tcPr>
          <w:p w14:paraId="535165B3" w14:textId="5462423E" w:rsidR="00D54AAC" w:rsidRPr="00E81368" w:rsidRDefault="00B7487E" w:rsidP="00E81368">
            <w:pPr>
              <w:spacing w:after="0" w:line="240" w:lineRule="auto"/>
              <w:jc w:val="center"/>
              <w:rPr>
                <w:rFonts w:ascii="Times New Roman" w:eastAsia="Times New Roman" w:hAnsi="Times New Roman" w:cs="Times New Roman"/>
                <w:b/>
                <w:bCs/>
                <w:color w:val="000000"/>
                <w:sz w:val="18"/>
                <w:szCs w:val="18"/>
              </w:rPr>
            </w:pPr>
            <w:r w:rsidRPr="00E81368">
              <w:rPr>
                <w:rFonts w:ascii="Times New Roman" w:hAnsi="Times New Roman" w:cs="Times New Roman"/>
                <w:b/>
                <w:bCs/>
                <w:sz w:val="18"/>
                <w:szCs w:val="18"/>
                <w:lang w:val="el-GR"/>
              </w:rPr>
              <w:t>Προδιαγραφές/</w:t>
            </w:r>
            <w:proofErr w:type="spellStart"/>
            <w:r w:rsidRPr="00E81368">
              <w:rPr>
                <w:rFonts w:ascii="Times New Roman" w:hAnsi="Times New Roman" w:cs="Times New Roman"/>
                <w:b/>
                <w:bCs/>
                <w:sz w:val="18"/>
                <w:szCs w:val="18"/>
              </w:rPr>
              <w:t>Ελάχιστες</w:t>
            </w:r>
            <w:proofErr w:type="spellEnd"/>
            <w:r w:rsidRPr="00E81368">
              <w:rPr>
                <w:rFonts w:ascii="Times New Roman" w:hAnsi="Times New Roman" w:cs="Times New Roman"/>
                <w:b/>
                <w:bCs/>
                <w:sz w:val="18"/>
                <w:szCs w:val="18"/>
              </w:rPr>
              <w:t xml:space="preserve"> απα</w:t>
            </w:r>
            <w:proofErr w:type="spellStart"/>
            <w:r w:rsidRPr="00E81368">
              <w:rPr>
                <w:rFonts w:ascii="Times New Roman" w:hAnsi="Times New Roman" w:cs="Times New Roman"/>
                <w:b/>
                <w:bCs/>
                <w:sz w:val="18"/>
                <w:szCs w:val="18"/>
              </w:rPr>
              <w:t>ιτήσεις</w:t>
            </w:r>
            <w:proofErr w:type="spellEnd"/>
          </w:p>
        </w:tc>
        <w:tc>
          <w:tcPr>
            <w:tcW w:w="708" w:type="dxa"/>
            <w:vMerge w:val="restart"/>
            <w:shd w:val="clear" w:color="auto" w:fill="auto"/>
            <w:noWrap/>
            <w:vAlign w:val="center"/>
            <w:hideMark/>
          </w:tcPr>
          <w:p w14:paraId="74B76FD9" w14:textId="77777777" w:rsidR="00D54AAC" w:rsidRPr="00E81368" w:rsidRDefault="00D54AAC" w:rsidP="00E81368">
            <w:pPr>
              <w:spacing w:after="0" w:line="240" w:lineRule="auto"/>
              <w:jc w:val="center"/>
              <w:rPr>
                <w:rFonts w:ascii="Times New Roman" w:eastAsia="Times New Roman" w:hAnsi="Times New Roman" w:cs="Times New Roman"/>
                <w:b/>
                <w:bCs/>
                <w:color w:val="000000"/>
                <w:sz w:val="18"/>
                <w:szCs w:val="18"/>
              </w:rPr>
            </w:pPr>
            <w:proofErr w:type="spellStart"/>
            <w:r w:rsidRPr="00E81368">
              <w:rPr>
                <w:rFonts w:ascii="Times New Roman" w:eastAsia="Times New Roman" w:hAnsi="Times New Roman" w:cs="Times New Roman"/>
                <w:b/>
                <w:bCs/>
                <w:color w:val="000000"/>
                <w:sz w:val="18"/>
                <w:szCs w:val="18"/>
              </w:rPr>
              <w:t>Τεμάχι</w:t>
            </w:r>
            <w:proofErr w:type="spellEnd"/>
            <w:r w:rsidRPr="00E81368">
              <w:rPr>
                <w:rFonts w:ascii="Times New Roman" w:eastAsia="Times New Roman" w:hAnsi="Times New Roman" w:cs="Times New Roman"/>
                <w:b/>
                <w:bCs/>
                <w:color w:val="000000"/>
                <w:sz w:val="18"/>
                <w:szCs w:val="18"/>
              </w:rPr>
              <w:t>α</w:t>
            </w:r>
          </w:p>
        </w:tc>
        <w:tc>
          <w:tcPr>
            <w:tcW w:w="3686" w:type="dxa"/>
            <w:gridSpan w:val="5"/>
            <w:shd w:val="clear" w:color="auto" w:fill="auto"/>
            <w:noWrap/>
            <w:vAlign w:val="center"/>
            <w:hideMark/>
          </w:tcPr>
          <w:p w14:paraId="3C4AC048" w14:textId="77777777" w:rsidR="00D54AAC" w:rsidRPr="00E81368" w:rsidRDefault="00D54AAC" w:rsidP="00E81368">
            <w:pPr>
              <w:spacing w:after="0" w:line="240" w:lineRule="auto"/>
              <w:jc w:val="center"/>
              <w:rPr>
                <w:rFonts w:ascii="Times New Roman" w:eastAsia="Times New Roman" w:hAnsi="Times New Roman" w:cs="Times New Roman"/>
                <w:b/>
                <w:bCs/>
                <w:color w:val="000000"/>
                <w:sz w:val="18"/>
                <w:szCs w:val="18"/>
              </w:rPr>
            </w:pPr>
            <w:proofErr w:type="spellStart"/>
            <w:r w:rsidRPr="00E81368">
              <w:rPr>
                <w:rFonts w:ascii="Times New Roman" w:eastAsia="Times New Roman" w:hAnsi="Times New Roman" w:cs="Times New Roman"/>
                <w:b/>
                <w:bCs/>
                <w:color w:val="000000"/>
                <w:sz w:val="18"/>
                <w:szCs w:val="18"/>
              </w:rPr>
              <w:t>Δι</w:t>
            </w:r>
            <w:proofErr w:type="spellEnd"/>
            <w:r w:rsidRPr="00E81368">
              <w:rPr>
                <w:rFonts w:ascii="Times New Roman" w:eastAsia="Times New Roman" w:hAnsi="Times New Roman" w:cs="Times New Roman"/>
                <w:b/>
                <w:bCs/>
                <w:color w:val="000000"/>
                <w:sz w:val="18"/>
                <w:szCs w:val="18"/>
              </w:rPr>
              <w:t>αστάσεις</w:t>
            </w:r>
          </w:p>
        </w:tc>
        <w:tc>
          <w:tcPr>
            <w:tcW w:w="567" w:type="dxa"/>
            <w:vMerge w:val="restart"/>
            <w:shd w:val="clear" w:color="auto" w:fill="auto"/>
            <w:noWrap/>
            <w:vAlign w:val="center"/>
            <w:hideMark/>
          </w:tcPr>
          <w:p w14:paraId="1ABF6C17" w14:textId="77777777" w:rsidR="00D54AAC" w:rsidRPr="00E81368" w:rsidRDefault="00D54AAC" w:rsidP="00E81368">
            <w:pPr>
              <w:spacing w:after="0" w:line="240" w:lineRule="auto"/>
              <w:jc w:val="center"/>
              <w:rPr>
                <w:rFonts w:ascii="Times New Roman" w:eastAsia="Times New Roman" w:hAnsi="Times New Roman" w:cs="Times New Roman"/>
                <w:b/>
                <w:bCs/>
                <w:color w:val="000000"/>
                <w:sz w:val="18"/>
                <w:szCs w:val="18"/>
              </w:rPr>
            </w:pPr>
            <w:proofErr w:type="spellStart"/>
            <w:r w:rsidRPr="00E81368">
              <w:rPr>
                <w:rFonts w:ascii="Times New Roman" w:eastAsia="Times New Roman" w:hAnsi="Times New Roman" w:cs="Times New Roman"/>
                <w:b/>
                <w:bCs/>
                <w:color w:val="000000"/>
                <w:sz w:val="18"/>
                <w:szCs w:val="18"/>
              </w:rPr>
              <w:t>Βάρος</w:t>
            </w:r>
            <w:proofErr w:type="spellEnd"/>
            <w:r w:rsidRPr="00E81368">
              <w:rPr>
                <w:rFonts w:ascii="Times New Roman" w:eastAsia="Times New Roman" w:hAnsi="Times New Roman" w:cs="Times New Roman"/>
                <w:b/>
                <w:bCs/>
                <w:color w:val="000000"/>
                <w:sz w:val="18"/>
                <w:szCs w:val="18"/>
              </w:rPr>
              <w:t xml:space="preserve"> (kg)</w:t>
            </w:r>
          </w:p>
        </w:tc>
      </w:tr>
      <w:tr w:rsidR="000E50FC" w:rsidRPr="00E81368" w14:paraId="70B869D7" w14:textId="77777777" w:rsidTr="00E81368">
        <w:trPr>
          <w:trHeight w:val="420"/>
        </w:trPr>
        <w:tc>
          <w:tcPr>
            <w:tcW w:w="2411" w:type="dxa"/>
            <w:vMerge/>
            <w:vAlign w:val="center"/>
            <w:hideMark/>
          </w:tcPr>
          <w:p w14:paraId="3EE2FF48" w14:textId="77777777" w:rsidR="00D54AAC" w:rsidRPr="00E81368" w:rsidRDefault="00D54AAC" w:rsidP="00E81368">
            <w:pPr>
              <w:spacing w:after="0" w:line="240" w:lineRule="auto"/>
              <w:jc w:val="center"/>
              <w:rPr>
                <w:rFonts w:ascii="Times New Roman" w:eastAsia="Times New Roman" w:hAnsi="Times New Roman" w:cs="Times New Roman"/>
                <w:b/>
                <w:bCs/>
                <w:color w:val="000000"/>
                <w:sz w:val="18"/>
                <w:szCs w:val="18"/>
              </w:rPr>
            </w:pPr>
          </w:p>
        </w:tc>
        <w:tc>
          <w:tcPr>
            <w:tcW w:w="3969" w:type="dxa"/>
            <w:vMerge/>
            <w:vAlign w:val="center"/>
            <w:hideMark/>
          </w:tcPr>
          <w:p w14:paraId="25683D7B" w14:textId="77777777" w:rsidR="00D54AAC" w:rsidRPr="00E81368" w:rsidRDefault="00D54AAC" w:rsidP="00E81368">
            <w:pPr>
              <w:spacing w:after="0" w:line="240" w:lineRule="auto"/>
              <w:jc w:val="center"/>
              <w:rPr>
                <w:rFonts w:ascii="Times New Roman" w:eastAsia="Times New Roman" w:hAnsi="Times New Roman" w:cs="Times New Roman"/>
                <w:b/>
                <w:bCs/>
                <w:color w:val="000000"/>
                <w:sz w:val="18"/>
                <w:szCs w:val="18"/>
              </w:rPr>
            </w:pPr>
          </w:p>
        </w:tc>
        <w:tc>
          <w:tcPr>
            <w:tcW w:w="708" w:type="dxa"/>
            <w:vMerge/>
            <w:vAlign w:val="center"/>
            <w:hideMark/>
          </w:tcPr>
          <w:p w14:paraId="2B0B66BC" w14:textId="77777777" w:rsidR="00D54AAC" w:rsidRPr="00E81368" w:rsidRDefault="00D54AAC" w:rsidP="00E81368">
            <w:pPr>
              <w:spacing w:after="0" w:line="240" w:lineRule="auto"/>
              <w:jc w:val="center"/>
              <w:rPr>
                <w:rFonts w:ascii="Times New Roman" w:eastAsia="Times New Roman" w:hAnsi="Times New Roman" w:cs="Times New Roman"/>
                <w:b/>
                <w:bCs/>
                <w:color w:val="000000"/>
                <w:sz w:val="18"/>
                <w:szCs w:val="18"/>
              </w:rPr>
            </w:pPr>
          </w:p>
        </w:tc>
        <w:tc>
          <w:tcPr>
            <w:tcW w:w="709" w:type="dxa"/>
            <w:shd w:val="clear" w:color="auto" w:fill="auto"/>
            <w:noWrap/>
            <w:vAlign w:val="center"/>
            <w:hideMark/>
          </w:tcPr>
          <w:p w14:paraId="6F7105F9" w14:textId="77777777" w:rsidR="00D54AAC" w:rsidRPr="00E81368" w:rsidRDefault="00D54AAC" w:rsidP="00E81368">
            <w:pPr>
              <w:spacing w:after="0" w:line="240" w:lineRule="auto"/>
              <w:jc w:val="center"/>
              <w:rPr>
                <w:rFonts w:ascii="Times New Roman" w:eastAsia="Times New Roman" w:hAnsi="Times New Roman" w:cs="Times New Roman"/>
                <w:b/>
                <w:bCs/>
                <w:color w:val="000000"/>
                <w:sz w:val="18"/>
                <w:szCs w:val="18"/>
              </w:rPr>
            </w:pPr>
            <w:proofErr w:type="spellStart"/>
            <w:r w:rsidRPr="00E81368">
              <w:rPr>
                <w:rFonts w:ascii="Times New Roman" w:eastAsia="Times New Roman" w:hAnsi="Times New Roman" w:cs="Times New Roman"/>
                <w:b/>
                <w:bCs/>
                <w:color w:val="000000"/>
                <w:sz w:val="18"/>
                <w:szCs w:val="18"/>
              </w:rPr>
              <w:t>Ύψος</w:t>
            </w:r>
            <w:proofErr w:type="spellEnd"/>
            <w:r w:rsidRPr="00E81368">
              <w:rPr>
                <w:rFonts w:ascii="Times New Roman" w:eastAsia="Times New Roman" w:hAnsi="Times New Roman" w:cs="Times New Roman"/>
                <w:b/>
                <w:bCs/>
                <w:color w:val="000000"/>
                <w:sz w:val="18"/>
                <w:szCs w:val="18"/>
              </w:rPr>
              <w:t xml:space="preserve"> (mm)</w:t>
            </w:r>
          </w:p>
        </w:tc>
        <w:tc>
          <w:tcPr>
            <w:tcW w:w="851" w:type="dxa"/>
            <w:shd w:val="clear" w:color="auto" w:fill="auto"/>
            <w:noWrap/>
            <w:vAlign w:val="center"/>
            <w:hideMark/>
          </w:tcPr>
          <w:p w14:paraId="5DFF0CD4" w14:textId="77777777" w:rsidR="00D54AAC" w:rsidRPr="00E81368" w:rsidRDefault="00D54AAC" w:rsidP="00E81368">
            <w:pPr>
              <w:spacing w:after="0" w:line="240" w:lineRule="auto"/>
              <w:jc w:val="center"/>
              <w:rPr>
                <w:rFonts w:ascii="Times New Roman" w:eastAsia="Times New Roman" w:hAnsi="Times New Roman" w:cs="Times New Roman"/>
                <w:b/>
                <w:bCs/>
                <w:color w:val="000000"/>
                <w:sz w:val="18"/>
                <w:szCs w:val="18"/>
              </w:rPr>
            </w:pPr>
            <w:proofErr w:type="spellStart"/>
            <w:r w:rsidRPr="00E81368">
              <w:rPr>
                <w:rFonts w:ascii="Times New Roman" w:eastAsia="Times New Roman" w:hAnsi="Times New Roman" w:cs="Times New Roman"/>
                <w:b/>
                <w:bCs/>
                <w:color w:val="000000"/>
                <w:sz w:val="18"/>
                <w:szCs w:val="18"/>
              </w:rPr>
              <w:t>Μήκος</w:t>
            </w:r>
            <w:proofErr w:type="spellEnd"/>
            <w:r w:rsidRPr="00E81368">
              <w:rPr>
                <w:rFonts w:ascii="Times New Roman" w:eastAsia="Times New Roman" w:hAnsi="Times New Roman" w:cs="Times New Roman"/>
                <w:b/>
                <w:bCs/>
                <w:color w:val="000000"/>
                <w:sz w:val="18"/>
                <w:szCs w:val="18"/>
              </w:rPr>
              <w:t xml:space="preserve"> (mm)</w:t>
            </w:r>
          </w:p>
        </w:tc>
        <w:tc>
          <w:tcPr>
            <w:tcW w:w="708" w:type="dxa"/>
            <w:shd w:val="clear" w:color="auto" w:fill="auto"/>
            <w:noWrap/>
            <w:vAlign w:val="center"/>
            <w:hideMark/>
          </w:tcPr>
          <w:p w14:paraId="1C9C0619" w14:textId="77777777" w:rsidR="00D54AAC" w:rsidRPr="00E81368" w:rsidRDefault="00D54AAC" w:rsidP="00E81368">
            <w:pPr>
              <w:spacing w:after="0" w:line="240" w:lineRule="auto"/>
              <w:jc w:val="center"/>
              <w:rPr>
                <w:rFonts w:ascii="Times New Roman" w:eastAsia="Times New Roman" w:hAnsi="Times New Roman" w:cs="Times New Roman"/>
                <w:b/>
                <w:bCs/>
                <w:color w:val="000000"/>
                <w:sz w:val="18"/>
                <w:szCs w:val="18"/>
              </w:rPr>
            </w:pPr>
            <w:proofErr w:type="spellStart"/>
            <w:r w:rsidRPr="00E81368">
              <w:rPr>
                <w:rFonts w:ascii="Times New Roman" w:eastAsia="Times New Roman" w:hAnsi="Times New Roman" w:cs="Times New Roman"/>
                <w:b/>
                <w:bCs/>
                <w:color w:val="000000"/>
                <w:sz w:val="18"/>
                <w:szCs w:val="18"/>
              </w:rPr>
              <w:t>Πλάτος</w:t>
            </w:r>
            <w:proofErr w:type="spellEnd"/>
            <w:r w:rsidRPr="00E81368">
              <w:rPr>
                <w:rFonts w:ascii="Times New Roman" w:eastAsia="Times New Roman" w:hAnsi="Times New Roman" w:cs="Times New Roman"/>
                <w:b/>
                <w:bCs/>
                <w:color w:val="000000"/>
                <w:sz w:val="18"/>
                <w:szCs w:val="18"/>
              </w:rPr>
              <w:t xml:space="preserve"> (mm)</w:t>
            </w:r>
          </w:p>
        </w:tc>
        <w:tc>
          <w:tcPr>
            <w:tcW w:w="709" w:type="dxa"/>
            <w:shd w:val="clear" w:color="auto" w:fill="auto"/>
            <w:noWrap/>
            <w:vAlign w:val="center"/>
            <w:hideMark/>
          </w:tcPr>
          <w:p w14:paraId="28A2A1D5" w14:textId="77777777" w:rsidR="00D54AAC" w:rsidRPr="00E81368" w:rsidRDefault="00D54AAC" w:rsidP="00E81368">
            <w:pPr>
              <w:spacing w:after="0" w:line="240" w:lineRule="auto"/>
              <w:jc w:val="center"/>
              <w:rPr>
                <w:rFonts w:ascii="Times New Roman" w:eastAsia="Times New Roman" w:hAnsi="Times New Roman" w:cs="Times New Roman"/>
                <w:b/>
                <w:bCs/>
                <w:color w:val="000000"/>
                <w:sz w:val="18"/>
                <w:szCs w:val="18"/>
              </w:rPr>
            </w:pPr>
            <w:proofErr w:type="spellStart"/>
            <w:r w:rsidRPr="00E81368">
              <w:rPr>
                <w:rFonts w:ascii="Times New Roman" w:eastAsia="Times New Roman" w:hAnsi="Times New Roman" w:cs="Times New Roman"/>
                <w:b/>
                <w:bCs/>
                <w:color w:val="000000"/>
                <w:sz w:val="18"/>
                <w:szCs w:val="18"/>
              </w:rPr>
              <w:t>Πάχος</w:t>
            </w:r>
            <w:proofErr w:type="spellEnd"/>
            <w:r w:rsidRPr="00E81368">
              <w:rPr>
                <w:rFonts w:ascii="Times New Roman" w:eastAsia="Times New Roman" w:hAnsi="Times New Roman" w:cs="Times New Roman"/>
                <w:b/>
                <w:bCs/>
                <w:color w:val="000000"/>
                <w:sz w:val="18"/>
                <w:szCs w:val="18"/>
              </w:rPr>
              <w:t xml:space="preserve"> (mm)</w:t>
            </w:r>
          </w:p>
        </w:tc>
        <w:tc>
          <w:tcPr>
            <w:tcW w:w="709" w:type="dxa"/>
            <w:shd w:val="clear" w:color="auto" w:fill="auto"/>
            <w:noWrap/>
            <w:vAlign w:val="center"/>
            <w:hideMark/>
          </w:tcPr>
          <w:p w14:paraId="02273D6D" w14:textId="77777777" w:rsidR="00D54AAC" w:rsidRPr="00E81368" w:rsidRDefault="00D54AAC" w:rsidP="00E81368">
            <w:pPr>
              <w:spacing w:after="0" w:line="240" w:lineRule="auto"/>
              <w:jc w:val="center"/>
              <w:rPr>
                <w:rFonts w:ascii="Times New Roman" w:eastAsia="Times New Roman" w:hAnsi="Times New Roman" w:cs="Times New Roman"/>
                <w:b/>
                <w:bCs/>
                <w:color w:val="000000"/>
                <w:sz w:val="18"/>
                <w:szCs w:val="18"/>
              </w:rPr>
            </w:pPr>
            <w:proofErr w:type="spellStart"/>
            <w:r w:rsidRPr="00E81368">
              <w:rPr>
                <w:rFonts w:ascii="Times New Roman" w:eastAsia="Times New Roman" w:hAnsi="Times New Roman" w:cs="Times New Roman"/>
                <w:b/>
                <w:bCs/>
                <w:color w:val="000000"/>
                <w:sz w:val="18"/>
                <w:szCs w:val="18"/>
              </w:rPr>
              <w:t>Διάμετρος</w:t>
            </w:r>
            <w:proofErr w:type="spellEnd"/>
            <w:r w:rsidRPr="00E81368">
              <w:rPr>
                <w:rFonts w:ascii="Times New Roman" w:eastAsia="Times New Roman" w:hAnsi="Times New Roman" w:cs="Times New Roman"/>
                <w:b/>
                <w:bCs/>
                <w:color w:val="000000"/>
                <w:sz w:val="18"/>
                <w:szCs w:val="18"/>
              </w:rPr>
              <w:t xml:space="preserve"> (mm)</w:t>
            </w:r>
          </w:p>
        </w:tc>
        <w:tc>
          <w:tcPr>
            <w:tcW w:w="567" w:type="dxa"/>
            <w:vMerge/>
            <w:vAlign w:val="center"/>
            <w:hideMark/>
          </w:tcPr>
          <w:p w14:paraId="366C384B" w14:textId="77777777" w:rsidR="00D54AAC" w:rsidRPr="00E81368" w:rsidRDefault="00D54AAC" w:rsidP="00E81368">
            <w:pPr>
              <w:spacing w:after="0" w:line="240" w:lineRule="auto"/>
              <w:jc w:val="center"/>
              <w:rPr>
                <w:rFonts w:ascii="Times New Roman" w:eastAsia="Times New Roman" w:hAnsi="Times New Roman" w:cs="Times New Roman"/>
                <w:b/>
                <w:bCs/>
                <w:color w:val="000000"/>
                <w:sz w:val="18"/>
                <w:szCs w:val="18"/>
              </w:rPr>
            </w:pPr>
          </w:p>
        </w:tc>
      </w:tr>
      <w:tr w:rsidR="000E50FC" w:rsidRPr="00E81368" w14:paraId="0B66E658" w14:textId="77777777" w:rsidTr="00E81368">
        <w:trPr>
          <w:trHeight w:val="790"/>
        </w:trPr>
        <w:tc>
          <w:tcPr>
            <w:tcW w:w="2411" w:type="dxa"/>
            <w:vMerge w:val="restart"/>
            <w:shd w:val="clear" w:color="auto" w:fill="auto"/>
            <w:vAlign w:val="center"/>
            <w:hideMark/>
          </w:tcPr>
          <w:p w14:paraId="6DC150B8"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Ράβδοι στήριξης οπτικών στοιχείων (</w:t>
            </w:r>
            <w:r w:rsidRPr="00E81368">
              <w:rPr>
                <w:rFonts w:ascii="Times New Roman" w:eastAsia="Times New Roman" w:hAnsi="Times New Roman" w:cs="Times New Roman"/>
                <w:color w:val="000000"/>
                <w:sz w:val="18"/>
                <w:szCs w:val="18"/>
              </w:rPr>
              <w:t>rods</w:t>
            </w:r>
            <w:r w:rsidRPr="00E81368">
              <w:rPr>
                <w:rFonts w:ascii="Times New Roman" w:eastAsia="Times New Roman" w:hAnsi="Times New Roman" w:cs="Times New Roman"/>
                <w:color w:val="000000"/>
                <w:sz w:val="18"/>
                <w:szCs w:val="18"/>
                <w:lang w:val="el-GR"/>
              </w:rPr>
              <w:t>)</w:t>
            </w:r>
          </w:p>
        </w:tc>
        <w:tc>
          <w:tcPr>
            <w:tcW w:w="3969" w:type="dxa"/>
            <w:shd w:val="clear" w:color="auto" w:fill="auto"/>
            <w:vAlign w:val="center"/>
            <w:hideMark/>
          </w:tcPr>
          <w:p w14:paraId="2C42872D"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 xml:space="preserve">Η ράβδος να είναι από ανοξείδωτο χάλυβα και να έχει αρσενικό σπείρωμα </w:t>
            </w:r>
            <w:r w:rsidRPr="00E81368">
              <w:rPr>
                <w:rFonts w:ascii="Times New Roman" w:eastAsia="Times New Roman" w:hAnsi="Times New Roman" w:cs="Times New Roman"/>
                <w:color w:val="000000"/>
                <w:sz w:val="18"/>
                <w:szCs w:val="18"/>
              </w:rPr>
              <w:t>M</w:t>
            </w:r>
            <w:r w:rsidRPr="00E81368">
              <w:rPr>
                <w:rFonts w:ascii="Times New Roman" w:eastAsia="Times New Roman" w:hAnsi="Times New Roman" w:cs="Times New Roman"/>
                <w:color w:val="000000"/>
                <w:sz w:val="18"/>
                <w:szCs w:val="18"/>
                <w:lang w:val="el-GR"/>
              </w:rPr>
              <w:t xml:space="preserve">4 για το πάνω μέρος και τρύπα σπειρώματος </w:t>
            </w:r>
            <w:r w:rsidRPr="00E81368">
              <w:rPr>
                <w:rFonts w:ascii="Times New Roman" w:eastAsia="Times New Roman" w:hAnsi="Times New Roman" w:cs="Times New Roman"/>
                <w:color w:val="000000"/>
                <w:sz w:val="18"/>
                <w:szCs w:val="18"/>
              </w:rPr>
              <w:t>M</w:t>
            </w:r>
            <w:r w:rsidRPr="00E81368">
              <w:rPr>
                <w:rFonts w:ascii="Times New Roman" w:eastAsia="Times New Roman" w:hAnsi="Times New Roman" w:cs="Times New Roman"/>
                <w:color w:val="000000"/>
                <w:sz w:val="18"/>
                <w:szCs w:val="18"/>
                <w:lang w:val="el-GR"/>
              </w:rPr>
              <w:t>6 στο κάτω μέρος</w:t>
            </w:r>
          </w:p>
        </w:tc>
        <w:tc>
          <w:tcPr>
            <w:tcW w:w="708" w:type="dxa"/>
            <w:shd w:val="clear" w:color="auto" w:fill="auto"/>
            <w:noWrap/>
            <w:vAlign w:val="center"/>
            <w:hideMark/>
          </w:tcPr>
          <w:p w14:paraId="0F488538"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10</w:t>
            </w:r>
          </w:p>
        </w:tc>
        <w:tc>
          <w:tcPr>
            <w:tcW w:w="709" w:type="dxa"/>
            <w:shd w:val="clear" w:color="auto" w:fill="auto"/>
            <w:noWrap/>
            <w:vAlign w:val="center"/>
            <w:hideMark/>
          </w:tcPr>
          <w:p w14:paraId="6C2B6DD6"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14</w:t>
            </w:r>
          </w:p>
        </w:tc>
        <w:tc>
          <w:tcPr>
            <w:tcW w:w="851" w:type="dxa"/>
            <w:shd w:val="clear" w:color="auto" w:fill="auto"/>
            <w:noWrap/>
            <w:vAlign w:val="center"/>
            <w:hideMark/>
          </w:tcPr>
          <w:p w14:paraId="5921A94B" w14:textId="7C4204A4"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8" w:type="dxa"/>
            <w:shd w:val="clear" w:color="auto" w:fill="auto"/>
            <w:noWrap/>
            <w:vAlign w:val="center"/>
            <w:hideMark/>
          </w:tcPr>
          <w:p w14:paraId="7B689A81" w14:textId="0BB90AB5"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76FC3528" w14:textId="54DC706F"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449027C2"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12</w:t>
            </w:r>
          </w:p>
        </w:tc>
        <w:tc>
          <w:tcPr>
            <w:tcW w:w="567" w:type="dxa"/>
            <w:shd w:val="clear" w:color="auto" w:fill="auto"/>
            <w:noWrap/>
            <w:vAlign w:val="center"/>
            <w:hideMark/>
          </w:tcPr>
          <w:p w14:paraId="69520A6D"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0,01</w:t>
            </w:r>
          </w:p>
        </w:tc>
      </w:tr>
      <w:tr w:rsidR="000E50FC" w:rsidRPr="00E81368" w14:paraId="4CB639BA" w14:textId="77777777" w:rsidTr="00E81368">
        <w:trPr>
          <w:trHeight w:val="420"/>
        </w:trPr>
        <w:tc>
          <w:tcPr>
            <w:tcW w:w="2411" w:type="dxa"/>
            <w:vMerge/>
            <w:vAlign w:val="center"/>
            <w:hideMark/>
          </w:tcPr>
          <w:p w14:paraId="059F8348"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3969" w:type="dxa"/>
            <w:vMerge w:val="restart"/>
            <w:shd w:val="clear" w:color="auto" w:fill="auto"/>
            <w:vAlign w:val="center"/>
            <w:hideMark/>
          </w:tcPr>
          <w:p w14:paraId="537C154E"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 xml:space="preserve">Οι ράβδοι να είναι από ανοξείδωτο χάλυβα, να έχουν αρσενικά σπειρώματα </w:t>
            </w:r>
            <w:r w:rsidRPr="00E81368">
              <w:rPr>
                <w:rFonts w:ascii="Times New Roman" w:eastAsia="Times New Roman" w:hAnsi="Times New Roman" w:cs="Times New Roman"/>
                <w:color w:val="000000"/>
                <w:sz w:val="18"/>
                <w:szCs w:val="18"/>
              </w:rPr>
              <w:t>M</w:t>
            </w:r>
            <w:r w:rsidRPr="00E81368">
              <w:rPr>
                <w:rFonts w:ascii="Times New Roman" w:eastAsia="Times New Roman" w:hAnsi="Times New Roman" w:cs="Times New Roman"/>
                <w:color w:val="000000"/>
                <w:sz w:val="18"/>
                <w:szCs w:val="18"/>
                <w:lang w:val="el-GR"/>
              </w:rPr>
              <w:t xml:space="preserve">6 στο επάνω μέρος και τρύπες </w:t>
            </w:r>
            <w:r w:rsidRPr="00E81368">
              <w:rPr>
                <w:rFonts w:ascii="Times New Roman" w:eastAsia="Times New Roman" w:hAnsi="Times New Roman" w:cs="Times New Roman"/>
                <w:color w:val="000000"/>
                <w:sz w:val="18"/>
                <w:szCs w:val="18"/>
              </w:rPr>
              <w:t>M</w:t>
            </w:r>
            <w:r w:rsidRPr="00E81368">
              <w:rPr>
                <w:rFonts w:ascii="Times New Roman" w:eastAsia="Times New Roman" w:hAnsi="Times New Roman" w:cs="Times New Roman"/>
                <w:color w:val="000000"/>
                <w:sz w:val="18"/>
                <w:szCs w:val="18"/>
                <w:lang w:val="el-GR"/>
              </w:rPr>
              <w:t>6 στο κάτω μέρος.</w:t>
            </w:r>
          </w:p>
        </w:tc>
        <w:tc>
          <w:tcPr>
            <w:tcW w:w="708" w:type="dxa"/>
            <w:shd w:val="clear" w:color="auto" w:fill="auto"/>
            <w:noWrap/>
            <w:vAlign w:val="center"/>
            <w:hideMark/>
          </w:tcPr>
          <w:p w14:paraId="5A4A3B5C" w14:textId="77777777" w:rsidR="00D54AAC" w:rsidRPr="00E81368" w:rsidRDefault="00D54AAC" w:rsidP="00E81368">
            <w:pPr>
              <w:spacing w:after="0" w:line="240" w:lineRule="auto"/>
              <w:jc w:val="center"/>
              <w:rPr>
                <w:rFonts w:ascii="Times New Roman" w:eastAsia="Times New Roman" w:hAnsi="Times New Roman" w:cs="Times New Roman"/>
                <w:sz w:val="18"/>
                <w:szCs w:val="18"/>
              </w:rPr>
            </w:pPr>
            <w:r w:rsidRPr="00E81368">
              <w:rPr>
                <w:rFonts w:ascii="Times New Roman" w:eastAsia="Times New Roman" w:hAnsi="Times New Roman" w:cs="Times New Roman"/>
                <w:sz w:val="18"/>
                <w:szCs w:val="18"/>
              </w:rPr>
              <w:t>12</w:t>
            </w:r>
          </w:p>
        </w:tc>
        <w:tc>
          <w:tcPr>
            <w:tcW w:w="709" w:type="dxa"/>
            <w:shd w:val="clear" w:color="auto" w:fill="auto"/>
            <w:noWrap/>
            <w:vAlign w:val="center"/>
            <w:hideMark/>
          </w:tcPr>
          <w:p w14:paraId="6CD41315"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50</w:t>
            </w:r>
          </w:p>
        </w:tc>
        <w:tc>
          <w:tcPr>
            <w:tcW w:w="851" w:type="dxa"/>
            <w:shd w:val="clear" w:color="auto" w:fill="auto"/>
            <w:noWrap/>
            <w:vAlign w:val="center"/>
            <w:hideMark/>
          </w:tcPr>
          <w:p w14:paraId="1EED0497" w14:textId="27D23262"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8" w:type="dxa"/>
            <w:shd w:val="clear" w:color="auto" w:fill="auto"/>
            <w:noWrap/>
            <w:vAlign w:val="center"/>
            <w:hideMark/>
          </w:tcPr>
          <w:p w14:paraId="05D5E75B" w14:textId="45E3AE32"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7A194102" w14:textId="4A9E90C6"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35DFD759"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12</w:t>
            </w:r>
          </w:p>
        </w:tc>
        <w:tc>
          <w:tcPr>
            <w:tcW w:w="567" w:type="dxa"/>
            <w:shd w:val="clear" w:color="auto" w:fill="auto"/>
            <w:noWrap/>
            <w:vAlign w:val="center"/>
            <w:hideMark/>
          </w:tcPr>
          <w:p w14:paraId="67554147"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0,04</w:t>
            </w:r>
          </w:p>
        </w:tc>
      </w:tr>
      <w:tr w:rsidR="000E50FC" w:rsidRPr="00E81368" w14:paraId="69D5CCA4" w14:textId="77777777" w:rsidTr="00E81368">
        <w:trPr>
          <w:trHeight w:val="290"/>
        </w:trPr>
        <w:tc>
          <w:tcPr>
            <w:tcW w:w="2411" w:type="dxa"/>
            <w:vMerge/>
            <w:vAlign w:val="center"/>
            <w:hideMark/>
          </w:tcPr>
          <w:p w14:paraId="05D174DB"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3969" w:type="dxa"/>
            <w:vMerge/>
            <w:vAlign w:val="center"/>
            <w:hideMark/>
          </w:tcPr>
          <w:p w14:paraId="4F7CB8B2"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8" w:type="dxa"/>
            <w:shd w:val="clear" w:color="auto" w:fill="auto"/>
            <w:noWrap/>
            <w:vAlign w:val="center"/>
            <w:hideMark/>
          </w:tcPr>
          <w:p w14:paraId="7EC654E9" w14:textId="77777777" w:rsidR="00D54AAC" w:rsidRPr="00E81368" w:rsidRDefault="00D54AAC" w:rsidP="00E81368">
            <w:pPr>
              <w:spacing w:after="0" w:line="240" w:lineRule="auto"/>
              <w:jc w:val="center"/>
              <w:rPr>
                <w:rFonts w:ascii="Times New Roman" w:eastAsia="Times New Roman" w:hAnsi="Times New Roman" w:cs="Times New Roman"/>
                <w:sz w:val="18"/>
                <w:szCs w:val="18"/>
              </w:rPr>
            </w:pPr>
            <w:r w:rsidRPr="00E81368">
              <w:rPr>
                <w:rFonts w:ascii="Times New Roman" w:eastAsia="Times New Roman" w:hAnsi="Times New Roman" w:cs="Times New Roman"/>
                <w:sz w:val="18"/>
                <w:szCs w:val="18"/>
              </w:rPr>
              <w:t>15</w:t>
            </w:r>
          </w:p>
        </w:tc>
        <w:tc>
          <w:tcPr>
            <w:tcW w:w="709" w:type="dxa"/>
            <w:shd w:val="clear" w:color="auto" w:fill="auto"/>
            <w:noWrap/>
            <w:vAlign w:val="center"/>
            <w:hideMark/>
          </w:tcPr>
          <w:p w14:paraId="19B45D17"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100</w:t>
            </w:r>
          </w:p>
        </w:tc>
        <w:tc>
          <w:tcPr>
            <w:tcW w:w="851" w:type="dxa"/>
            <w:shd w:val="clear" w:color="auto" w:fill="auto"/>
            <w:noWrap/>
            <w:vAlign w:val="center"/>
            <w:hideMark/>
          </w:tcPr>
          <w:p w14:paraId="37640B4E" w14:textId="4024E940"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8" w:type="dxa"/>
            <w:shd w:val="clear" w:color="auto" w:fill="auto"/>
            <w:noWrap/>
            <w:vAlign w:val="center"/>
            <w:hideMark/>
          </w:tcPr>
          <w:p w14:paraId="141281E9" w14:textId="6315169D"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250E8191" w14:textId="3B11611F"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388D5AD0"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12</w:t>
            </w:r>
          </w:p>
        </w:tc>
        <w:tc>
          <w:tcPr>
            <w:tcW w:w="567" w:type="dxa"/>
            <w:shd w:val="clear" w:color="auto" w:fill="auto"/>
            <w:noWrap/>
            <w:vAlign w:val="center"/>
            <w:hideMark/>
          </w:tcPr>
          <w:p w14:paraId="21E1ADD0"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0,08</w:t>
            </w:r>
          </w:p>
        </w:tc>
      </w:tr>
      <w:tr w:rsidR="000E50FC" w:rsidRPr="00E81368" w14:paraId="195C4B85" w14:textId="77777777" w:rsidTr="00E81368">
        <w:trPr>
          <w:trHeight w:val="290"/>
        </w:trPr>
        <w:tc>
          <w:tcPr>
            <w:tcW w:w="2411" w:type="dxa"/>
            <w:vMerge/>
            <w:vAlign w:val="center"/>
            <w:hideMark/>
          </w:tcPr>
          <w:p w14:paraId="4A18A5BD"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3969" w:type="dxa"/>
            <w:vMerge/>
            <w:vAlign w:val="center"/>
            <w:hideMark/>
          </w:tcPr>
          <w:p w14:paraId="2E9B2EA9"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8" w:type="dxa"/>
            <w:shd w:val="clear" w:color="auto" w:fill="auto"/>
            <w:noWrap/>
            <w:vAlign w:val="center"/>
            <w:hideMark/>
          </w:tcPr>
          <w:p w14:paraId="1259CB8F" w14:textId="77777777" w:rsidR="00D54AAC" w:rsidRPr="00E81368" w:rsidRDefault="00D54AAC" w:rsidP="00E81368">
            <w:pPr>
              <w:spacing w:after="0" w:line="240" w:lineRule="auto"/>
              <w:jc w:val="center"/>
              <w:rPr>
                <w:rFonts w:ascii="Times New Roman" w:eastAsia="Times New Roman" w:hAnsi="Times New Roman" w:cs="Times New Roman"/>
                <w:sz w:val="18"/>
                <w:szCs w:val="18"/>
              </w:rPr>
            </w:pPr>
            <w:r w:rsidRPr="00E81368">
              <w:rPr>
                <w:rFonts w:ascii="Times New Roman" w:eastAsia="Times New Roman" w:hAnsi="Times New Roman" w:cs="Times New Roman"/>
                <w:sz w:val="18"/>
                <w:szCs w:val="18"/>
              </w:rPr>
              <w:t>15</w:t>
            </w:r>
          </w:p>
        </w:tc>
        <w:tc>
          <w:tcPr>
            <w:tcW w:w="709" w:type="dxa"/>
            <w:shd w:val="clear" w:color="auto" w:fill="auto"/>
            <w:noWrap/>
            <w:vAlign w:val="center"/>
            <w:hideMark/>
          </w:tcPr>
          <w:p w14:paraId="19E2EF57"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150</w:t>
            </w:r>
          </w:p>
        </w:tc>
        <w:tc>
          <w:tcPr>
            <w:tcW w:w="851" w:type="dxa"/>
            <w:shd w:val="clear" w:color="auto" w:fill="auto"/>
            <w:noWrap/>
            <w:vAlign w:val="center"/>
            <w:hideMark/>
          </w:tcPr>
          <w:p w14:paraId="32048D89" w14:textId="24C7C52B"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8" w:type="dxa"/>
            <w:shd w:val="clear" w:color="auto" w:fill="auto"/>
            <w:noWrap/>
            <w:vAlign w:val="center"/>
            <w:hideMark/>
          </w:tcPr>
          <w:p w14:paraId="73B68BB2" w14:textId="1EE3D379"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3D1A1E14" w14:textId="25347C0F"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2E00CD31"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12</w:t>
            </w:r>
          </w:p>
        </w:tc>
        <w:tc>
          <w:tcPr>
            <w:tcW w:w="567" w:type="dxa"/>
            <w:shd w:val="clear" w:color="auto" w:fill="auto"/>
            <w:noWrap/>
            <w:vAlign w:val="center"/>
            <w:hideMark/>
          </w:tcPr>
          <w:p w14:paraId="6FCCA82A"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0,13</w:t>
            </w:r>
          </w:p>
        </w:tc>
      </w:tr>
      <w:tr w:rsidR="000E50FC" w:rsidRPr="00E81368" w14:paraId="3E07314D" w14:textId="77777777" w:rsidTr="00E81368">
        <w:trPr>
          <w:trHeight w:val="290"/>
        </w:trPr>
        <w:tc>
          <w:tcPr>
            <w:tcW w:w="2411" w:type="dxa"/>
            <w:vMerge/>
            <w:vAlign w:val="center"/>
            <w:hideMark/>
          </w:tcPr>
          <w:p w14:paraId="04C9F554"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3969" w:type="dxa"/>
            <w:vMerge/>
            <w:vAlign w:val="center"/>
            <w:hideMark/>
          </w:tcPr>
          <w:p w14:paraId="52D539FB"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8" w:type="dxa"/>
            <w:shd w:val="clear" w:color="auto" w:fill="auto"/>
            <w:noWrap/>
            <w:vAlign w:val="center"/>
            <w:hideMark/>
          </w:tcPr>
          <w:p w14:paraId="591E414D" w14:textId="77777777" w:rsidR="00D54AAC" w:rsidRPr="00E81368" w:rsidRDefault="00D54AAC" w:rsidP="00E81368">
            <w:pPr>
              <w:spacing w:after="0" w:line="240" w:lineRule="auto"/>
              <w:jc w:val="center"/>
              <w:rPr>
                <w:rFonts w:ascii="Times New Roman" w:eastAsia="Times New Roman" w:hAnsi="Times New Roman" w:cs="Times New Roman"/>
                <w:sz w:val="18"/>
                <w:szCs w:val="18"/>
              </w:rPr>
            </w:pPr>
            <w:r w:rsidRPr="00E81368">
              <w:rPr>
                <w:rFonts w:ascii="Times New Roman" w:eastAsia="Times New Roman" w:hAnsi="Times New Roman" w:cs="Times New Roman"/>
                <w:sz w:val="18"/>
                <w:szCs w:val="18"/>
              </w:rPr>
              <w:t>13</w:t>
            </w:r>
          </w:p>
        </w:tc>
        <w:tc>
          <w:tcPr>
            <w:tcW w:w="709" w:type="dxa"/>
            <w:shd w:val="clear" w:color="auto" w:fill="auto"/>
            <w:noWrap/>
            <w:vAlign w:val="center"/>
            <w:hideMark/>
          </w:tcPr>
          <w:p w14:paraId="78BC0F1F"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200</w:t>
            </w:r>
          </w:p>
        </w:tc>
        <w:tc>
          <w:tcPr>
            <w:tcW w:w="851" w:type="dxa"/>
            <w:shd w:val="clear" w:color="auto" w:fill="auto"/>
            <w:noWrap/>
            <w:vAlign w:val="center"/>
            <w:hideMark/>
          </w:tcPr>
          <w:p w14:paraId="619D0488" w14:textId="698820A4"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8" w:type="dxa"/>
            <w:shd w:val="clear" w:color="auto" w:fill="auto"/>
            <w:noWrap/>
            <w:vAlign w:val="center"/>
            <w:hideMark/>
          </w:tcPr>
          <w:p w14:paraId="5FC3C160" w14:textId="26592193"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73DE7642" w14:textId="4469D0C1"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386BC1E1"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12</w:t>
            </w:r>
          </w:p>
        </w:tc>
        <w:tc>
          <w:tcPr>
            <w:tcW w:w="567" w:type="dxa"/>
            <w:shd w:val="clear" w:color="auto" w:fill="auto"/>
            <w:noWrap/>
            <w:vAlign w:val="center"/>
            <w:hideMark/>
          </w:tcPr>
          <w:p w14:paraId="18F9B0FA"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0,18</w:t>
            </w:r>
          </w:p>
        </w:tc>
      </w:tr>
      <w:tr w:rsidR="000E50FC" w:rsidRPr="00E81368" w14:paraId="7F3CB4B5" w14:textId="77777777" w:rsidTr="00E81368">
        <w:trPr>
          <w:trHeight w:val="290"/>
        </w:trPr>
        <w:tc>
          <w:tcPr>
            <w:tcW w:w="2411" w:type="dxa"/>
            <w:vMerge/>
            <w:vAlign w:val="center"/>
            <w:hideMark/>
          </w:tcPr>
          <w:p w14:paraId="34FB1F94"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3969" w:type="dxa"/>
            <w:vMerge/>
            <w:vAlign w:val="center"/>
            <w:hideMark/>
          </w:tcPr>
          <w:p w14:paraId="20F74AFB"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8" w:type="dxa"/>
            <w:shd w:val="clear" w:color="auto" w:fill="auto"/>
            <w:noWrap/>
            <w:vAlign w:val="center"/>
            <w:hideMark/>
          </w:tcPr>
          <w:p w14:paraId="4A044D55" w14:textId="77777777" w:rsidR="00D54AAC" w:rsidRPr="00E81368" w:rsidRDefault="00D54AAC" w:rsidP="00E81368">
            <w:pPr>
              <w:spacing w:after="0" w:line="240" w:lineRule="auto"/>
              <w:jc w:val="center"/>
              <w:rPr>
                <w:rFonts w:ascii="Times New Roman" w:eastAsia="Times New Roman" w:hAnsi="Times New Roman" w:cs="Times New Roman"/>
                <w:sz w:val="18"/>
                <w:szCs w:val="18"/>
              </w:rPr>
            </w:pPr>
            <w:r w:rsidRPr="00E81368">
              <w:rPr>
                <w:rFonts w:ascii="Times New Roman" w:eastAsia="Times New Roman" w:hAnsi="Times New Roman" w:cs="Times New Roman"/>
                <w:sz w:val="18"/>
                <w:szCs w:val="18"/>
              </w:rPr>
              <w:t>5</w:t>
            </w:r>
          </w:p>
        </w:tc>
        <w:tc>
          <w:tcPr>
            <w:tcW w:w="709" w:type="dxa"/>
            <w:shd w:val="clear" w:color="auto" w:fill="auto"/>
            <w:noWrap/>
            <w:vAlign w:val="center"/>
            <w:hideMark/>
          </w:tcPr>
          <w:p w14:paraId="2217A107"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300</w:t>
            </w:r>
          </w:p>
        </w:tc>
        <w:tc>
          <w:tcPr>
            <w:tcW w:w="851" w:type="dxa"/>
            <w:shd w:val="clear" w:color="auto" w:fill="auto"/>
            <w:noWrap/>
            <w:vAlign w:val="center"/>
            <w:hideMark/>
          </w:tcPr>
          <w:p w14:paraId="7F8959A3" w14:textId="2A7A597A"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8" w:type="dxa"/>
            <w:shd w:val="clear" w:color="auto" w:fill="auto"/>
            <w:noWrap/>
            <w:vAlign w:val="center"/>
            <w:hideMark/>
          </w:tcPr>
          <w:p w14:paraId="5340C916" w14:textId="32C75D3C"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776F2908" w14:textId="25509E51"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7E860227"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12</w:t>
            </w:r>
          </w:p>
        </w:tc>
        <w:tc>
          <w:tcPr>
            <w:tcW w:w="567" w:type="dxa"/>
            <w:shd w:val="clear" w:color="auto" w:fill="auto"/>
            <w:noWrap/>
            <w:vAlign w:val="center"/>
            <w:hideMark/>
          </w:tcPr>
          <w:p w14:paraId="760D81E2"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0,26</w:t>
            </w:r>
          </w:p>
        </w:tc>
      </w:tr>
      <w:tr w:rsidR="000E50FC" w:rsidRPr="00E81368" w14:paraId="70A4709B" w14:textId="77777777" w:rsidTr="00E81368">
        <w:trPr>
          <w:trHeight w:val="1820"/>
        </w:trPr>
        <w:tc>
          <w:tcPr>
            <w:tcW w:w="2411" w:type="dxa"/>
            <w:shd w:val="clear" w:color="auto" w:fill="auto"/>
            <w:vAlign w:val="center"/>
            <w:hideMark/>
          </w:tcPr>
          <w:p w14:paraId="56ED7C76" w14:textId="1956CA41"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rPr>
              <w:t>Y</w:t>
            </w:r>
            <w:proofErr w:type="spellStart"/>
            <w:r w:rsidRPr="00E81368">
              <w:rPr>
                <w:rFonts w:ascii="Times New Roman" w:eastAsia="Times New Roman" w:hAnsi="Times New Roman" w:cs="Times New Roman"/>
                <w:color w:val="000000"/>
                <w:sz w:val="18"/>
                <w:szCs w:val="18"/>
                <w:lang w:val="el-GR"/>
              </w:rPr>
              <w:t>ποδοχέας</w:t>
            </w:r>
            <w:proofErr w:type="spellEnd"/>
            <w:r w:rsidRPr="00E81368">
              <w:rPr>
                <w:rFonts w:ascii="Times New Roman" w:eastAsia="Times New Roman" w:hAnsi="Times New Roman" w:cs="Times New Roman"/>
                <w:color w:val="000000"/>
                <w:sz w:val="18"/>
                <w:szCs w:val="18"/>
                <w:lang w:val="el-GR"/>
              </w:rPr>
              <w:t>/ βάση στήριξης ράβδων οπτικών στοιχείων (</w:t>
            </w:r>
            <w:r w:rsidRPr="00E81368">
              <w:rPr>
                <w:rFonts w:ascii="Times New Roman" w:eastAsia="Times New Roman" w:hAnsi="Times New Roman" w:cs="Times New Roman"/>
                <w:color w:val="000000"/>
                <w:sz w:val="18"/>
                <w:szCs w:val="18"/>
              </w:rPr>
              <w:t>rod</w:t>
            </w:r>
            <w:r w:rsidRPr="00E81368">
              <w:rPr>
                <w:rFonts w:ascii="Times New Roman" w:eastAsia="Times New Roman" w:hAnsi="Times New Roman" w:cs="Times New Roman"/>
                <w:color w:val="000000"/>
                <w:sz w:val="18"/>
                <w:szCs w:val="18"/>
                <w:lang w:val="el-GR"/>
              </w:rPr>
              <w:t xml:space="preserve"> </w:t>
            </w:r>
            <w:r w:rsidRPr="00E81368">
              <w:rPr>
                <w:rFonts w:ascii="Times New Roman" w:eastAsia="Times New Roman" w:hAnsi="Times New Roman" w:cs="Times New Roman"/>
                <w:color w:val="000000"/>
                <w:sz w:val="18"/>
                <w:szCs w:val="18"/>
              </w:rPr>
              <w:t>holder</w:t>
            </w:r>
            <w:r w:rsidRPr="00E81368">
              <w:rPr>
                <w:rFonts w:ascii="Times New Roman" w:eastAsia="Times New Roman" w:hAnsi="Times New Roman" w:cs="Times New Roman"/>
                <w:color w:val="000000"/>
                <w:sz w:val="18"/>
                <w:szCs w:val="18"/>
                <w:lang w:val="el-GR"/>
              </w:rPr>
              <w:t>)</w:t>
            </w:r>
          </w:p>
        </w:tc>
        <w:tc>
          <w:tcPr>
            <w:tcW w:w="3969" w:type="dxa"/>
            <w:shd w:val="clear" w:color="auto" w:fill="auto"/>
            <w:vAlign w:val="center"/>
            <w:hideMark/>
          </w:tcPr>
          <w:p w14:paraId="6FCCACAE" w14:textId="2BF9FA84"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 xml:space="preserve">Η βάση στήριξης να μπορεί να τοποθετηθεί απευθείας σε οπτικό τραπέζι με βίδα </w:t>
            </w:r>
            <w:r w:rsidRPr="00E81368">
              <w:rPr>
                <w:rFonts w:ascii="Times New Roman" w:eastAsia="Times New Roman" w:hAnsi="Times New Roman" w:cs="Times New Roman"/>
                <w:color w:val="000000"/>
                <w:sz w:val="18"/>
                <w:szCs w:val="18"/>
              </w:rPr>
              <w:t>M</w:t>
            </w:r>
            <w:r w:rsidRPr="00E81368">
              <w:rPr>
                <w:rFonts w:ascii="Times New Roman" w:eastAsia="Times New Roman" w:hAnsi="Times New Roman" w:cs="Times New Roman"/>
                <w:color w:val="000000"/>
                <w:sz w:val="18"/>
                <w:szCs w:val="18"/>
                <w:lang w:val="el-GR"/>
              </w:rPr>
              <w:t xml:space="preserve">6.  Μέγιστο πλάτος συμπεριλαμβανομένου της βίδας στερέωσης: 35 </w:t>
            </w:r>
            <w:r w:rsidRPr="00E81368">
              <w:rPr>
                <w:rFonts w:ascii="Times New Roman" w:eastAsia="Times New Roman" w:hAnsi="Times New Roman" w:cs="Times New Roman"/>
                <w:color w:val="000000"/>
                <w:sz w:val="18"/>
                <w:szCs w:val="18"/>
              </w:rPr>
              <w:t>mm</w:t>
            </w:r>
            <w:r w:rsidR="00B7487E" w:rsidRPr="00E81368">
              <w:rPr>
                <w:rFonts w:ascii="Times New Roman" w:eastAsia="Times New Roman" w:hAnsi="Times New Roman" w:cs="Times New Roman"/>
                <w:color w:val="000000"/>
                <w:sz w:val="18"/>
                <w:szCs w:val="18"/>
                <w:lang w:val="el-GR"/>
              </w:rPr>
              <w:t xml:space="preserve"> Στα επιθυμητά χαρακτηριστικά:  η εσωτερική διάμετρος των στηριγμάτων της ράβδου να έχει διπλή οπή για την εξάλειψη της ταλάντωσης της ράβδου.</w:t>
            </w:r>
          </w:p>
        </w:tc>
        <w:tc>
          <w:tcPr>
            <w:tcW w:w="708" w:type="dxa"/>
            <w:shd w:val="clear" w:color="auto" w:fill="auto"/>
            <w:noWrap/>
            <w:vAlign w:val="center"/>
            <w:hideMark/>
          </w:tcPr>
          <w:p w14:paraId="1A098C0B"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20</w:t>
            </w:r>
          </w:p>
        </w:tc>
        <w:tc>
          <w:tcPr>
            <w:tcW w:w="709" w:type="dxa"/>
            <w:shd w:val="clear" w:color="auto" w:fill="auto"/>
            <w:noWrap/>
            <w:vAlign w:val="center"/>
            <w:hideMark/>
          </w:tcPr>
          <w:p w14:paraId="7B4E4D25"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50</w:t>
            </w:r>
          </w:p>
        </w:tc>
        <w:tc>
          <w:tcPr>
            <w:tcW w:w="851" w:type="dxa"/>
            <w:shd w:val="clear" w:color="auto" w:fill="auto"/>
            <w:noWrap/>
            <w:vAlign w:val="center"/>
            <w:hideMark/>
          </w:tcPr>
          <w:p w14:paraId="05F28BC4" w14:textId="20D642E6"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8" w:type="dxa"/>
            <w:shd w:val="clear" w:color="auto" w:fill="auto"/>
            <w:noWrap/>
            <w:vAlign w:val="center"/>
            <w:hideMark/>
          </w:tcPr>
          <w:p w14:paraId="44E8937A" w14:textId="56D1313E"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296E8EC8" w14:textId="325B0080"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116851DF" w14:textId="5B08257E"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rPr>
              <w:t>24</w:t>
            </w:r>
            <w:r w:rsidR="000E50FC" w:rsidRPr="00E81368">
              <w:rPr>
                <w:rFonts w:ascii="Times New Roman" w:eastAsia="Times New Roman" w:hAnsi="Times New Roman" w:cs="Times New Roman"/>
                <w:color w:val="000000"/>
                <w:sz w:val="18"/>
                <w:szCs w:val="18"/>
                <w:lang w:val="el-GR"/>
              </w:rPr>
              <w:t>(12)</w:t>
            </w:r>
          </w:p>
        </w:tc>
        <w:tc>
          <w:tcPr>
            <w:tcW w:w="567" w:type="dxa"/>
            <w:shd w:val="clear" w:color="auto" w:fill="auto"/>
            <w:noWrap/>
            <w:vAlign w:val="center"/>
            <w:hideMark/>
          </w:tcPr>
          <w:p w14:paraId="6A1988DD"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0,05</w:t>
            </w:r>
          </w:p>
        </w:tc>
      </w:tr>
      <w:tr w:rsidR="000E50FC" w:rsidRPr="00E81368" w14:paraId="37F04A18" w14:textId="77777777" w:rsidTr="00E81368">
        <w:trPr>
          <w:trHeight w:val="2590"/>
        </w:trPr>
        <w:tc>
          <w:tcPr>
            <w:tcW w:w="2411" w:type="dxa"/>
            <w:shd w:val="clear" w:color="auto" w:fill="auto"/>
            <w:vAlign w:val="center"/>
            <w:hideMark/>
          </w:tcPr>
          <w:p w14:paraId="6F80E0D8"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Κινητή βάση τοποθέτησης στηριγμάτων ράβδων (</w:t>
            </w:r>
            <w:r w:rsidRPr="00E81368">
              <w:rPr>
                <w:rFonts w:ascii="Times New Roman" w:eastAsia="Times New Roman" w:hAnsi="Times New Roman" w:cs="Times New Roman"/>
                <w:color w:val="000000"/>
                <w:sz w:val="18"/>
                <w:szCs w:val="18"/>
              </w:rPr>
              <w:t>Movable</w:t>
            </w:r>
            <w:r w:rsidRPr="00E81368">
              <w:rPr>
                <w:rFonts w:ascii="Times New Roman" w:eastAsia="Times New Roman" w:hAnsi="Times New Roman" w:cs="Times New Roman"/>
                <w:color w:val="000000"/>
                <w:sz w:val="18"/>
                <w:szCs w:val="18"/>
                <w:lang w:val="el-GR"/>
              </w:rPr>
              <w:t xml:space="preserve"> </w:t>
            </w:r>
            <w:r w:rsidRPr="00E81368">
              <w:rPr>
                <w:rFonts w:ascii="Times New Roman" w:eastAsia="Times New Roman" w:hAnsi="Times New Roman" w:cs="Times New Roman"/>
                <w:color w:val="000000"/>
                <w:sz w:val="18"/>
                <w:szCs w:val="18"/>
              </w:rPr>
              <w:t>base</w:t>
            </w:r>
            <w:r w:rsidRPr="00E81368">
              <w:rPr>
                <w:rFonts w:ascii="Times New Roman" w:eastAsia="Times New Roman" w:hAnsi="Times New Roman" w:cs="Times New Roman"/>
                <w:color w:val="000000"/>
                <w:sz w:val="18"/>
                <w:szCs w:val="18"/>
                <w:lang w:val="el-GR"/>
              </w:rPr>
              <w:t>)</w:t>
            </w:r>
          </w:p>
        </w:tc>
        <w:tc>
          <w:tcPr>
            <w:tcW w:w="3969" w:type="dxa"/>
            <w:shd w:val="clear" w:color="auto" w:fill="auto"/>
            <w:vAlign w:val="center"/>
            <w:hideMark/>
          </w:tcPr>
          <w:p w14:paraId="3E3EA618" w14:textId="682EF455"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 xml:space="preserve">Η κινητή βάση να παρέχει διαμήκη μετατόπιση 50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μιας ή δύο τοποθετημένων στηριγμάτων ράβδων, </w:t>
            </w:r>
            <w:proofErr w:type="spellStart"/>
            <w:r w:rsidRPr="00E81368">
              <w:rPr>
                <w:rFonts w:ascii="Times New Roman" w:eastAsia="Times New Roman" w:hAnsi="Times New Roman" w:cs="Times New Roman"/>
                <w:color w:val="000000"/>
                <w:sz w:val="18"/>
                <w:szCs w:val="18"/>
                <w:lang w:val="el-GR"/>
              </w:rPr>
              <w:t>μετα</w:t>
            </w:r>
            <w:r w:rsidR="000E50FC" w:rsidRPr="00E81368">
              <w:rPr>
                <w:rFonts w:ascii="Times New Roman" w:eastAsia="Times New Roman" w:hAnsi="Times New Roman" w:cs="Times New Roman"/>
                <w:color w:val="000000"/>
                <w:sz w:val="18"/>
                <w:szCs w:val="18"/>
                <w:lang w:val="el-GR"/>
              </w:rPr>
              <w:t>το</w:t>
            </w:r>
            <w:r w:rsidRPr="00E81368">
              <w:rPr>
                <w:rFonts w:ascii="Times New Roman" w:eastAsia="Times New Roman" w:hAnsi="Times New Roman" w:cs="Times New Roman"/>
                <w:color w:val="000000"/>
                <w:sz w:val="18"/>
                <w:szCs w:val="18"/>
                <w:lang w:val="el-GR"/>
              </w:rPr>
              <w:t>πιστών</w:t>
            </w:r>
            <w:proofErr w:type="spellEnd"/>
            <w:r w:rsidRPr="00E81368">
              <w:rPr>
                <w:rFonts w:ascii="Times New Roman" w:eastAsia="Times New Roman" w:hAnsi="Times New Roman" w:cs="Times New Roman"/>
                <w:color w:val="000000"/>
                <w:sz w:val="18"/>
                <w:szCs w:val="18"/>
                <w:lang w:val="el-GR"/>
              </w:rPr>
              <w:t xml:space="preserve"> ή μπλοκ ανύψωσης.</w:t>
            </w:r>
          </w:p>
        </w:tc>
        <w:tc>
          <w:tcPr>
            <w:tcW w:w="708" w:type="dxa"/>
            <w:shd w:val="clear" w:color="auto" w:fill="auto"/>
            <w:noWrap/>
            <w:vAlign w:val="center"/>
            <w:hideMark/>
          </w:tcPr>
          <w:p w14:paraId="0476C8A7"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20</w:t>
            </w:r>
          </w:p>
        </w:tc>
        <w:tc>
          <w:tcPr>
            <w:tcW w:w="709" w:type="dxa"/>
            <w:shd w:val="clear" w:color="auto" w:fill="auto"/>
            <w:noWrap/>
            <w:vAlign w:val="center"/>
            <w:hideMark/>
          </w:tcPr>
          <w:p w14:paraId="5BFC71A7" w14:textId="6C6045CE"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851" w:type="dxa"/>
            <w:shd w:val="clear" w:color="auto" w:fill="auto"/>
            <w:noWrap/>
            <w:vAlign w:val="center"/>
            <w:hideMark/>
          </w:tcPr>
          <w:p w14:paraId="7EA0FC57"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80</w:t>
            </w:r>
          </w:p>
        </w:tc>
        <w:tc>
          <w:tcPr>
            <w:tcW w:w="708" w:type="dxa"/>
            <w:shd w:val="clear" w:color="auto" w:fill="auto"/>
            <w:noWrap/>
            <w:vAlign w:val="center"/>
            <w:hideMark/>
          </w:tcPr>
          <w:p w14:paraId="00FD8C4C"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75</w:t>
            </w:r>
          </w:p>
        </w:tc>
        <w:tc>
          <w:tcPr>
            <w:tcW w:w="709" w:type="dxa"/>
            <w:shd w:val="clear" w:color="auto" w:fill="auto"/>
            <w:noWrap/>
            <w:vAlign w:val="center"/>
            <w:hideMark/>
          </w:tcPr>
          <w:p w14:paraId="19FBE84C"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8</w:t>
            </w:r>
          </w:p>
        </w:tc>
        <w:tc>
          <w:tcPr>
            <w:tcW w:w="709" w:type="dxa"/>
            <w:shd w:val="clear" w:color="auto" w:fill="auto"/>
            <w:noWrap/>
            <w:vAlign w:val="center"/>
            <w:hideMark/>
          </w:tcPr>
          <w:p w14:paraId="700B7749" w14:textId="4462E360"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567" w:type="dxa"/>
            <w:shd w:val="clear" w:color="auto" w:fill="auto"/>
            <w:noWrap/>
            <w:vAlign w:val="center"/>
            <w:hideMark/>
          </w:tcPr>
          <w:p w14:paraId="02EC2266"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0,12</w:t>
            </w:r>
          </w:p>
        </w:tc>
      </w:tr>
      <w:tr w:rsidR="000E50FC" w:rsidRPr="00E81368" w14:paraId="3D4B06CE" w14:textId="77777777" w:rsidTr="00E81368">
        <w:trPr>
          <w:trHeight w:val="790"/>
        </w:trPr>
        <w:tc>
          <w:tcPr>
            <w:tcW w:w="2411" w:type="dxa"/>
            <w:shd w:val="clear" w:color="auto" w:fill="auto"/>
            <w:vAlign w:val="center"/>
            <w:hideMark/>
          </w:tcPr>
          <w:p w14:paraId="1857468D" w14:textId="7721158E"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Σφιγκτήρας ράβδων στήριξης ορθής γωνίας (</w:t>
            </w:r>
            <w:r w:rsidRPr="00E81368">
              <w:rPr>
                <w:rFonts w:ascii="Times New Roman" w:eastAsia="Times New Roman" w:hAnsi="Times New Roman" w:cs="Times New Roman"/>
                <w:color w:val="000000"/>
                <w:sz w:val="18"/>
                <w:szCs w:val="18"/>
              </w:rPr>
              <w:t>rod</w:t>
            </w:r>
            <w:r w:rsidRPr="00E81368">
              <w:rPr>
                <w:rFonts w:ascii="Times New Roman" w:eastAsia="Times New Roman" w:hAnsi="Times New Roman" w:cs="Times New Roman"/>
                <w:color w:val="000000"/>
                <w:sz w:val="18"/>
                <w:szCs w:val="18"/>
                <w:lang w:val="el-GR"/>
              </w:rPr>
              <w:t xml:space="preserve"> </w:t>
            </w:r>
            <w:r w:rsidRPr="00E81368">
              <w:rPr>
                <w:rFonts w:ascii="Times New Roman" w:eastAsia="Times New Roman" w:hAnsi="Times New Roman" w:cs="Times New Roman"/>
                <w:color w:val="000000"/>
                <w:sz w:val="18"/>
                <w:szCs w:val="18"/>
              </w:rPr>
              <w:t>clamp</w:t>
            </w:r>
            <w:r w:rsidRPr="00E81368">
              <w:rPr>
                <w:rFonts w:ascii="Times New Roman" w:eastAsia="Times New Roman" w:hAnsi="Times New Roman" w:cs="Times New Roman"/>
                <w:color w:val="000000"/>
                <w:sz w:val="18"/>
                <w:szCs w:val="18"/>
                <w:lang w:val="el-GR"/>
              </w:rPr>
              <w:t>)</w:t>
            </w:r>
          </w:p>
        </w:tc>
        <w:tc>
          <w:tcPr>
            <w:tcW w:w="3969" w:type="dxa"/>
            <w:shd w:val="clear" w:color="auto" w:fill="auto"/>
            <w:vAlign w:val="center"/>
            <w:hideMark/>
          </w:tcPr>
          <w:p w14:paraId="673A52CE" w14:textId="20B9B750"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Ο σφιγκτήρας να τοποθετεί δύο τυπικές ράβδους σε ορθή γωνία μεταξύ τους.</w:t>
            </w:r>
          </w:p>
        </w:tc>
        <w:tc>
          <w:tcPr>
            <w:tcW w:w="708" w:type="dxa"/>
            <w:shd w:val="clear" w:color="auto" w:fill="auto"/>
            <w:noWrap/>
            <w:vAlign w:val="center"/>
            <w:hideMark/>
          </w:tcPr>
          <w:p w14:paraId="4387A2E5"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15</w:t>
            </w:r>
          </w:p>
        </w:tc>
        <w:tc>
          <w:tcPr>
            <w:tcW w:w="709" w:type="dxa"/>
            <w:shd w:val="clear" w:color="auto" w:fill="auto"/>
            <w:noWrap/>
            <w:vAlign w:val="center"/>
            <w:hideMark/>
          </w:tcPr>
          <w:p w14:paraId="458100E9" w14:textId="0FBA3EF3"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851" w:type="dxa"/>
            <w:shd w:val="clear" w:color="auto" w:fill="auto"/>
            <w:noWrap/>
            <w:vAlign w:val="center"/>
            <w:hideMark/>
          </w:tcPr>
          <w:p w14:paraId="010CBCB2"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64</w:t>
            </w:r>
          </w:p>
        </w:tc>
        <w:tc>
          <w:tcPr>
            <w:tcW w:w="708" w:type="dxa"/>
            <w:shd w:val="clear" w:color="auto" w:fill="auto"/>
            <w:noWrap/>
            <w:vAlign w:val="center"/>
            <w:hideMark/>
          </w:tcPr>
          <w:p w14:paraId="60AFA82B"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16</w:t>
            </w:r>
          </w:p>
        </w:tc>
        <w:tc>
          <w:tcPr>
            <w:tcW w:w="709" w:type="dxa"/>
            <w:shd w:val="clear" w:color="auto" w:fill="auto"/>
            <w:noWrap/>
            <w:vAlign w:val="center"/>
            <w:hideMark/>
          </w:tcPr>
          <w:p w14:paraId="4DD3599B" w14:textId="770D9D4E"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40216866"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12</w:t>
            </w:r>
          </w:p>
        </w:tc>
        <w:tc>
          <w:tcPr>
            <w:tcW w:w="567" w:type="dxa"/>
            <w:shd w:val="clear" w:color="auto" w:fill="auto"/>
            <w:noWrap/>
            <w:vAlign w:val="center"/>
            <w:hideMark/>
          </w:tcPr>
          <w:p w14:paraId="5CAEE9C5"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0,02</w:t>
            </w:r>
          </w:p>
        </w:tc>
      </w:tr>
      <w:tr w:rsidR="000E50FC" w:rsidRPr="00E81368" w14:paraId="26B9216A" w14:textId="77777777" w:rsidTr="00E81368">
        <w:trPr>
          <w:trHeight w:val="1310"/>
        </w:trPr>
        <w:tc>
          <w:tcPr>
            <w:tcW w:w="2411" w:type="dxa"/>
            <w:shd w:val="clear" w:color="auto" w:fill="auto"/>
            <w:vAlign w:val="center"/>
            <w:hideMark/>
          </w:tcPr>
          <w:p w14:paraId="0250D752" w14:textId="2E8954C9"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Σφιγκτήρας ράβδων στήριξης σε ελεύθερη γωνία (</w:t>
            </w:r>
            <w:r w:rsidRPr="00E81368">
              <w:rPr>
                <w:rFonts w:ascii="Times New Roman" w:eastAsia="Times New Roman" w:hAnsi="Times New Roman" w:cs="Times New Roman"/>
                <w:color w:val="000000"/>
                <w:sz w:val="18"/>
                <w:szCs w:val="18"/>
              </w:rPr>
              <w:t>rod</w:t>
            </w:r>
            <w:r w:rsidRPr="00E81368">
              <w:rPr>
                <w:rFonts w:ascii="Times New Roman" w:eastAsia="Times New Roman" w:hAnsi="Times New Roman" w:cs="Times New Roman"/>
                <w:color w:val="000000"/>
                <w:sz w:val="18"/>
                <w:szCs w:val="18"/>
                <w:lang w:val="el-GR"/>
              </w:rPr>
              <w:t xml:space="preserve"> </w:t>
            </w:r>
            <w:r w:rsidRPr="00E81368">
              <w:rPr>
                <w:rFonts w:ascii="Times New Roman" w:eastAsia="Times New Roman" w:hAnsi="Times New Roman" w:cs="Times New Roman"/>
                <w:color w:val="000000"/>
                <w:sz w:val="18"/>
                <w:szCs w:val="18"/>
              </w:rPr>
              <w:t>clamp</w:t>
            </w:r>
            <w:r w:rsidRPr="00E81368">
              <w:rPr>
                <w:rFonts w:ascii="Times New Roman" w:eastAsia="Times New Roman" w:hAnsi="Times New Roman" w:cs="Times New Roman"/>
                <w:color w:val="000000"/>
                <w:sz w:val="18"/>
                <w:szCs w:val="18"/>
                <w:lang w:val="el-GR"/>
              </w:rPr>
              <w:t>)</w:t>
            </w:r>
          </w:p>
        </w:tc>
        <w:tc>
          <w:tcPr>
            <w:tcW w:w="3969" w:type="dxa"/>
            <w:shd w:val="clear" w:color="auto" w:fill="auto"/>
            <w:vAlign w:val="center"/>
            <w:hideMark/>
          </w:tcPr>
          <w:p w14:paraId="72610707" w14:textId="6058BFE8"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Ο σφιγκτήρας να τοποθετεί δύο τυπικές ράβδους σε μια επιθυμητή γωνία μεταξύ τους. Η κατασκευή του σφιγκτήρα επιτρέπει την τοποθέτηση μιας ράβδου χωρίς χαλάρωση της άλλης.</w:t>
            </w:r>
          </w:p>
        </w:tc>
        <w:tc>
          <w:tcPr>
            <w:tcW w:w="708" w:type="dxa"/>
            <w:shd w:val="clear" w:color="auto" w:fill="auto"/>
            <w:noWrap/>
            <w:vAlign w:val="center"/>
            <w:hideMark/>
          </w:tcPr>
          <w:p w14:paraId="0F579820"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5</w:t>
            </w:r>
          </w:p>
        </w:tc>
        <w:tc>
          <w:tcPr>
            <w:tcW w:w="709" w:type="dxa"/>
            <w:shd w:val="clear" w:color="auto" w:fill="auto"/>
            <w:noWrap/>
            <w:vAlign w:val="center"/>
            <w:hideMark/>
          </w:tcPr>
          <w:p w14:paraId="2E73C27E" w14:textId="47C709D0"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851" w:type="dxa"/>
            <w:shd w:val="clear" w:color="auto" w:fill="auto"/>
            <w:noWrap/>
            <w:vAlign w:val="center"/>
            <w:hideMark/>
          </w:tcPr>
          <w:p w14:paraId="29F91E76"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74</w:t>
            </w:r>
          </w:p>
        </w:tc>
        <w:tc>
          <w:tcPr>
            <w:tcW w:w="708" w:type="dxa"/>
            <w:shd w:val="clear" w:color="auto" w:fill="auto"/>
            <w:noWrap/>
            <w:vAlign w:val="center"/>
            <w:hideMark/>
          </w:tcPr>
          <w:p w14:paraId="551261AB"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29</w:t>
            </w:r>
          </w:p>
        </w:tc>
        <w:tc>
          <w:tcPr>
            <w:tcW w:w="709" w:type="dxa"/>
            <w:shd w:val="clear" w:color="auto" w:fill="auto"/>
            <w:noWrap/>
            <w:vAlign w:val="center"/>
            <w:hideMark/>
          </w:tcPr>
          <w:p w14:paraId="3D39BDEE" w14:textId="39D044EF"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6B382102"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12</w:t>
            </w:r>
          </w:p>
        </w:tc>
        <w:tc>
          <w:tcPr>
            <w:tcW w:w="567" w:type="dxa"/>
            <w:shd w:val="clear" w:color="auto" w:fill="auto"/>
            <w:noWrap/>
            <w:vAlign w:val="center"/>
            <w:hideMark/>
          </w:tcPr>
          <w:p w14:paraId="635749DA"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0,06</w:t>
            </w:r>
          </w:p>
        </w:tc>
      </w:tr>
      <w:tr w:rsidR="000E50FC" w:rsidRPr="00E81368" w14:paraId="1147BDA6" w14:textId="77777777" w:rsidTr="00E81368">
        <w:trPr>
          <w:trHeight w:val="1820"/>
        </w:trPr>
        <w:tc>
          <w:tcPr>
            <w:tcW w:w="2411" w:type="dxa"/>
            <w:shd w:val="clear" w:color="auto" w:fill="auto"/>
            <w:vAlign w:val="center"/>
            <w:hideMark/>
          </w:tcPr>
          <w:p w14:paraId="2743A498"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 xml:space="preserve">Ράγες στήριξης </w:t>
            </w:r>
            <w:proofErr w:type="spellStart"/>
            <w:r w:rsidRPr="00E81368">
              <w:rPr>
                <w:rFonts w:ascii="Times New Roman" w:eastAsia="Times New Roman" w:hAnsi="Times New Roman" w:cs="Times New Roman"/>
                <w:color w:val="000000"/>
                <w:sz w:val="18"/>
                <w:szCs w:val="18"/>
                <w:lang w:val="el-GR"/>
              </w:rPr>
              <w:t>οπτομηχανικών</w:t>
            </w:r>
            <w:proofErr w:type="spellEnd"/>
            <w:r w:rsidRPr="00E81368">
              <w:rPr>
                <w:rFonts w:ascii="Times New Roman" w:eastAsia="Times New Roman" w:hAnsi="Times New Roman" w:cs="Times New Roman"/>
                <w:color w:val="000000"/>
                <w:sz w:val="18"/>
                <w:szCs w:val="18"/>
                <w:lang w:val="el-GR"/>
              </w:rPr>
              <w:t xml:space="preserve"> εξαρτημάτων (</w:t>
            </w:r>
            <w:r w:rsidRPr="00E81368">
              <w:rPr>
                <w:rFonts w:ascii="Times New Roman" w:eastAsia="Times New Roman" w:hAnsi="Times New Roman" w:cs="Times New Roman"/>
                <w:color w:val="000000"/>
                <w:sz w:val="18"/>
                <w:szCs w:val="18"/>
              </w:rPr>
              <w:t>optical</w:t>
            </w:r>
            <w:r w:rsidRPr="00E81368">
              <w:rPr>
                <w:rFonts w:ascii="Times New Roman" w:eastAsia="Times New Roman" w:hAnsi="Times New Roman" w:cs="Times New Roman"/>
                <w:color w:val="000000"/>
                <w:sz w:val="18"/>
                <w:szCs w:val="18"/>
                <w:lang w:val="el-GR"/>
              </w:rPr>
              <w:t xml:space="preserve"> </w:t>
            </w:r>
            <w:r w:rsidRPr="00E81368">
              <w:rPr>
                <w:rFonts w:ascii="Times New Roman" w:eastAsia="Times New Roman" w:hAnsi="Times New Roman" w:cs="Times New Roman"/>
                <w:color w:val="000000"/>
                <w:sz w:val="18"/>
                <w:szCs w:val="18"/>
              </w:rPr>
              <w:t>rail</w:t>
            </w:r>
            <w:r w:rsidRPr="00E81368">
              <w:rPr>
                <w:rFonts w:ascii="Times New Roman" w:eastAsia="Times New Roman" w:hAnsi="Times New Roman" w:cs="Times New Roman"/>
                <w:color w:val="000000"/>
                <w:sz w:val="18"/>
                <w:szCs w:val="18"/>
                <w:lang w:val="el-GR"/>
              </w:rPr>
              <w:t>)</w:t>
            </w:r>
          </w:p>
        </w:tc>
        <w:tc>
          <w:tcPr>
            <w:tcW w:w="3969" w:type="dxa"/>
            <w:shd w:val="clear" w:color="auto" w:fill="auto"/>
            <w:vAlign w:val="center"/>
            <w:hideMark/>
          </w:tcPr>
          <w:p w14:paraId="690E20D3"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 xml:space="preserve">Ράγα στήριξης </w:t>
            </w:r>
            <w:proofErr w:type="spellStart"/>
            <w:r w:rsidRPr="00E81368">
              <w:rPr>
                <w:rFonts w:ascii="Times New Roman" w:eastAsia="Times New Roman" w:hAnsi="Times New Roman" w:cs="Times New Roman"/>
                <w:color w:val="000000"/>
                <w:sz w:val="18"/>
                <w:szCs w:val="18"/>
                <w:lang w:val="el-GR"/>
              </w:rPr>
              <w:t>οπτομηχανικών</w:t>
            </w:r>
            <w:proofErr w:type="spellEnd"/>
            <w:r w:rsidRPr="00E81368">
              <w:rPr>
                <w:rFonts w:ascii="Times New Roman" w:eastAsia="Times New Roman" w:hAnsi="Times New Roman" w:cs="Times New Roman"/>
                <w:color w:val="000000"/>
                <w:sz w:val="18"/>
                <w:szCs w:val="18"/>
                <w:lang w:val="el-GR"/>
              </w:rPr>
              <w:t xml:space="preserve"> εξαρτημάτων από </w:t>
            </w:r>
            <w:proofErr w:type="spellStart"/>
            <w:r w:rsidRPr="00E81368">
              <w:rPr>
                <w:rFonts w:ascii="Times New Roman" w:eastAsia="Times New Roman" w:hAnsi="Times New Roman" w:cs="Times New Roman"/>
                <w:color w:val="000000"/>
                <w:sz w:val="18"/>
                <w:szCs w:val="18"/>
                <w:lang w:val="el-GR"/>
              </w:rPr>
              <w:t>σκληρυμένο</w:t>
            </w:r>
            <w:proofErr w:type="spellEnd"/>
            <w:r w:rsidRPr="00E81368">
              <w:rPr>
                <w:rFonts w:ascii="Times New Roman" w:eastAsia="Times New Roman" w:hAnsi="Times New Roman" w:cs="Times New Roman"/>
                <w:color w:val="000000"/>
                <w:sz w:val="18"/>
                <w:szCs w:val="18"/>
                <w:lang w:val="el-GR"/>
              </w:rPr>
              <w:t xml:space="preserve"> χάλυβα. Να έχει χαμηλό προφίλ, να διαθέτει μοτίβο οπών </w:t>
            </w:r>
            <w:r w:rsidRPr="00E81368">
              <w:rPr>
                <w:rFonts w:ascii="Times New Roman" w:eastAsia="Times New Roman" w:hAnsi="Times New Roman" w:cs="Times New Roman"/>
                <w:color w:val="000000"/>
                <w:sz w:val="18"/>
                <w:szCs w:val="18"/>
              </w:rPr>
              <w:t>M</w:t>
            </w:r>
            <w:r w:rsidRPr="00E81368">
              <w:rPr>
                <w:rFonts w:ascii="Times New Roman" w:eastAsia="Times New Roman" w:hAnsi="Times New Roman" w:cs="Times New Roman"/>
                <w:color w:val="000000"/>
                <w:sz w:val="18"/>
                <w:szCs w:val="18"/>
                <w:lang w:val="el-GR"/>
              </w:rPr>
              <w:t xml:space="preserve">6 και υποδοχές διάκενου Ø6,4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για τοποθέτηση σε οπτικές πλάκες, </w:t>
            </w:r>
            <w:proofErr w:type="spellStart"/>
            <w:r w:rsidRPr="00E81368">
              <w:rPr>
                <w:rFonts w:ascii="Times New Roman" w:eastAsia="Times New Roman" w:hAnsi="Times New Roman" w:cs="Times New Roman"/>
                <w:color w:val="000000"/>
                <w:sz w:val="18"/>
                <w:szCs w:val="18"/>
                <w:lang w:val="el-GR"/>
              </w:rPr>
              <w:t>οπτομηχανικά</w:t>
            </w:r>
            <w:proofErr w:type="spellEnd"/>
            <w:r w:rsidRPr="00E81368">
              <w:rPr>
                <w:rFonts w:ascii="Times New Roman" w:eastAsia="Times New Roman" w:hAnsi="Times New Roman" w:cs="Times New Roman"/>
                <w:color w:val="000000"/>
                <w:sz w:val="18"/>
                <w:szCs w:val="18"/>
                <w:lang w:val="el-GR"/>
              </w:rPr>
              <w:t xml:space="preserve"> στοιχεία και για διασυνδέσεις.  Να έχει σχέδιο </w:t>
            </w:r>
            <w:proofErr w:type="spellStart"/>
            <w:r w:rsidRPr="00E81368">
              <w:rPr>
                <w:rFonts w:ascii="Times New Roman" w:eastAsia="Times New Roman" w:hAnsi="Times New Roman" w:cs="Times New Roman"/>
                <w:color w:val="000000"/>
                <w:sz w:val="18"/>
                <w:szCs w:val="18"/>
                <w:lang w:val="el-GR"/>
              </w:rPr>
              <w:t>χελιδονοουράς</w:t>
            </w:r>
            <w:proofErr w:type="spellEnd"/>
            <w:r w:rsidRPr="00E81368">
              <w:rPr>
                <w:rFonts w:ascii="Times New Roman" w:eastAsia="Times New Roman" w:hAnsi="Times New Roman" w:cs="Times New Roman"/>
                <w:color w:val="000000"/>
                <w:sz w:val="18"/>
                <w:szCs w:val="18"/>
                <w:lang w:val="el-GR"/>
              </w:rPr>
              <w:t>, το οποίο προσφέρει ομαλή, χωρίς ταλάντωση μετατόπιση των φορέων.</w:t>
            </w:r>
          </w:p>
        </w:tc>
        <w:tc>
          <w:tcPr>
            <w:tcW w:w="708" w:type="dxa"/>
            <w:shd w:val="clear" w:color="auto" w:fill="auto"/>
            <w:noWrap/>
            <w:vAlign w:val="center"/>
            <w:hideMark/>
          </w:tcPr>
          <w:p w14:paraId="5E0E350A"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3</w:t>
            </w:r>
          </w:p>
        </w:tc>
        <w:tc>
          <w:tcPr>
            <w:tcW w:w="709" w:type="dxa"/>
            <w:shd w:val="clear" w:color="auto" w:fill="auto"/>
            <w:noWrap/>
            <w:vAlign w:val="center"/>
            <w:hideMark/>
          </w:tcPr>
          <w:p w14:paraId="62159A2C" w14:textId="05F14C89"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851" w:type="dxa"/>
            <w:shd w:val="clear" w:color="auto" w:fill="auto"/>
            <w:noWrap/>
            <w:vAlign w:val="center"/>
            <w:hideMark/>
          </w:tcPr>
          <w:p w14:paraId="71C86625"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470</w:t>
            </w:r>
          </w:p>
        </w:tc>
        <w:tc>
          <w:tcPr>
            <w:tcW w:w="708" w:type="dxa"/>
            <w:shd w:val="clear" w:color="auto" w:fill="auto"/>
            <w:noWrap/>
            <w:vAlign w:val="center"/>
            <w:hideMark/>
          </w:tcPr>
          <w:p w14:paraId="30038351"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42,5</w:t>
            </w:r>
          </w:p>
        </w:tc>
        <w:tc>
          <w:tcPr>
            <w:tcW w:w="709" w:type="dxa"/>
            <w:shd w:val="clear" w:color="auto" w:fill="auto"/>
            <w:noWrap/>
            <w:vAlign w:val="center"/>
            <w:hideMark/>
          </w:tcPr>
          <w:p w14:paraId="11D1873B" w14:textId="1511D0BB"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2E3D9CE1" w14:textId="678148CF"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567" w:type="dxa"/>
            <w:shd w:val="clear" w:color="auto" w:fill="auto"/>
            <w:noWrap/>
            <w:vAlign w:val="center"/>
            <w:hideMark/>
          </w:tcPr>
          <w:p w14:paraId="0CB8314B"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1,36</w:t>
            </w:r>
          </w:p>
        </w:tc>
      </w:tr>
      <w:tr w:rsidR="000E50FC" w:rsidRPr="00E81368" w14:paraId="506C3514" w14:textId="77777777" w:rsidTr="00E81368">
        <w:trPr>
          <w:trHeight w:val="1740"/>
        </w:trPr>
        <w:tc>
          <w:tcPr>
            <w:tcW w:w="2411" w:type="dxa"/>
            <w:vMerge w:val="restart"/>
            <w:shd w:val="clear" w:color="auto" w:fill="auto"/>
            <w:vAlign w:val="center"/>
            <w:hideMark/>
          </w:tcPr>
          <w:p w14:paraId="08435403"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lastRenderedPageBreak/>
              <w:t xml:space="preserve">Φορέας ράγας στήριξης </w:t>
            </w:r>
            <w:proofErr w:type="spellStart"/>
            <w:r w:rsidRPr="00E81368">
              <w:rPr>
                <w:rFonts w:ascii="Times New Roman" w:eastAsia="Times New Roman" w:hAnsi="Times New Roman" w:cs="Times New Roman"/>
                <w:color w:val="000000"/>
                <w:sz w:val="18"/>
                <w:szCs w:val="18"/>
                <w:lang w:val="el-GR"/>
              </w:rPr>
              <w:t>οπτομηχανικών</w:t>
            </w:r>
            <w:proofErr w:type="spellEnd"/>
            <w:r w:rsidRPr="00E81368">
              <w:rPr>
                <w:rFonts w:ascii="Times New Roman" w:eastAsia="Times New Roman" w:hAnsi="Times New Roman" w:cs="Times New Roman"/>
                <w:color w:val="000000"/>
                <w:sz w:val="18"/>
                <w:szCs w:val="18"/>
                <w:lang w:val="el-GR"/>
              </w:rPr>
              <w:t xml:space="preserve"> εξαρτημάτων (</w:t>
            </w:r>
            <w:r w:rsidRPr="00E81368">
              <w:rPr>
                <w:rFonts w:ascii="Times New Roman" w:eastAsia="Times New Roman" w:hAnsi="Times New Roman" w:cs="Times New Roman"/>
                <w:color w:val="000000"/>
                <w:sz w:val="18"/>
                <w:szCs w:val="18"/>
              </w:rPr>
              <w:t>rail</w:t>
            </w:r>
            <w:r w:rsidRPr="00E81368">
              <w:rPr>
                <w:rFonts w:ascii="Times New Roman" w:eastAsia="Times New Roman" w:hAnsi="Times New Roman" w:cs="Times New Roman"/>
                <w:color w:val="000000"/>
                <w:sz w:val="18"/>
                <w:szCs w:val="18"/>
                <w:lang w:val="el-GR"/>
              </w:rPr>
              <w:t xml:space="preserve"> </w:t>
            </w:r>
            <w:r w:rsidRPr="00E81368">
              <w:rPr>
                <w:rFonts w:ascii="Times New Roman" w:eastAsia="Times New Roman" w:hAnsi="Times New Roman" w:cs="Times New Roman"/>
                <w:color w:val="000000"/>
                <w:sz w:val="18"/>
                <w:szCs w:val="18"/>
              </w:rPr>
              <w:t>carrier</w:t>
            </w:r>
            <w:r w:rsidRPr="00E81368">
              <w:rPr>
                <w:rFonts w:ascii="Times New Roman" w:eastAsia="Times New Roman" w:hAnsi="Times New Roman" w:cs="Times New Roman"/>
                <w:color w:val="000000"/>
                <w:sz w:val="18"/>
                <w:szCs w:val="18"/>
                <w:lang w:val="el-GR"/>
              </w:rPr>
              <w:t>)</w:t>
            </w:r>
          </w:p>
        </w:tc>
        <w:tc>
          <w:tcPr>
            <w:tcW w:w="3969" w:type="dxa"/>
            <w:shd w:val="clear" w:color="auto" w:fill="auto"/>
            <w:vAlign w:val="center"/>
            <w:hideMark/>
          </w:tcPr>
          <w:p w14:paraId="19FAAE3D"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 xml:space="preserve">Ο φορέας ράγας στήριξης </w:t>
            </w:r>
            <w:proofErr w:type="spellStart"/>
            <w:r w:rsidRPr="00E81368">
              <w:rPr>
                <w:rFonts w:ascii="Times New Roman" w:eastAsia="Times New Roman" w:hAnsi="Times New Roman" w:cs="Times New Roman"/>
                <w:color w:val="000000"/>
                <w:sz w:val="18"/>
                <w:szCs w:val="18"/>
                <w:lang w:val="el-GR"/>
              </w:rPr>
              <w:t>οπτομηχανικών</w:t>
            </w:r>
            <w:proofErr w:type="spellEnd"/>
            <w:r w:rsidRPr="00E81368">
              <w:rPr>
                <w:rFonts w:ascii="Times New Roman" w:eastAsia="Times New Roman" w:hAnsi="Times New Roman" w:cs="Times New Roman"/>
                <w:color w:val="000000"/>
                <w:sz w:val="18"/>
                <w:szCs w:val="18"/>
                <w:lang w:val="el-GR"/>
              </w:rPr>
              <w:t xml:space="preserve"> εξαρτημάτων μήκους 50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να μπορεί να ανυψωθεί γρήγορα και να τοποθετηθεί ξανά στη ράγα. Να μπορεί να στερεωθεί με βίδα στερέωσης. Να έχει μοτίβο οπών </w:t>
            </w:r>
            <w:r w:rsidRPr="00E81368">
              <w:rPr>
                <w:rFonts w:ascii="Times New Roman" w:eastAsia="Times New Roman" w:hAnsi="Times New Roman" w:cs="Times New Roman"/>
                <w:color w:val="000000"/>
                <w:sz w:val="18"/>
                <w:szCs w:val="18"/>
              </w:rPr>
              <w:t>M</w:t>
            </w:r>
            <w:r w:rsidRPr="00E81368">
              <w:rPr>
                <w:rFonts w:ascii="Times New Roman" w:eastAsia="Times New Roman" w:hAnsi="Times New Roman" w:cs="Times New Roman"/>
                <w:color w:val="000000"/>
                <w:sz w:val="18"/>
                <w:szCs w:val="18"/>
                <w:lang w:val="el-GR"/>
              </w:rPr>
              <w:t xml:space="preserve">6 και οπές στερέωσης Ø6,4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για στερέωση άλλων </w:t>
            </w:r>
            <w:proofErr w:type="spellStart"/>
            <w:r w:rsidRPr="00E81368">
              <w:rPr>
                <w:rFonts w:ascii="Times New Roman" w:eastAsia="Times New Roman" w:hAnsi="Times New Roman" w:cs="Times New Roman"/>
                <w:color w:val="000000"/>
                <w:sz w:val="18"/>
                <w:szCs w:val="18"/>
                <w:lang w:val="el-GR"/>
              </w:rPr>
              <w:t>οπτομηχανικών</w:t>
            </w:r>
            <w:proofErr w:type="spellEnd"/>
            <w:r w:rsidRPr="00E81368">
              <w:rPr>
                <w:rFonts w:ascii="Times New Roman" w:eastAsia="Times New Roman" w:hAnsi="Times New Roman" w:cs="Times New Roman"/>
                <w:color w:val="000000"/>
                <w:sz w:val="18"/>
                <w:szCs w:val="18"/>
                <w:lang w:val="el-GR"/>
              </w:rPr>
              <w:t xml:space="preserve"> στοιχείων</w:t>
            </w:r>
          </w:p>
        </w:tc>
        <w:tc>
          <w:tcPr>
            <w:tcW w:w="708" w:type="dxa"/>
            <w:shd w:val="clear" w:color="auto" w:fill="auto"/>
            <w:noWrap/>
            <w:vAlign w:val="center"/>
            <w:hideMark/>
          </w:tcPr>
          <w:p w14:paraId="40FB2803"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6</w:t>
            </w:r>
          </w:p>
        </w:tc>
        <w:tc>
          <w:tcPr>
            <w:tcW w:w="709" w:type="dxa"/>
            <w:shd w:val="clear" w:color="auto" w:fill="auto"/>
            <w:noWrap/>
            <w:vAlign w:val="center"/>
            <w:hideMark/>
          </w:tcPr>
          <w:p w14:paraId="7E3ACA5C"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50</w:t>
            </w:r>
          </w:p>
        </w:tc>
        <w:tc>
          <w:tcPr>
            <w:tcW w:w="851" w:type="dxa"/>
            <w:shd w:val="clear" w:color="auto" w:fill="auto"/>
            <w:noWrap/>
            <w:vAlign w:val="center"/>
            <w:hideMark/>
          </w:tcPr>
          <w:p w14:paraId="3072325E"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50</w:t>
            </w:r>
          </w:p>
        </w:tc>
        <w:tc>
          <w:tcPr>
            <w:tcW w:w="708" w:type="dxa"/>
            <w:shd w:val="clear" w:color="auto" w:fill="auto"/>
            <w:noWrap/>
            <w:vAlign w:val="center"/>
            <w:hideMark/>
          </w:tcPr>
          <w:p w14:paraId="28031F3C" w14:textId="65D313D9"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1AD20788" w14:textId="6DAD6630"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0677B1DE" w14:textId="30363108"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567" w:type="dxa"/>
            <w:shd w:val="clear" w:color="auto" w:fill="auto"/>
            <w:noWrap/>
            <w:vAlign w:val="center"/>
            <w:hideMark/>
          </w:tcPr>
          <w:p w14:paraId="38EF53BC"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0,16</w:t>
            </w:r>
          </w:p>
        </w:tc>
      </w:tr>
      <w:tr w:rsidR="000E50FC" w:rsidRPr="00E81368" w14:paraId="14E4E1D9" w14:textId="77777777" w:rsidTr="00E81368">
        <w:trPr>
          <w:trHeight w:val="1560"/>
        </w:trPr>
        <w:tc>
          <w:tcPr>
            <w:tcW w:w="2411" w:type="dxa"/>
            <w:vMerge/>
            <w:vAlign w:val="center"/>
            <w:hideMark/>
          </w:tcPr>
          <w:p w14:paraId="623D1BAD"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3969" w:type="dxa"/>
            <w:shd w:val="clear" w:color="auto" w:fill="auto"/>
            <w:vAlign w:val="center"/>
            <w:hideMark/>
          </w:tcPr>
          <w:p w14:paraId="5D5BACC3"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 xml:space="preserve">Ο φορέας ράγας στήριξης </w:t>
            </w:r>
            <w:proofErr w:type="spellStart"/>
            <w:r w:rsidRPr="00E81368">
              <w:rPr>
                <w:rFonts w:ascii="Times New Roman" w:eastAsia="Times New Roman" w:hAnsi="Times New Roman" w:cs="Times New Roman"/>
                <w:color w:val="000000"/>
                <w:sz w:val="18"/>
                <w:szCs w:val="18"/>
                <w:lang w:val="el-GR"/>
              </w:rPr>
              <w:t>οπτομηχανικών</w:t>
            </w:r>
            <w:proofErr w:type="spellEnd"/>
            <w:r w:rsidRPr="00E81368">
              <w:rPr>
                <w:rFonts w:ascii="Times New Roman" w:eastAsia="Times New Roman" w:hAnsi="Times New Roman" w:cs="Times New Roman"/>
                <w:color w:val="000000"/>
                <w:sz w:val="18"/>
                <w:szCs w:val="18"/>
                <w:lang w:val="el-GR"/>
              </w:rPr>
              <w:t xml:space="preserve"> εξαρτημάτων μήκους 25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να μπορεί να ανυψωθεί γρήγορα και να τοποθετηθεί ξανά στη ράγα. Να μπορεί να στερεωθεί με βίδα στερέωσης. Να έχει μοτίβο οπών </w:t>
            </w:r>
            <w:r w:rsidRPr="00E81368">
              <w:rPr>
                <w:rFonts w:ascii="Times New Roman" w:eastAsia="Times New Roman" w:hAnsi="Times New Roman" w:cs="Times New Roman"/>
                <w:color w:val="000000"/>
                <w:sz w:val="18"/>
                <w:szCs w:val="18"/>
              </w:rPr>
              <w:t>M</w:t>
            </w:r>
            <w:r w:rsidRPr="00E81368">
              <w:rPr>
                <w:rFonts w:ascii="Times New Roman" w:eastAsia="Times New Roman" w:hAnsi="Times New Roman" w:cs="Times New Roman"/>
                <w:color w:val="000000"/>
                <w:sz w:val="18"/>
                <w:szCs w:val="18"/>
                <w:lang w:val="el-GR"/>
              </w:rPr>
              <w:t xml:space="preserve">6 και οπές στερέωσης Ø6,4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για στερέωση άλλων </w:t>
            </w:r>
            <w:proofErr w:type="spellStart"/>
            <w:r w:rsidRPr="00E81368">
              <w:rPr>
                <w:rFonts w:ascii="Times New Roman" w:eastAsia="Times New Roman" w:hAnsi="Times New Roman" w:cs="Times New Roman"/>
                <w:color w:val="000000"/>
                <w:sz w:val="18"/>
                <w:szCs w:val="18"/>
                <w:lang w:val="el-GR"/>
              </w:rPr>
              <w:t>οπτομηχανικών</w:t>
            </w:r>
            <w:proofErr w:type="spellEnd"/>
            <w:r w:rsidRPr="00E81368">
              <w:rPr>
                <w:rFonts w:ascii="Times New Roman" w:eastAsia="Times New Roman" w:hAnsi="Times New Roman" w:cs="Times New Roman"/>
                <w:color w:val="000000"/>
                <w:sz w:val="18"/>
                <w:szCs w:val="18"/>
                <w:lang w:val="el-GR"/>
              </w:rPr>
              <w:t xml:space="preserve"> στοιχείων</w:t>
            </w:r>
          </w:p>
        </w:tc>
        <w:tc>
          <w:tcPr>
            <w:tcW w:w="708" w:type="dxa"/>
            <w:shd w:val="clear" w:color="auto" w:fill="auto"/>
            <w:noWrap/>
            <w:vAlign w:val="center"/>
            <w:hideMark/>
          </w:tcPr>
          <w:p w14:paraId="20FFAAC7"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6</w:t>
            </w:r>
          </w:p>
        </w:tc>
        <w:tc>
          <w:tcPr>
            <w:tcW w:w="709" w:type="dxa"/>
            <w:shd w:val="clear" w:color="auto" w:fill="auto"/>
            <w:noWrap/>
            <w:vAlign w:val="center"/>
            <w:hideMark/>
          </w:tcPr>
          <w:p w14:paraId="0B476A64"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50</w:t>
            </w:r>
          </w:p>
        </w:tc>
        <w:tc>
          <w:tcPr>
            <w:tcW w:w="851" w:type="dxa"/>
            <w:shd w:val="clear" w:color="auto" w:fill="auto"/>
            <w:noWrap/>
            <w:vAlign w:val="center"/>
            <w:hideMark/>
          </w:tcPr>
          <w:p w14:paraId="4DC9267D"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25</w:t>
            </w:r>
          </w:p>
        </w:tc>
        <w:tc>
          <w:tcPr>
            <w:tcW w:w="708" w:type="dxa"/>
            <w:shd w:val="clear" w:color="auto" w:fill="auto"/>
            <w:noWrap/>
            <w:vAlign w:val="center"/>
            <w:hideMark/>
          </w:tcPr>
          <w:p w14:paraId="38D67109" w14:textId="2A03C178"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15BB4821" w14:textId="6D21EFF5"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4CCAD601" w14:textId="49FF8243"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567" w:type="dxa"/>
            <w:shd w:val="clear" w:color="auto" w:fill="auto"/>
            <w:noWrap/>
            <w:vAlign w:val="center"/>
            <w:hideMark/>
          </w:tcPr>
          <w:p w14:paraId="1C80D129"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0,08</w:t>
            </w:r>
          </w:p>
        </w:tc>
      </w:tr>
      <w:tr w:rsidR="000E50FC" w:rsidRPr="00E81368" w14:paraId="2E706D73" w14:textId="77777777" w:rsidTr="00E81368">
        <w:trPr>
          <w:trHeight w:val="4080"/>
        </w:trPr>
        <w:tc>
          <w:tcPr>
            <w:tcW w:w="2411" w:type="dxa"/>
            <w:shd w:val="clear" w:color="auto" w:fill="auto"/>
            <w:vAlign w:val="center"/>
            <w:hideMark/>
          </w:tcPr>
          <w:p w14:paraId="2BB8EE0B"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 xml:space="preserve">Γωνιακό στήριγμα </w:t>
            </w:r>
            <w:proofErr w:type="spellStart"/>
            <w:r w:rsidRPr="00E81368">
              <w:rPr>
                <w:rFonts w:ascii="Times New Roman" w:eastAsia="Times New Roman" w:hAnsi="Times New Roman" w:cs="Times New Roman"/>
                <w:color w:val="000000"/>
                <w:sz w:val="18"/>
                <w:szCs w:val="18"/>
                <w:lang w:val="el-GR"/>
              </w:rPr>
              <w:t>οπτομηχανικών</w:t>
            </w:r>
            <w:proofErr w:type="spellEnd"/>
            <w:r w:rsidRPr="00E81368">
              <w:rPr>
                <w:rFonts w:ascii="Times New Roman" w:eastAsia="Times New Roman" w:hAnsi="Times New Roman" w:cs="Times New Roman"/>
                <w:color w:val="000000"/>
                <w:sz w:val="18"/>
                <w:szCs w:val="18"/>
                <w:lang w:val="el-GR"/>
              </w:rPr>
              <w:t xml:space="preserve"> εξαρτημάτων (</w:t>
            </w:r>
            <w:r w:rsidRPr="00E81368">
              <w:rPr>
                <w:rFonts w:ascii="Times New Roman" w:eastAsia="Times New Roman" w:hAnsi="Times New Roman" w:cs="Times New Roman"/>
                <w:color w:val="000000"/>
                <w:sz w:val="18"/>
                <w:szCs w:val="18"/>
              </w:rPr>
              <w:t>angle</w:t>
            </w:r>
            <w:r w:rsidRPr="00E81368">
              <w:rPr>
                <w:rFonts w:ascii="Times New Roman" w:eastAsia="Times New Roman" w:hAnsi="Times New Roman" w:cs="Times New Roman"/>
                <w:color w:val="000000"/>
                <w:sz w:val="18"/>
                <w:szCs w:val="18"/>
                <w:lang w:val="el-GR"/>
              </w:rPr>
              <w:t xml:space="preserve"> </w:t>
            </w:r>
            <w:r w:rsidRPr="00E81368">
              <w:rPr>
                <w:rFonts w:ascii="Times New Roman" w:eastAsia="Times New Roman" w:hAnsi="Times New Roman" w:cs="Times New Roman"/>
                <w:color w:val="000000"/>
                <w:sz w:val="18"/>
                <w:szCs w:val="18"/>
              </w:rPr>
              <w:t>bracket</w:t>
            </w:r>
            <w:r w:rsidRPr="00E81368">
              <w:rPr>
                <w:rFonts w:ascii="Times New Roman" w:eastAsia="Times New Roman" w:hAnsi="Times New Roman" w:cs="Times New Roman"/>
                <w:color w:val="000000"/>
                <w:sz w:val="18"/>
                <w:szCs w:val="18"/>
                <w:lang w:val="el-GR"/>
              </w:rPr>
              <w:t xml:space="preserve">) ύψους 125 </w:t>
            </w:r>
            <w:r w:rsidRPr="00E81368">
              <w:rPr>
                <w:rFonts w:ascii="Times New Roman" w:eastAsia="Times New Roman" w:hAnsi="Times New Roman" w:cs="Times New Roman"/>
                <w:color w:val="000000"/>
                <w:sz w:val="18"/>
                <w:szCs w:val="18"/>
              </w:rPr>
              <w:t>mm</w:t>
            </w:r>
          </w:p>
        </w:tc>
        <w:tc>
          <w:tcPr>
            <w:tcW w:w="3969" w:type="dxa"/>
            <w:shd w:val="clear" w:color="auto" w:fill="auto"/>
            <w:vAlign w:val="center"/>
            <w:hideMark/>
          </w:tcPr>
          <w:p w14:paraId="7090D5EA" w14:textId="6A3532B5"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 xml:space="preserve">Το γωνιακό στήριγμα </w:t>
            </w:r>
            <w:proofErr w:type="spellStart"/>
            <w:r w:rsidRPr="00E81368">
              <w:rPr>
                <w:rFonts w:ascii="Times New Roman" w:eastAsia="Times New Roman" w:hAnsi="Times New Roman" w:cs="Times New Roman"/>
                <w:color w:val="000000"/>
                <w:sz w:val="18"/>
                <w:szCs w:val="18"/>
                <w:lang w:val="el-GR"/>
              </w:rPr>
              <w:t>οπτομηχανικών</w:t>
            </w:r>
            <w:proofErr w:type="spellEnd"/>
            <w:r w:rsidRPr="00E81368">
              <w:rPr>
                <w:rFonts w:ascii="Times New Roman" w:eastAsia="Times New Roman" w:hAnsi="Times New Roman" w:cs="Times New Roman"/>
                <w:color w:val="000000"/>
                <w:sz w:val="18"/>
                <w:szCs w:val="18"/>
                <w:lang w:val="el-GR"/>
              </w:rPr>
              <w:t xml:space="preserve"> εξαρτημάτων να έχει ύψος 125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και να έχει τρύπες </w:t>
            </w:r>
            <w:r w:rsidRPr="00E81368">
              <w:rPr>
                <w:rFonts w:ascii="Times New Roman" w:eastAsia="Times New Roman" w:hAnsi="Times New Roman" w:cs="Times New Roman"/>
                <w:color w:val="000000"/>
                <w:sz w:val="18"/>
                <w:szCs w:val="18"/>
              </w:rPr>
              <w:t>M</w:t>
            </w:r>
            <w:r w:rsidRPr="00E81368">
              <w:rPr>
                <w:rFonts w:ascii="Times New Roman" w:eastAsia="Times New Roman" w:hAnsi="Times New Roman" w:cs="Times New Roman"/>
                <w:color w:val="000000"/>
                <w:sz w:val="18"/>
                <w:szCs w:val="18"/>
                <w:lang w:val="el-GR"/>
              </w:rPr>
              <w:t xml:space="preserve">6 σε κέντρα 25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Οι υποδοχές στη βάση να επιτρέπουν τη διαμήκη τοποθέτηση στην επιφάνεια ενός οπτικού τραπεζιού. Οι ορθογώνιες επιφάνειες του στηρίγματος να είναι κάθετες εντός 0,015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w:t>
            </w:r>
          </w:p>
        </w:tc>
        <w:tc>
          <w:tcPr>
            <w:tcW w:w="708" w:type="dxa"/>
            <w:shd w:val="clear" w:color="auto" w:fill="auto"/>
            <w:noWrap/>
            <w:vAlign w:val="center"/>
            <w:hideMark/>
          </w:tcPr>
          <w:p w14:paraId="7F6B5B81"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2</w:t>
            </w:r>
          </w:p>
        </w:tc>
        <w:tc>
          <w:tcPr>
            <w:tcW w:w="709" w:type="dxa"/>
            <w:shd w:val="clear" w:color="auto" w:fill="auto"/>
            <w:noWrap/>
            <w:vAlign w:val="center"/>
            <w:hideMark/>
          </w:tcPr>
          <w:p w14:paraId="54A25A79"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125</w:t>
            </w:r>
          </w:p>
        </w:tc>
        <w:tc>
          <w:tcPr>
            <w:tcW w:w="851" w:type="dxa"/>
            <w:shd w:val="clear" w:color="auto" w:fill="auto"/>
            <w:noWrap/>
            <w:vAlign w:val="center"/>
            <w:hideMark/>
          </w:tcPr>
          <w:p w14:paraId="7375C279" w14:textId="15E738F3"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8" w:type="dxa"/>
            <w:shd w:val="clear" w:color="auto" w:fill="auto"/>
            <w:noWrap/>
            <w:vAlign w:val="center"/>
            <w:hideMark/>
          </w:tcPr>
          <w:p w14:paraId="07B29917"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76</w:t>
            </w:r>
          </w:p>
        </w:tc>
        <w:tc>
          <w:tcPr>
            <w:tcW w:w="709" w:type="dxa"/>
            <w:shd w:val="clear" w:color="auto" w:fill="auto"/>
            <w:noWrap/>
            <w:vAlign w:val="center"/>
            <w:hideMark/>
          </w:tcPr>
          <w:p w14:paraId="69A7C804" w14:textId="62808B08"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64B1384A" w14:textId="78629A0E"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567" w:type="dxa"/>
            <w:shd w:val="clear" w:color="auto" w:fill="auto"/>
            <w:noWrap/>
            <w:vAlign w:val="center"/>
            <w:hideMark/>
          </w:tcPr>
          <w:p w14:paraId="7DC94BDE"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1,6</w:t>
            </w:r>
          </w:p>
        </w:tc>
      </w:tr>
      <w:tr w:rsidR="000E50FC" w:rsidRPr="00E81368" w14:paraId="0C68586B" w14:textId="77777777" w:rsidTr="00E81368">
        <w:trPr>
          <w:trHeight w:val="1820"/>
        </w:trPr>
        <w:tc>
          <w:tcPr>
            <w:tcW w:w="2411" w:type="dxa"/>
            <w:shd w:val="clear" w:color="auto" w:fill="auto"/>
            <w:vAlign w:val="center"/>
            <w:hideMark/>
          </w:tcPr>
          <w:p w14:paraId="2A239A8A"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 xml:space="preserve">Γωνιακό στήριγμα </w:t>
            </w:r>
            <w:proofErr w:type="spellStart"/>
            <w:r w:rsidRPr="00E81368">
              <w:rPr>
                <w:rFonts w:ascii="Times New Roman" w:eastAsia="Times New Roman" w:hAnsi="Times New Roman" w:cs="Times New Roman"/>
                <w:color w:val="000000"/>
                <w:sz w:val="18"/>
                <w:szCs w:val="18"/>
                <w:lang w:val="el-GR"/>
              </w:rPr>
              <w:t>οπτομηχανικών</w:t>
            </w:r>
            <w:proofErr w:type="spellEnd"/>
            <w:r w:rsidRPr="00E81368">
              <w:rPr>
                <w:rFonts w:ascii="Times New Roman" w:eastAsia="Times New Roman" w:hAnsi="Times New Roman" w:cs="Times New Roman"/>
                <w:color w:val="000000"/>
                <w:sz w:val="18"/>
                <w:szCs w:val="18"/>
                <w:lang w:val="el-GR"/>
              </w:rPr>
              <w:t xml:space="preserve"> εξαρτημάτων (</w:t>
            </w:r>
            <w:r w:rsidRPr="00E81368">
              <w:rPr>
                <w:rFonts w:ascii="Times New Roman" w:eastAsia="Times New Roman" w:hAnsi="Times New Roman" w:cs="Times New Roman"/>
                <w:color w:val="000000"/>
                <w:sz w:val="18"/>
                <w:szCs w:val="18"/>
              </w:rPr>
              <w:t>angle</w:t>
            </w:r>
            <w:r w:rsidRPr="00E81368">
              <w:rPr>
                <w:rFonts w:ascii="Times New Roman" w:eastAsia="Times New Roman" w:hAnsi="Times New Roman" w:cs="Times New Roman"/>
                <w:color w:val="000000"/>
                <w:sz w:val="18"/>
                <w:szCs w:val="18"/>
                <w:lang w:val="el-GR"/>
              </w:rPr>
              <w:t xml:space="preserve"> </w:t>
            </w:r>
            <w:r w:rsidRPr="00E81368">
              <w:rPr>
                <w:rFonts w:ascii="Times New Roman" w:eastAsia="Times New Roman" w:hAnsi="Times New Roman" w:cs="Times New Roman"/>
                <w:color w:val="000000"/>
                <w:sz w:val="18"/>
                <w:szCs w:val="18"/>
              </w:rPr>
              <w:t>bracket</w:t>
            </w:r>
            <w:r w:rsidRPr="00E81368">
              <w:rPr>
                <w:rFonts w:ascii="Times New Roman" w:eastAsia="Times New Roman" w:hAnsi="Times New Roman" w:cs="Times New Roman"/>
                <w:color w:val="000000"/>
                <w:sz w:val="18"/>
                <w:szCs w:val="18"/>
                <w:lang w:val="el-GR"/>
              </w:rPr>
              <w:t xml:space="preserve">) ύψους 110 </w:t>
            </w:r>
            <w:r w:rsidRPr="00E81368">
              <w:rPr>
                <w:rFonts w:ascii="Times New Roman" w:eastAsia="Times New Roman" w:hAnsi="Times New Roman" w:cs="Times New Roman"/>
                <w:color w:val="000000"/>
                <w:sz w:val="18"/>
                <w:szCs w:val="18"/>
              </w:rPr>
              <w:t>mm</w:t>
            </w:r>
          </w:p>
        </w:tc>
        <w:tc>
          <w:tcPr>
            <w:tcW w:w="3969" w:type="dxa"/>
            <w:shd w:val="clear" w:color="auto" w:fill="auto"/>
            <w:vAlign w:val="center"/>
            <w:hideMark/>
          </w:tcPr>
          <w:p w14:paraId="32EC57BB" w14:textId="79BCF75B"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 xml:space="preserve">Το γωνιακό στήριγμα </w:t>
            </w:r>
            <w:proofErr w:type="spellStart"/>
            <w:r w:rsidRPr="00E81368">
              <w:rPr>
                <w:rFonts w:ascii="Times New Roman" w:eastAsia="Times New Roman" w:hAnsi="Times New Roman" w:cs="Times New Roman"/>
                <w:color w:val="000000"/>
                <w:sz w:val="18"/>
                <w:szCs w:val="18"/>
                <w:lang w:val="el-GR"/>
              </w:rPr>
              <w:t>οπτομηχανικών</w:t>
            </w:r>
            <w:proofErr w:type="spellEnd"/>
            <w:r w:rsidRPr="00E81368">
              <w:rPr>
                <w:rFonts w:ascii="Times New Roman" w:eastAsia="Times New Roman" w:hAnsi="Times New Roman" w:cs="Times New Roman"/>
                <w:color w:val="000000"/>
                <w:sz w:val="18"/>
                <w:szCs w:val="18"/>
                <w:lang w:val="el-GR"/>
              </w:rPr>
              <w:t xml:space="preserve"> εξαρτημάτων να έχει ύψος 110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και να έχει τρύπες </w:t>
            </w:r>
            <w:r w:rsidRPr="00E81368">
              <w:rPr>
                <w:rFonts w:ascii="Times New Roman" w:eastAsia="Times New Roman" w:hAnsi="Times New Roman" w:cs="Times New Roman"/>
                <w:color w:val="000000"/>
                <w:sz w:val="18"/>
                <w:szCs w:val="18"/>
              </w:rPr>
              <w:t>M</w:t>
            </w:r>
            <w:r w:rsidRPr="00E81368">
              <w:rPr>
                <w:rFonts w:ascii="Times New Roman" w:eastAsia="Times New Roman" w:hAnsi="Times New Roman" w:cs="Times New Roman"/>
                <w:color w:val="000000"/>
                <w:sz w:val="18"/>
                <w:szCs w:val="18"/>
                <w:lang w:val="el-GR"/>
              </w:rPr>
              <w:t xml:space="preserve">6 σε κέντρα 25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Οι υποδοχές στη βάση να επιτρέπουν τη διαμήκη τοποθέτηση στην επιφάνεια ενός οπτικού </w:t>
            </w:r>
            <w:proofErr w:type="spellStart"/>
            <w:r w:rsidRPr="00E81368">
              <w:rPr>
                <w:rFonts w:ascii="Times New Roman" w:eastAsia="Times New Roman" w:hAnsi="Times New Roman" w:cs="Times New Roman"/>
                <w:color w:val="000000"/>
                <w:sz w:val="18"/>
                <w:szCs w:val="18"/>
                <w:lang w:val="el-GR"/>
              </w:rPr>
              <w:t>τραπεζιού.Οι</w:t>
            </w:r>
            <w:proofErr w:type="spellEnd"/>
            <w:r w:rsidRPr="00E81368">
              <w:rPr>
                <w:rFonts w:ascii="Times New Roman" w:eastAsia="Times New Roman" w:hAnsi="Times New Roman" w:cs="Times New Roman"/>
                <w:color w:val="000000"/>
                <w:sz w:val="18"/>
                <w:szCs w:val="18"/>
                <w:lang w:val="el-GR"/>
              </w:rPr>
              <w:t xml:space="preserve"> ορθογώνιες επιφάνειες του στηρίγματος να είναι κάθετες εντός 0,015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w:t>
            </w:r>
          </w:p>
        </w:tc>
        <w:tc>
          <w:tcPr>
            <w:tcW w:w="708" w:type="dxa"/>
            <w:shd w:val="clear" w:color="auto" w:fill="auto"/>
            <w:noWrap/>
            <w:vAlign w:val="center"/>
            <w:hideMark/>
          </w:tcPr>
          <w:p w14:paraId="2FEE723B"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2</w:t>
            </w:r>
          </w:p>
        </w:tc>
        <w:tc>
          <w:tcPr>
            <w:tcW w:w="709" w:type="dxa"/>
            <w:shd w:val="clear" w:color="auto" w:fill="auto"/>
            <w:noWrap/>
            <w:vAlign w:val="center"/>
            <w:hideMark/>
          </w:tcPr>
          <w:p w14:paraId="69A11E58"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110</w:t>
            </w:r>
          </w:p>
        </w:tc>
        <w:tc>
          <w:tcPr>
            <w:tcW w:w="851" w:type="dxa"/>
            <w:shd w:val="clear" w:color="auto" w:fill="auto"/>
            <w:noWrap/>
            <w:vAlign w:val="center"/>
            <w:hideMark/>
          </w:tcPr>
          <w:p w14:paraId="6515F8CC" w14:textId="616A4A0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8" w:type="dxa"/>
            <w:shd w:val="clear" w:color="auto" w:fill="auto"/>
            <w:noWrap/>
            <w:vAlign w:val="center"/>
            <w:hideMark/>
          </w:tcPr>
          <w:p w14:paraId="16F69A5B"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76</w:t>
            </w:r>
          </w:p>
        </w:tc>
        <w:tc>
          <w:tcPr>
            <w:tcW w:w="709" w:type="dxa"/>
            <w:shd w:val="clear" w:color="auto" w:fill="auto"/>
            <w:noWrap/>
            <w:vAlign w:val="center"/>
            <w:hideMark/>
          </w:tcPr>
          <w:p w14:paraId="0D8C4C49" w14:textId="45A6E501"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5A573AF9" w14:textId="2EAC37DF"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567" w:type="dxa"/>
            <w:shd w:val="clear" w:color="auto" w:fill="auto"/>
            <w:noWrap/>
            <w:vAlign w:val="center"/>
            <w:hideMark/>
          </w:tcPr>
          <w:p w14:paraId="5F7E53F9"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1,13</w:t>
            </w:r>
          </w:p>
        </w:tc>
      </w:tr>
      <w:tr w:rsidR="000E50FC" w:rsidRPr="00E81368" w14:paraId="1DC5CE98" w14:textId="77777777" w:rsidTr="00E81368">
        <w:trPr>
          <w:trHeight w:val="780"/>
        </w:trPr>
        <w:tc>
          <w:tcPr>
            <w:tcW w:w="2411" w:type="dxa"/>
            <w:shd w:val="clear" w:color="auto" w:fill="auto"/>
            <w:vAlign w:val="center"/>
            <w:hideMark/>
          </w:tcPr>
          <w:p w14:paraId="1A14B5FF"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Ρυθμιζόμενος δακτύλιος με τρεις βίδες, για κεντράρισμα οπτικών (</w:t>
            </w:r>
            <w:r w:rsidRPr="00E81368">
              <w:rPr>
                <w:rFonts w:ascii="Times New Roman" w:eastAsia="Times New Roman" w:hAnsi="Times New Roman" w:cs="Times New Roman"/>
                <w:color w:val="000000"/>
                <w:sz w:val="18"/>
                <w:szCs w:val="18"/>
              </w:rPr>
              <w:t>Three</w:t>
            </w:r>
            <w:r w:rsidRPr="00E81368">
              <w:rPr>
                <w:rFonts w:ascii="Times New Roman" w:eastAsia="Times New Roman" w:hAnsi="Times New Roman" w:cs="Times New Roman"/>
                <w:color w:val="000000"/>
                <w:sz w:val="18"/>
                <w:szCs w:val="18"/>
                <w:lang w:val="el-GR"/>
              </w:rPr>
              <w:t>-</w:t>
            </w:r>
            <w:r w:rsidRPr="00E81368">
              <w:rPr>
                <w:rFonts w:ascii="Times New Roman" w:eastAsia="Times New Roman" w:hAnsi="Times New Roman" w:cs="Times New Roman"/>
                <w:color w:val="000000"/>
                <w:sz w:val="18"/>
                <w:szCs w:val="18"/>
              </w:rPr>
              <w:t>Screw</w:t>
            </w:r>
            <w:r w:rsidRPr="00E81368">
              <w:rPr>
                <w:rFonts w:ascii="Times New Roman" w:eastAsia="Times New Roman" w:hAnsi="Times New Roman" w:cs="Times New Roman"/>
                <w:color w:val="000000"/>
                <w:sz w:val="18"/>
                <w:szCs w:val="18"/>
                <w:lang w:val="el-GR"/>
              </w:rPr>
              <w:t xml:space="preserve"> </w:t>
            </w:r>
            <w:r w:rsidRPr="00E81368">
              <w:rPr>
                <w:rFonts w:ascii="Times New Roman" w:eastAsia="Times New Roman" w:hAnsi="Times New Roman" w:cs="Times New Roman"/>
                <w:color w:val="000000"/>
                <w:sz w:val="18"/>
                <w:szCs w:val="18"/>
              </w:rPr>
              <w:t>Adjustable</w:t>
            </w:r>
            <w:r w:rsidRPr="00E81368">
              <w:rPr>
                <w:rFonts w:ascii="Times New Roman" w:eastAsia="Times New Roman" w:hAnsi="Times New Roman" w:cs="Times New Roman"/>
                <w:color w:val="000000"/>
                <w:sz w:val="18"/>
                <w:szCs w:val="18"/>
                <w:lang w:val="el-GR"/>
              </w:rPr>
              <w:t xml:space="preserve"> </w:t>
            </w:r>
            <w:r w:rsidRPr="00E81368">
              <w:rPr>
                <w:rFonts w:ascii="Times New Roman" w:eastAsia="Times New Roman" w:hAnsi="Times New Roman" w:cs="Times New Roman"/>
                <w:color w:val="000000"/>
                <w:sz w:val="18"/>
                <w:szCs w:val="18"/>
              </w:rPr>
              <w:t>Ring</w:t>
            </w:r>
            <w:r w:rsidRPr="00E81368">
              <w:rPr>
                <w:rFonts w:ascii="Times New Roman" w:eastAsia="Times New Roman" w:hAnsi="Times New Roman" w:cs="Times New Roman"/>
                <w:color w:val="000000"/>
                <w:sz w:val="18"/>
                <w:szCs w:val="18"/>
                <w:lang w:val="el-GR"/>
              </w:rPr>
              <w:t xml:space="preserve"> </w:t>
            </w:r>
            <w:r w:rsidRPr="00E81368">
              <w:rPr>
                <w:rFonts w:ascii="Times New Roman" w:eastAsia="Times New Roman" w:hAnsi="Times New Roman" w:cs="Times New Roman"/>
                <w:color w:val="000000"/>
                <w:sz w:val="18"/>
                <w:szCs w:val="18"/>
              </w:rPr>
              <w:t>Mount</w:t>
            </w:r>
            <w:r w:rsidRPr="00E81368">
              <w:rPr>
                <w:rFonts w:ascii="Times New Roman" w:eastAsia="Times New Roman" w:hAnsi="Times New Roman" w:cs="Times New Roman"/>
                <w:color w:val="000000"/>
                <w:sz w:val="18"/>
                <w:szCs w:val="18"/>
                <w:lang w:val="el-GR"/>
              </w:rPr>
              <w:t>)</w:t>
            </w:r>
          </w:p>
        </w:tc>
        <w:tc>
          <w:tcPr>
            <w:tcW w:w="3969" w:type="dxa"/>
            <w:shd w:val="clear" w:color="auto" w:fill="auto"/>
            <w:vAlign w:val="center"/>
            <w:hideMark/>
          </w:tcPr>
          <w:p w14:paraId="2796C929"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 xml:space="preserve">Να φέρει προστατευτικές βίδες με νάιλον με νήμα τοποθέτησης 1/4-20 </w:t>
            </w:r>
            <w:r w:rsidRPr="00E81368">
              <w:rPr>
                <w:rFonts w:ascii="Times New Roman" w:eastAsia="Times New Roman" w:hAnsi="Times New Roman" w:cs="Times New Roman"/>
                <w:color w:val="000000"/>
                <w:sz w:val="18"/>
                <w:szCs w:val="18"/>
              </w:rPr>
              <w:t>TPI</w:t>
            </w:r>
            <w:r w:rsidRPr="00E81368">
              <w:rPr>
                <w:rFonts w:ascii="Times New Roman" w:eastAsia="Times New Roman" w:hAnsi="Times New Roman" w:cs="Times New Roman"/>
                <w:color w:val="000000"/>
                <w:sz w:val="18"/>
                <w:szCs w:val="18"/>
                <w:lang w:val="el-GR"/>
              </w:rPr>
              <w:t xml:space="preserve"> για εφαρμογές τοποθέτησης οπτικών</w:t>
            </w:r>
          </w:p>
        </w:tc>
        <w:tc>
          <w:tcPr>
            <w:tcW w:w="708" w:type="dxa"/>
            <w:shd w:val="clear" w:color="auto" w:fill="auto"/>
            <w:noWrap/>
            <w:vAlign w:val="center"/>
            <w:hideMark/>
          </w:tcPr>
          <w:p w14:paraId="5EAFF559"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2</w:t>
            </w:r>
          </w:p>
        </w:tc>
        <w:tc>
          <w:tcPr>
            <w:tcW w:w="709" w:type="dxa"/>
            <w:shd w:val="clear" w:color="auto" w:fill="auto"/>
            <w:noWrap/>
            <w:vAlign w:val="center"/>
            <w:hideMark/>
          </w:tcPr>
          <w:p w14:paraId="1F642DCD" w14:textId="1FE83E0E"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851" w:type="dxa"/>
            <w:shd w:val="clear" w:color="auto" w:fill="auto"/>
            <w:noWrap/>
            <w:vAlign w:val="center"/>
            <w:hideMark/>
          </w:tcPr>
          <w:p w14:paraId="613DDC79" w14:textId="2BA162F9"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8" w:type="dxa"/>
            <w:shd w:val="clear" w:color="auto" w:fill="auto"/>
            <w:noWrap/>
            <w:vAlign w:val="center"/>
            <w:hideMark/>
          </w:tcPr>
          <w:p w14:paraId="1D400758" w14:textId="695EB3A9"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3C667856"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12</w:t>
            </w:r>
          </w:p>
        </w:tc>
        <w:tc>
          <w:tcPr>
            <w:tcW w:w="709" w:type="dxa"/>
            <w:shd w:val="clear" w:color="auto" w:fill="auto"/>
            <w:noWrap/>
            <w:vAlign w:val="center"/>
            <w:hideMark/>
          </w:tcPr>
          <w:p w14:paraId="42234C04"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95 (77)</w:t>
            </w:r>
          </w:p>
        </w:tc>
        <w:tc>
          <w:tcPr>
            <w:tcW w:w="567" w:type="dxa"/>
            <w:shd w:val="clear" w:color="auto" w:fill="auto"/>
            <w:noWrap/>
            <w:vAlign w:val="center"/>
            <w:hideMark/>
          </w:tcPr>
          <w:p w14:paraId="5F2807F3" w14:textId="711F45FD"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r>
      <w:tr w:rsidR="000E50FC" w:rsidRPr="00E81368" w14:paraId="1E0DB2FE" w14:textId="77777777" w:rsidTr="00E81368">
        <w:trPr>
          <w:trHeight w:val="780"/>
        </w:trPr>
        <w:tc>
          <w:tcPr>
            <w:tcW w:w="2411" w:type="dxa"/>
            <w:shd w:val="clear" w:color="auto" w:fill="auto"/>
            <w:vAlign w:val="center"/>
            <w:hideMark/>
          </w:tcPr>
          <w:p w14:paraId="4893647A"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 xml:space="preserve">15mm Sq., </w:t>
            </w:r>
            <w:proofErr w:type="spellStart"/>
            <w:r w:rsidRPr="00E81368">
              <w:rPr>
                <w:rFonts w:ascii="Times New Roman" w:eastAsia="Times New Roman" w:hAnsi="Times New Roman" w:cs="Times New Roman"/>
                <w:color w:val="000000"/>
                <w:sz w:val="18"/>
                <w:szCs w:val="18"/>
              </w:rPr>
              <w:t>Στ</w:t>
            </w:r>
            <w:proofErr w:type="spellEnd"/>
            <w:r w:rsidRPr="00E81368">
              <w:rPr>
                <w:rFonts w:ascii="Times New Roman" w:eastAsia="Times New Roman" w:hAnsi="Times New Roman" w:cs="Times New Roman"/>
                <w:color w:val="000000"/>
                <w:sz w:val="18"/>
                <w:szCs w:val="18"/>
              </w:rPr>
              <w:t xml:space="preserve">αθερή </w:t>
            </w:r>
            <w:proofErr w:type="spellStart"/>
            <w:r w:rsidRPr="00E81368">
              <w:rPr>
                <w:rFonts w:ascii="Times New Roman" w:eastAsia="Times New Roman" w:hAnsi="Times New Roman" w:cs="Times New Roman"/>
                <w:color w:val="000000"/>
                <w:sz w:val="18"/>
                <w:szCs w:val="18"/>
              </w:rPr>
              <w:t>θήκη</w:t>
            </w:r>
            <w:proofErr w:type="spellEnd"/>
            <w:r w:rsidRPr="00E81368">
              <w:rPr>
                <w:rFonts w:ascii="Times New Roman" w:eastAsia="Times New Roman" w:hAnsi="Times New Roman" w:cs="Times New Roman"/>
                <w:color w:val="000000"/>
                <w:sz w:val="18"/>
                <w:szCs w:val="18"/>
              </w:rPr>
              <w:t xml:space="preserve"> </w:t>
            </w:r>
            <w:proofErr w:type="spellStart"/>
            <w:r w:rsidRPr="00E81368">
              <w:rPr>
                <w:rFonts w:ascii="Times New Roman" w:eastAsia="Times New Roman" w:hAnsi="Times New Roman" w:cs="Times New Roman"/>
                <w:color w:val="000000"/>
                <w:sz w:val="18"/>
                <w:szCs w:val="18"/>
              </w:rPr>
              <w:t>φίλτρου</w:t>
            </w:r>
            <w:proofErr w:type="spellEnd"/>
            <w:r w:rsidRPr="00E81368">
              <w:rPr>
                <w:rFonts w:ascii="Times New Roman" w:eastAsia="Times New Roman" w:hAnsi="Times New Roman" w:cs="Times New Roman"/>
                <w:color w:val="000000"/>
                <w:sz w:val="18"/>
                <w:szCs w:val="18"/>
              </w:rPr>
              <w:t xml:space="preserve"> (15mm Sq., Fixed Filter Holder)</w:t>
            </w:r>
          </w:p>
        </w:tc>
        <w:tc>
          <w:tcPr>
            <w:tcW w:w="3969" w:type="dxa"/>
            <w:shd w:val="clear" w:color="auto" w:fill="auto"/>
            <w:vAlign w:val="center"/>
            <w:hideMark/>
          </w:tcPr>
          <w:p w14:paraId="59826C31"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 xml:space="preserve">Μαύρο </w:t>
            </w:r>
            <w:proofErr w:type="spellStart"/>
            <w:r w:rsidRPr="00E81368">
              <w:rPr>
                <w:rFonts w:ascii="Times New Roman" w:eastAsia="Times New Roman" w:hAnsi="Times New Roman" w:cs="Times New Roman"/>
                <w:color w:val="000000"/>
                <w:sz w:val="18"/>
                <w:szCs w:val="18"/>
                <w:lang w:val="el-GR"/>
              </w:rPr>
              <w:t>ανοδιωμένο</w:t>
            </w:r>
            <w:proofErr w:type="spellEnd"/>
            <w:r w:rsidRPr="00E81368">
              <w:rPr>
                <w:rFonts w:ascii="Times New Roman" w:eastAsia="Times New Roman" w:hAnsi="Times New Roman" w:cs="Times New Roman"/>
                <w:color w:val="000000"/>
                <w:sz w:val="18"/>
                <w:szCs w:val="18"/>
                <w:lang w:val="el-GR"/>
              </w:rPr>
              <w:t xml:space="preserve"> αλουμίνιο, Μέγιστο πάχος οπτικών: 5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Πάχος βάσης: 10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Διαστάσεις σπειρώματος και βίδας: Μ6 </w:t>
            </w:r>
            <w:r w:rsidRPr="00E81368">
              <w:rPr>
                <w:rFonts w:ascii="Times New Roman" w:eastAsia="Times New Roman" w:hAnsi="Times New Roman" w:cs="Times New Roman"/>
                <w:color w:val="000000"/>
                <w:sz w:val="18"/>
                <w:szCs w:val="18"/>
              </w:rPr>
              <w:t>x</w:t>
            </w:r>
            <w:r w:rsidRPr="00E81368">
              <w:rPr>
                <w:rFonts w:ascii="Times New Roman" w:eastAsia="Times New Roman" w:hAnsi="Times New Roman" w:cs="Times New Roman"/>
                <w:color w:val="000000"/>
                <w:sz w:val="18"/>
                <w:szCs w:val="18"/>
                <w:lang w:val="el-GR"/>
              </w:rPr>
              <w:t xml:space="preserve"> 1</w:t>
            </w:r>
            <w:r w:rsidRPr="00E81368">
              <w:rPr>
                <w:rFonts w:ascii="Times New Roman" w:eastAsia="Times New Roman" w:hAnsi="Times New Roman" w:cs="Times New Roman"/>
                <w:color w:val="000000"/>
                <w:sz w:val="18"/>
                <w:szCs w:val="18"/>
              </w:rPr>
              <w:t>mm</w:t>
            </w:r>
          </w:p>
        </w:tc>
        <w:tc>
          <w:tcPr>
            <w:tcW w:w="708" w:type="dxa"/>
            <w:shd w:val="clear" w:color="auto" w:fill="auto"/>
            <w:noWrap/>
            <w:vAlign w:val="center"/>
            <w:hideMark/>
          </w:tcPr>
          <w:p w14:paraId="7B7D85C3"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2</w:t>
            </w:r>
          </w:p>
        </w:tc>
        <w:tc>
          <w:tcPr>
            <w:tcW w:w="709" w:type="dxa"/>
            <w:shd w:val="clear" w:color="auto" w:fill="auto"/>
            <w:noWrap/>
            <w:vAlign w:val="center"/>
            <w:hideMark/>
          </w:tcPr>
          <w:p w14:paraId="1981949C" w14:textId="57CCF4D1"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851" w:type="dxa"/>
            <w:shd w:val="clear" w:color="auto" w:fill="auto"/>
            <w:noWrap/>
            <w:vAlign w:val="center"/>
            <w:hideMark/>
          </w:tcPr>
          <w:p w14:paraId="1B2EE770" w14:textId="6CD8E425"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8" w:type="dxa"/>
            <w:shd w:val="clear" w:color="auto" w:fill="auto"/>
            <w:noWrap/>
            <w:vAlign w:val="center"/>
            <w:hideMark/>
          </w:tcPr>
          <w:p w14:paraId="71716117" w14:textId="57B540B2"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25A6B268"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10</w:t>
            </w:r>
          </w:p>
        </w:tc>
        <w:tc>
          <w:tcPr>
            <w:tcW w:w="709" w:type="dxa"/>
            <w:shd w:val="clear" w:color="auto" w:fill="auto"/>
            <w:noWrap/>
            <w:vAlign w:val="center"/>
            <w:hideMark/>
          </w:tcPr>
          <w:p w14:paraId="07170DC9" w14:textId="5F7FE42C"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567" w:type="dxa"/>
            <w:shd w:val="clear" w:color="auto" w:fill="auto"/>
            <w:noWrap/>
            <w:vAlign w:val="center"/>
            <w:hideMark/>
          </w:tcPr>
          <w:p w14:paraId="1A788EDF" w14:textId="48616152"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r>
      <w:tr w:rsidR="000E50FC" w:rsidRPr="00E81368" w14:paraId="26048785" w14:textId="77777777" w:rsidTr="00E81368">
        <w:trPr>
          <w:trHeight w:val="780"/>
        </w:trPr>
        <w:tc>
          <w:tcPr>
            <w:tcW w:w="2411" w:type="dxa"/>
            <w:shd w:val="clear" w:color="auto" w:fill="auto"/>
            <w:vAlign w:val="center"/>
            <w:hideMark/>
          </w:tcPr>
          <w:p w14:paraId="0E9873AC"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 xml:space="preserve">40mm Sq., </w:t>
            </w:r>
            <w:proofErr w:type="spellStart"/>
            <w:r w:rsidRPr="00E81368">
              <w:rPr>
                <w:rFonts w:ascii="Times New Roman" w:eastAsia="Times New Roman" w:hAnsi="Times New Roman" w:cs="Times New Roman"/>
                <w:color w:val="000000"/>
                <w:sz w:val="18"/>
                <w:szCs w:val="18"/>
              </w:rPr>
              <w:t>Στ</w:t>
            </w:r>
            <w:proofErr w:type="spellEnd"/>
            <w:r w:rsidRPr="00E81368">
              <w:rPr>
                <w:rFonts w:ascii="Times New Roman" w:eastAsia="Times New Roman" w:hAnsi="Times New Roman" w:cs="Times New Roman"/>
                <w:color w:val="000000"/>
                <w:sz w:val="18"/>
                <w:szCs w:val="18"/>
              </w:rPr>
              <w:t xml:space="preserve">αθερή </w:t>
            </w:r>
            <w:proofErr w:type="spellStart"/>
            <w:r w:rsidRPr="00E81368">
              <w:rPr>
                <w:rFonts w:ascii="Times New Roman" w:eastAsia="Times New Roman" w:hAnsi="Times New Roman" w:cs="Times New Roman"/>
                <w:color w:val="000000"/>
                <w:sz w:val="18"/>
                <w:szCs w:val="18"/>
              </w:rPr>
              <w:t>θήκη</w:t>
            </w:r>
            <w:proofErr w:type="spellEnd"/>
            <w:r w:rsidRPr="00E81368">
              <w:rPr>
                <w:rFonts w:ascii="Times New Roman" w:eastAsia="Times New Roman" w:hAnsi="Times New Roman" w:cs="Times New Roman"/>
                <w:color w:val="000000"/>
                <w:sz w:val="18"/>
                <w:szCs w:val="18"/>
              </w:rPr>
              <w:t xml:space="preserve"> </w:t>
            </w:r>
            <w:proofErr w:type="spellStart"/>
            <w:r w:rsidRPr="00E81368">
              <w:rPr>
                <w:rFonts w:ascii="Times New Roman" w:eastAsia="Times New Roman" w:hAnsi="Times New Roman" w:cs="Times New Roman"/>
                <w:color w:val="000000"/>
                <w:sz w:val="18"/>
                <w:szCs w:val="18"/>
              </w:rPr>
              <w:t>φίλτρου</w:t>
            </w:r>
            <w:proofErr w:type="spellEnd"/>
            <w:r w:rsidRPr="00E81368">
              <w:rPr>
                <w:rFonts w:ascii="Times New Roman" w:eastAsia="Times New Roman" w:hAnsi="Times New Roman" w:cs="Times New Roman"/>
                <w:color w:val="000000"/>
                <w:sz w:val="18"/>
                <w:szCs w:val="18"/>
              </w:rPr>
              <w:t xml:space="preserve"> (40mm Sq., Fixed Filter Holder)</w:t>
            </w:r>
          </w:p>
        </w:tc>
        <w:tc>
          <w:tcPr>
            <w:tcW w:w="3969" w:type="dxa"/>
            <w:shd w:val="clear" w:color="auto" w:fill="auto"/>
            <w:vAlign w:val="center"/>
            <w:hideMark/>
          </w:tcPr>
          <w:p w14:paraId="099A4635" w14:textId="53956B43"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 xml:space="preserve">Μέγιστο πάχος οπτικών: 8,5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Πάχος βάσης: 16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Διαστάσεις σπειρώματος και βίδας: Μ6 </w:t>
            </w:r>
            <w:r w:rsidRPr="00E81368">
              <w:rPr>
                <w:rFonts w:ascii="Times New Roman" w:eastAsia="Times New Roman" w:hAnsi="Times New Roman" w:cs="Times New Roman"/>
                <w:color w:val="000000"/>
                <w:sz w:val="18"/>
                <w:szCs w:val="18"/>
              </w:rPr>
              <w:t>x</w:t>
            </w:r>
            <w:r w:rsidRPr="00E81368">
              <w:rPr>
                <w:rFonts w:ascii="Times New Roman" w:eastAsia="Times New Roman" w:hAnsi="Times New Roman" w:cs="Times New Roman"/>
                <w:color w:val="000000"/>
                <w:sz w:val="18"/>
                <w:szCs w:val="18"/>
                <w:lang w:val="el-GR"/>
              </w:rPr>
              <w:t xml:space="preserve"> 1</w:t>
            </w:r>
            <w:r w:rsidRPr="00E81368">
              <w:rPr>
                <w:rFonts w:ascii="Times New Roman" w:eastAsia="Times New Roman" w:hAnsi="Times New Roman" w:cs="Times New Roman"/>
                <w:color w:val="000000"/>
                <w:sz w:val="18"/>
                <w:szCs w:val="18"/>
              </w:rPr>
              <w:t>mm</w:t>
            </w:r>
          </w:p>
        </w:tc>
        <w:tc>
          <w:tcPr>
            <w:tcW w:w="708" w:type="dxa"/>
            <w:shd w:val="clear" w:color="auto" w:fill="auto"/>
            <w:noWrap/>
            <w:vAlign w:val="center"/>
            <w:hideMark/>
          </w:tcPr>
          <w:p w14:paraId="7E8425FC"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2</w:t>
            </w:r>
          </w:p>
        </w:tc>
        <w:tc>
          <w:tcPr>
            <w:tcW w:w="709" w:type="dxa"/>
            <w:shd w:val="clear" w:color="auto" w:fill="auto"/>
            <w:noWrap/>
            <w:vAlign w:val="center"/>
            <w:hideMark/>
          </w:tcPr>
          <w:p w14:paraId="2EB2205F" w14:textId="5ADF71DC"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851" w:type="dxa"/>
            <w:shd w:val="clear" w:color="auto" w:fill="auto"/>
            <w:noWrap/>
            <w:vAlign w:val="center"/>
            <w:hideMark/>
          </w:tcPr>
          <w:p w14:paraId="02909EAD" w14:textId="491FF46A"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8" w:type="dxa"/>
            <w:shd w:val="clear" w:color="auto" w:fill="auto"/>
            <w:noWrap/>
            <w:vAlign w:val="center"/>
            <w:hideMark/>
          </w:tcPr>
          <w:p w14:paraId="0124153D" w14:textId="69F06B22"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604F7617"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16</w:t>
            </w:r>
          </w:p>
        </w:tc>
        <w:tc>
          <w:tcPr>
            <w:tcW w:w="709" w:type="dxa"/>
            <w:shd w:val="clear" w:color="auto" w:fill="auto"/>
            <w:noWrap/>
            <w:vAlign w:val="center"/>
            <w:hideMark/>
          </w:tcPr>
          <w:p w14:paraId="63723247" w14:textId="474AF561"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567" w:type="dxa"/>
            <w:shd w:val="clear" w:color="auto" w:fill="auto"/>
            <w:noWrap/>
            <w:vAlign w:val="center"/>
            <w:hideMark/>
          </w:tcPr>
          <w:p w14:paraId="2EFFCA66" w14:textId="21B47803"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r>
      <w:tr w:rsidR="000E50FC" w:rsidRPr="00E81368" w14:paraId="35A056FA" w14:textId="77777777" w:rsidTr="00E81368">
        <w:trPr>
          <w:trHeight w:val="780"/>
        </w:trPr>
        <w:tc>
          <w:tcPr>
            <w:tcW w:w="2411" w:type="dxa"/>
            <w:shd w:val="clear" w:color="auto" w:fill="auto"/>
            <w:vAlign w:val="center"/>
            <w:hideMark/>
          </w:tcPr>
          <w:p w14:paraId="16CFB257"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 xml:space="preserve">25mm sq - </w:t>
            </w:r>
            <w:proofErr w:type="spellStart"/>
            <w:r w:rsidRPr="00E81368">
              <w:rPr>
                <w:rFonts w:ascii="Times New Roman" w:eastAsia="Times New Roman" w:hAnsi="Times New Roman" w:cs="Times New Roman"/>
                <w:color w:val="000000"/>
                <w:sz w:val="18"/>
                <w:szCs w:val="18"/>
              </w:rPr>
              <w:t>Ορθογώνιος</w:t>
            </w:r>
            <w:proofErr w:type="spellEnd"/>
            <w:r w:rsidRPr="00E81368">
              <w:rPr>
                <w:rFonts w:ascii="Times New Roman" w:eastAsia="Times New Roman" w:hAnsi="Times New Roman" w:cs="Times New Roman"/>
                <w:color w:val="000000"/>
                <w:sz w:val="18"/>
                <w:szCs w:val="18"/>
              </w:rPr>
              <w:t xml:space="preserve"> </w:t>
            </w:r>
            <w:proofErr w:type="spellStart"/>
            <w:r w:rsidRPr="00E81368">
              <w:rPr>
                <w:rFonts w:ascii="Times New Roman" w:eastAsia="Times New Roman" w:hAnsi="Times New Roman" w:cs="Times New Roman"/>
                <w:color w:val="000000"/>
                <w:sz w:val="18"/>
                <w:szCs w:val="18"/>
              </w:rPr>
              <w:t>σφιγκτήρ</w:t>
            </w:r>
            <w:proofErr w:type="spellEnd"/>
            <w:r w:rsidRPr="00E81368">
              <w:rPr>
                <w:rFonts w:ascii="Times New Roman" w:eastAsia="Times New Roman" w:hAnsi="Times New Roman" w:cs="Times New Roman"/>
                <w:color w:val="000000"/>
                <w:sz w:val="18"/>
                <w:szCs w:val="18"/>
              </w:rPr>
              <w:t xml:space="preserve">ας </w:t>
            </w:r>
            <w:proofErr w:type="spellStart"/>
            <w:r w:rsidRPr="00E81368">
              <w:rPr>
                <w:rFonts w:ascii="Times New Roman" w:eastAsia="Times New Roman" w:hAnsi="Times New Roman" w:cs="Times New Roman"/>
                <w:color w:val="000000"/>
                <w:sz w:val="18"/>
                <w:szCs w:val="18"/>
              </w:rPr>
              <w:t>ρά</w:t>
            </w:r>
            <w:proofErr w:type="spellEnd"/>
            <w:r w:rsidRPr="00E81368">
              <w:rPr>
                <w:rFonts w:ascii="Times New Roman" w:eastAsia="Times New Roman" w:hAnsi="Times New Roman" w:cs="Times New Roman"/>
                <w:color w:val="000000"/>
                <w:sz w:val="18"/>
                <w:szCs w:val="18"/>
              </w:rPr>
              <w:t>βδου (25mm sq - Rectangular Bar Clamp)</w:t>
            </w:r>
          </w:p>
        </w:tc>
        <w:tc>
          <w:tcPr>
            <w:tcW w:w="3969" w:type="dxa"/>
            <w:shd w:val="clear" w:color="auto" w:fill="auto"/>
            <w:vAlign w:val="center"/>
            <w:hideMark/>
          </w:tcPr>
          <w:p w14:paraId="38F96FD9" w14:textId="2640B937"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 xml:space="preserve">Μέγιστο πάχος οπτικών: 8,5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Πάχος βάσης: 16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Διαστάσεις σπειρώματος και βίδας: Μ6 </w:t>
            </w:r>
            <w:r w:rsidRPr="00E81368">
              <w:rPr>
                <w:rFonts w:ascii="Times New Roman" w:eastAsia="Times New Roman" w:hAnsi="Times New Roman" w:cs="Times New Roman"/>
                <w:color w:val="000000"/>
                <w:sz w:val="18"/>
                <w:szCs w:val="18"/>
              </w:rPr>
              <w:t>x</w:t>
            </w:r>
            <w:r w:rsidRPr="00E81368">
              <w:rPr>
                <w:rFonts w:ascii="Times New Roman" w:eastAsia="Times New Roman" w:hAnsi="Times New Roman" w:cs="Times New Roman"/>
                <w:color w:val="000000"/>
                <w:sz w:val="18"/>
                <w:szCs w:val="18"/>
                <w:lang w:val="el-GR"/>
              </w:rPr>
              <w:t xml:space="preserve"> 1</w:t>
            </w:r>
            <w:r w:rsidRPr="00E81368">
              <w:rPr>
                <w:rFonts w:ascii="Times New Roman" w:eastAsia="Times New Roman" w:hAnsi="Times New Roman" w:cs="Times New Roman"/>
                <w:color w:val="000000"/>
                <w:sz w:val="18"/>
                <w:szCs w:val="18"/>
              </w:rPr>
              <w:t>mm</w:t>
            </w:r>
          </w:p>
        </w:tc>
        <w:tc>
          <w:tcPr>
            <w:tcW w:w="708" w:type="dxa"/>
            <w:shd w:val="clear" w:color="auto" w:fill="auto"/>
            <w:noWrap/>
            <w:vAlign w:val="center"/>
            <w:hideMark/>
          </w:tcPr>
          <w:p w14:paraId="5444B32B"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3</w:t>
            </w:r>
          </w:p>
        </w:tc>
        <w:tc>
          <w:tcPr>
            <w:tcW w:w="709" w:type="dxa"/>
            <w:shd w:val="clear" w:color="auto" w:fill="auto"/>
            <w:noWrap/>
            <w:vAlign w:val="center"/>
            <w:hideMark/>
          </w:tcPr>
          <w:p w14:paraId="6A9A6291" w14:textId="236CC28A"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851" w:type="dxa"/>
            <w:shd w:val="clear" w:color="auto" w:fill="auto"/>
            <w:noWrap/>
            <w:vAlign w:val="center"/>
            <w:hideMark/>
          </w:tcPr>
          <w:p w14:paraId="3FC44EBC" w14:textId="1E6FEB7F"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8" w:type="dxa"/>
            <w:shd w:val="clear" w:color="auto" w:fill="auto"/>
            <w:noWrap/>
            <w:vAlign w:val="center"/>
            <w:hideMark/>
          </w:tcPr>
          <w:p w14:paraId="690D5803" w14:textId="46AA25ED"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3FF66380"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16</w:t>
            </w:r>
          </w:p>
        </w:tc>
        <w:tc>
          <w:tcPr>
            <w:tcW w:w="709" w:type="dxa"/>
            <w:shd w:val="clear" w:color="auto" w:fill="auto"/>
            <w:noWrap/>
            <w:vAlign w:val="center"/>
            <w:hideMark/>
          </w:tcPr>
          <w:p w14:paraId="6A53FB5E" w14:textId="087DD72F"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567" w:type="dxa"/>
            <w:shd w:val="clear" w:color="auto" w:fill="auto"/>
            <w:noWrap/>
            <w:vAlign w:val="center"/>
            <w:hideMark/>
          </w:tcPr>
          <w:p w14:paraId="32DF2522" w14:textId="5EB4D0A2"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r>
      <w:tr w:rsidR="000E50FC" w:rsidRPr="00E81368" w14:paraId="7E403AD2" w14:textId="77777777" w:rsidTr="00E81368">
        <w:trPr>
          <w:trHeight w:val="780"/>
        </w:trPr>
        <w:tc>
          <w:tcPr>
            <w:tcW w:w="2411" w:type="dxa"/>
            <w:shd w:val="clear" w:color="auto" w:fill="auto"/>
            <w:vAlign w:val="center"/>
            <w:hideMark/>
          </w:tcPr>
          <w:p w14:paraId="6335958D"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 xml:space="preserve">60mm sq - </w:t>
            </w:r>
            <w:proofErr w:type="spellStart"/>
            <w:r w:rsidRPr="00E81368">
              <w:rPr>
                <w:rFonts w:ascii="Times New Roman" w:eastAsia="Times New Roman" w:hAnsi="Times New Roman" w:cs="Times New Roman"/>
                <w:color w:val="000000"/>
                <w:sz w:val="18"/>
                <w:szCs w:val="18"/>
              </w:rPr>
              <w:t>Ορθογώνιος</w:t>
            </w:r>
            <w:proofErr w:type="spellEnd"/>
            <w:r w:rsidRPr="00E81368">
              <w:rPr>
                <w:rFonts w:ascii="Times New Roman" w:eastAsia="Times New Roman" w:hAnsi="Times New Roman" w:cs="Times New Roman"/>
                <w:color w:val="000000"/>
                <w:sz w:val="18"/>
                <w:szCs w:val="18"/>
              </w:rPr>
              <w:t xml:space="preserve"> </w:t>
            </w:r>
            <w:proofErr w:type="spellStart"/>
            <w:r w:rsidRPr="00E81368">
              <w:rPr>
                <w:rFonts w:ascii="Times New Roman" w:eastAsia="Times New Roman" w:hAnsi="Times New Roman" w:cs="Times New Roman"/>
                <w:color w:val="000000"/>
                <w:sz w:val="18"/>
                <w:szCs w:val="18"/>
              </w:rPr>
              <w:t>σφιγκτήρ</w:t>
            </w:r>
            <w:proofErr w:type="spellEnd"/>
            <w:r w:rsidRPr="00E81368">
              <w:rPr>
                <w:rFonts w:ascii="Times New Roman" w:eastAsia="Times New Roman" w:hAnsi="Times New Roman" w:cs="Times New Roman"/>
                <w:color w:val="000000"/>
                <w:sz w:val="18"/>
                <w:szCs w:val="18"/>
              </w:rPr>
              <w:t xml:space="preserve">ας </w:t>
            </w:r>
            <w:proofErr w:type="spellStart"/>
            <w:r w:rsidRPr="00E81368">
              <w:rPr>
                <w:rFonts w:ascii="Times New Roman" w:eastAsia="Times New Roman" w:hAnsi="Times New Roman" w:cs="Times New Roman"/>
                <w:color w:val="000000"/>
                <w:sz w:val="18"/>
                <w:szCs w:val="18"/>
              </w:rPr>
              <w:t>ρά</w:t>
            </w:r>
            <w:proofErr w:type="spellEnd"/>
            <w:r w:rsidRPr="00E81368">
              <w:rPr>
                <w:rFonts w:ascii="Times New Roman" w:eastAsia="Times New Roman" w:hAnsi="Times New Roman" w:cs="Times New Roman"/>
                <w:color w:val="000000"/>
                <w:sz w:val="18"/>
                <w:szCs w:val="18"/>
              </w:rPr>
              <w:t>βδου (60mm sq - Rectangular Bar Clamp)</w:t>
            </w:r>
          </w:p>
        </w:tc>
        <w:tc>
          <w:tcPr>
            <w:tcW w:w="3969" w:type="dxa"/>
            <w:shd w:val="clear" w:color="auto" w:fill="auto"/>
            <w:vAlign w:val="center"/>
            <w:hideMark/>
          </w:tcPr>
          <w:p w14:paraId="19B72F2C" w14:textId="1C0E3E96"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 xml:space="preserve">Μέγιστο πάχος οπτικών: 12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Διαστάσεις σπειρώματος και βίδας: Μ6 </w:t>
            </w:r>
            <w:r w:rsidRPr="00E81368">
              <w:rPr>
                <w:rFonts w:ascii="Times New Roman" w:eastAsia="Times New Roman" w:hAnsi="Times New Roman" w:cs="Times New Roman"/>
                <w:color w:val="000000"/>
                <w:sz w:val="18"/>
                <w:szCs w:val="18"/>
              </w:rPr>
              <w:t>x</w:t>
            </w:r>
            <w:r w:rsidRPr="00E81368">
              <w:rPr>
                <w:rFonts w:ascii="Times New Roman" w:eastAsia="Times New Roman" w:hAnsi="Times New Roman" w:cs="Times New Roman"/>
                <w:color w:val="000000"/>
                <w:sz w:val="18"/>
                <w:szCs w:val="18"/>
                <w:lang w:val="el-GR"/>
              </w:rPr>
              <w:t xml:space="preserve"> 1</w:t>
            </w:r>
            <w:r w:rsidRPr="00E81368">
              <w:rPr>
                <w:rFonts w:ascii="Times New Roman" w:eastAsia="Times New Roman" w:hAnsi="Times New Roman" w:cs="Times New Roman"/>
                <w:color w:val="000000"/>
                <w:sz w:val="18"/>
                <w:szCs w:val="18"/>
              </w:rPr>
              <w:t>mm</w:t>
            </w:r>
          </w:p>
        </w:tc>
        <w:tc>
          <w:tcPr>
            <w:tcW w:w="708" w:type="dxa"/>
            <w:shd w:val="clear" w:color="auto" w:fill="auto"/>
            <w:noWrap/>
            <w:vAlign w:val="center"/>
            <w:hideMark/>
          </w:tcPr>
          <w:p w14:paraId="23996282"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4</w:t>
            </w:r>
          </w:p>
        </w:tc>
        <w:tc>
          <w:tcPr>
            <w:tcW w:w="709" w:type="dxa"/>
            <w:shd w:val="clear" w:color="auto" w:fill="auto"/>
            <w:noWrap/>
            <w:vAlign w:val="center"/>
            <w:hideMark/>
          </w:tcPr>
          <w:p w14:paraId="4E64DF8E" w14:textId="59B4B748"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851" w:type="dxa"/>
            <w:shd w:val="clear" w:color="auto" w:fill="auto"/>
            <w:noWrap/>
            <w:vAlign w:val="center"/>
            <w:hideMark/>
          </w:tcPr>
          <w:p w14:paraId="0EE12B9F" w14:textId="04E83C99"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8" w:type="dxa"/>
            <w:shd w:val="clear" w:color="auto" w:fill="auto"/>
            <w:noWrap/>
            <w:vAlign w:val="center"/>
            <w:hideMark/>
          </w:tcPr>
          <w:p w14:paraId="6F532EDA" w14:textId="5C695B39"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653954F5" w14:textId="50DD88E6" w:rsidR="00D54AAC" w:rsidRPr="00E81368" w:rsidRDefault="000E50F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lang w:val="el-GR"/>
              </w:rPr>
              <w:t>12</w:t>
            </w:r>
          </w:p>
        </w:tc>
        <w:tc>
          <w:tcPr>
            <w:tcW w:w="709" w:type="dxa"/>
            <w:shd w:val="clear" w:color="auto" w:fill="auto"/>
            <w:noWrap/>
            <w:vAlign w:val="center"/>
            <w:hideMark/>
          </w:tcPr>
          <w:p w14:paraId="637D2D45" w14:textId="5DD9CEAC"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567" w:type="dxa"/>
            <w:shd w:val="clear" w:color="auto" w:fill="auto"/>
            <w:noWrap/>
            <w:vAlign w:val="center"/>
            <w:hideMark/>
          </w:tcPr>
          <w:p w14:paraId="543E89FB" w14:textId="07DA84A3"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r>
      <w:tr w:rsidR="000E50FC" w:rsidRPr="00E81368" w14:paraId="46B71851" w14:textId="77777777" w:rsidTr="00E81368">
        <w:trPr>
          <w:trHeight w:val="580"/>
        </w:trPr>
        <w:tc>
          <w:tcPr>
            <w:tcW w:w="2411" w:type="dxa"/>
            <w:shd w:val="clear" w:color="auto" w:fill="auto"/>
            <w:vAlign w:val="center"/>
            <w:hideMark/>
          </w:tcPr>
          <w:p w14:paraId="011D85ED"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Στήριγμα γραμμικής μετατόπισης φίλτρου (</w:t>
            </w:r>
            <w:r w:rsidRPr="00E81368">
              <w:rPr>
                <w:rFonts w:ascii="Times New Roman" w:eastAsia="Times New Roman" w:hAnsi="Times New Roman" w:cs="Times New Roman"/>
                <w:color w:val="000000"/>
                <w:sz w:val="18"/>
                <w:szCs w:val="18"/>
              </w:rPr>
              <w:t>Filter</w:t>
            </w:r>
            <w:r w:rsidRPr="00E81368">
              <w:rPr>
                <w:rFonts w:ascii="Times New Roman" w:eastAsia="Times New Roman" w:hAnsi="Times New Roman" w:cs="Times New Roman"/>
                <w:color w:val="000000"/>
                <w:sz w:val="18"/>
                <w:szCs w:val="18"/>
                <w:lang w:val="el-GR"/>
              </w:rPr>
              <w:t xml:space="preserve"> </w:t>
            </w:r>
            <w:r w:rsidRPr="00E81368">
              <w:rPr>
                <w:rFonts w:ascii="Times New Roman" w:eastAsia="Times New Roman" w:hAnsi="Times New Roman" w:cs="Times New Roman"/>
                <w:color w:val="000000"/>
                <w:sz w:val="18"/>
                <w:szCs w:val="18"/>
              </w:rPr>
              <w:t>Translation</w:t>
            </w:r>
            <w:r w:rsidRPr="00E81368">
              <w:rPr>
                <w:rFonts w:ascii="Times New Roman" w:eastAsia="Times New Roman" w:hAnsi="Times New Roman" w:cs="Times New Roman"/>
                <w:color w:val="000000"/>
                <w:sz w:val="18"/>
                <w:szCs w:val="18"/>
                <w:lang w:val="el-GR"/>
              </w:rPr>
              <w:t xml:space="preserve"> </w:t>
            </w:r>
            <w:r w:rsidRPr="00E81368">
              <w:rPr>
                <w:rFonts w:ascii="Times New Roman" w:eastAsia="Times New Roman" w:hAnsi="Times New Roman" w:cs="Times New Roman"/>
                <w:color w:val="000000"/>
                <w:sz w:val="18"/>
                <w:szCs w:val="18"/>
              </w:rPr>
              <w:t>Mount</w:t>
            </w:r>
            <w:r w:rsidRPr="00E81368">
              <w:rPr>
                <w:rFonts w:ascii="Times New Roman" w:eastAsia="Times New Roman" w:hAnsi="Times New Roman" w:cs="Times New Roman"/>
                <w:color w:val="000000"/>
                <w:sz w:val="18"/>
                <w:szCs w:val="18"/>
                <w:lang w:val="el-GR"/>
              </w:rPr>
              <w:t>)</w:t>
            </w:r>
          </w:p>
        </w:tc>
        <w:tc>
          <w:tcPr>
            <w:tcW w:w="3969" w:type="dxa"/>
            <w:shd w:val="clear" w:color="auto" w:fill="auto"/>
            <w:vAlign w:val="center"/>
            <w:hideMark/>
          </w:tcPr>
          <w:p w14:paraId="64A77D7B"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 xml:space="preserve">Μήκος: 96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πλάτος: 10,7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πλάτος στήριξης φίλτρου: 3 </w:t>
            </w:r>
            <w:r w:rsidRPr="00E81368">
              <w:rPr>
                <w:rFonts w:ascii="Times New Roman" w:eastAsia="Times New Roman" w:hAnsi="Times New Roman" w:cs="Times New Roman"/>
                <w:color w:val="000000"/>
                <w:sz w:val="18"/>
                <w:szCs w:val="18"/>
              </w:rPr>
              <w:t>mm</w:t>
            </w:r>
          </w:p>
        </w:tc>
        <w:tc>
          <w:tcPr>
            <w:tcW w:w="708" w:type="dxa"/>
            <w:shd w:val="clear" w:color="auto" w:fill="auto"/>
            <w:noWrap/>
            <w:vAlign w:val="center"/>
            <w:hideMark/>
          </w:tcPr>
          <w:p w14:paraId="0885D438"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2</w:t>
            </w:r>
          </w:p>
        </w:tc>
        <w:tc>
          <w:tcPr>
            <w:tcW w:w="709" w:type="dxa"/>
            <w:shd w:val="clear" w:color="auto" w:fill="auto"/>
            <w:noWrap/>
            <w:vAlign w:val="center"/>
            <w:hideMark/>
          </w:tcPr>
          <w:p w14:paraId="112B22F1" w14:textId="651F271F"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851" w:type="dxa"/>
            <w:shd w:val="clear" w:color="auto" w:fill="auto"/>
            <w:noWrap/>
            <w:vAlign w:val="center"/>
            <w:hideMark/>
          </w:tcPr>
          <w:p w14:paraId="3EE82CAD"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96</w:t>
            </w:r>
          </w:p>
        </w:tc>
        <w:tc>
          <w:tcPr>
            <w:tcW w:w="708" w:type="dxa"/>
            <w:shd w:val="clear" w:color="auto" w:fill="auto"/>
            <w:noWrap/>
            <w:vAlign w:val="center"/>
            <w:hideMark/>
          </w:tcPr>
          <w:p w14:paraId="6C06BA5E"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10,7</w:t>
            </w:r>
          </w:p>
        </w:tc>
        <w:tc>
          <w:tcPr>
            <w:tcW w:w="709" w:type="dxa"/>
            <w:shd w:val="clear" w:color="auto" w:fill="auto"/>
            <w:noWrap/>
            <w:vAlign w:val="center"/>
            <w:hideMark/>
          </w:tcPr>
          <w:p w14:paraId="592899F7" w14:textId="772CBC28"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05A76F47" w14:textId="0A3B39F4"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567" w:type="dxa"/>
            <w:shd w:val="clear" w:color="auto" w:fill="auto"/>
            <w:noWrap/>
            <w:vAlign w:val="center"/>
            <w:hideMark/>
          </w:tcPr>
          <w:p w14:paraId="0364A268" w14:textId="1D2AFD04"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r>
      <w:tr w:rsidR="000E50FC" w:rsidRPr="00E81368" w14:paraId="47D02874" w14:textId="77777777" w:rsidTr="00E81368">
        <w:trPr>
          <w:trHeight w:val="1040"/>
        </w:trPr>
        <w:tc>
          <w:tcPr>
            <w:tcW w:w="2411" w:type="dxa"/>
            <w:shd w:val="clear" w:color="auto" w:fill="auto"/>
            <w:vAlign w:val="center"/>
            <w:hideMark/>
          </w:tcPr>
          <w:p w14:paraId="792CBF87"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roofErr w:type="spellStart"/>
            <w:r w:rsidRPr="00E81368">
              <w:rPr>
                <w:rFonts w:ascii="Times New Roman" w:eastAsia="Times New Roman" w:hAnsi="Times New Roman" w:cs="Times New Roman"/>
                <w:color w:val="000000"/>
                <w:sz w:val="18"/>
                <w:szCs w:val="18"/>
              </w:rPr>
              <w:lastRenderedPageBreak/>
              <w:t>Στήριγμ</w:t>
            </w:r>
            <w:proofErr w:type="spellEnd"/>
            <w:r w:rsidRPr="00E81368">
              <w:rPr>
                <w:rFonts w:ascii="Times New Roman" w:eastAsia="Times New Roman" w:hAnsi="Times New Roman" w:cs="Times New Roman"/>
                <w:color w:val="000000"/>
                <w:sz w:val="18"/>
                <w:szCs w:val="18"/>
              </w:rPr>
              <w:t xml:space="preserve">α </w:t>
            </w:r>
            <w:proofErr w:type="spellStart"/>
            <w:r w:rsidRPr="00E81368">
              <w:rPr>
                <w:rFonts w:ascii="Times New Roman" w:eastAsia="Times New Roman" w:hAnsi="Times New Roman" w:cs="Times New Roman"/>
                <w:color w:val="000000"/>
                <w:sz w:val="18"/>
                <w:szCs w:val="18"/>
              </w:rPr>
              <w:t>ρύθμισης</w:t>
            </w:r>
            <w:proofErr w:type="spellEnd"/>
            <w:r w:rsidRPr="00E81368">
              <w:rPr>
                <w:rFonts w:ascii="Times New Roman" w:eastAsia="Times New Roman" w:hAnsi="Times New Roman" w:cs="Times New Roman"/>
                <w:color w:val="000000"/>
                <w:sz w:val="18"/>
                <w:szCs w:val="18"/>
              </w:rPr>
              <w:t xml:space="preserve"> </w:t>
            </w:r>
            <w:proofErr w:type="spellStart"/>
            <w:r w:rsidRPr="00E81368">
              <w:rPr>
                <w:rFonts w:ascii="Times New Roman" w:eastAsia="Times New Roman" w:hAnsi="Times New Roman" w:cs="Times New Roman"/>
                <w:color w:val="000000"/>
                <w:sz w:val="18"/>
                <w:szCs w:val="18"/>
              </w:rPr>
              <w:t>ύψους</w:t>
            </w:r>
            <w:proofErr w:type="spellEnd"/>
            <w:r w:rsidRPr="00E81368">
              <w:rPr>
                <w:rFonts w:ascii="Times New Roman" w:eastAsia="Times New Roman" w:hAnsi="Times New Roman" w:cs="Times New Roman"/>
                <w:color w:val="000000"/>
                <w:sz w:val="18"/>
                <w:szCs w:val="18"/>
              </w:rPr>
              <w:t xml:space="preserve"> οπ</w:t>
            </w:r>
            <w:proofErr w:type="spellStart"/>
            <w:r w:rsidRPr="00E81368">
              <w:rPr>
                <w:rFonts w:ascii="Times New Roman" w:eastAsia="Times New Roman" w:hAnsi="Times New Roman" w:cs="Times New Roman"/>
                <w:color w:val="000000"/>
                <w:sz w:val="18"/>
                <w:szCs w:val="18"/>
              </w:rPr>
              <w:t>τικών</w:t>
            </w:r>
            <w:proofErr w:type="spellEnd"/>
            <w:r w:rsidRPr="00E81368">
              <w:rPr>
                <w:rFonts w:ascii="Times New Roman" w:eastAsia="Times New Roman" w:hAnsi="Times New Roman" w:cs="Times New Roman"/>
                <w:color w:val="000000"/>
                <w:sz w:val="18"/>
                <w:szCs w:val="18"/>
              </w:rPr>
              <w:t xml:space="preserve"> </w:t>
            </w:r>
            <w:proofErr w:type="spellStart"/>
            <w:r w:rsidRPr="00E81368">
              <w:rPr>
                <w:rFonts w:ascii="Times New Roman" w:eastAsia="Times New Roman" w:hAnsi="Times New Roman" w:cs="Times New Roman"/>
                <w:color w:val="000000"/>
                <w:sz w:val="18"/>
                <w:szCs w:val="18"/>
              </w:rPr>
              <w:t>στοιχείων</w:t>
            </w:r>
            <w:proofErr w:type="spellEnd"/>
            <w:r w:rsidRPr="00E81368">
              <w:rPr>
                <w:rFonts w:ascii="Times New Roman" w:eastAsia="Times New Roman" w:hAnsi="Times New Roman" w:cs="Times New Roman"/>
                <w:color w:val="000000"/>
                <w:sz w:val="18"/>
                <w:szCs w:val="18"/>
              </w:rPr>
              <w:t xml:space="preserve"> </w:t>
            </w:r>
            <w:proofErr w:type="spellStart"/>
            <w:r w:rsidRPr="00E81368">
              <w:rPr>
                <w:rFonts w:ascii="Times New Roman" w:eastAsia="Times New Roman" w:hAnsi="Times New Roman" w:cs="Times New Roman"/>
                <w:color w:val="000000"/>
                <w:sz w:val="18"/>
                <w:szCs w:val="18"/>
              </w:rPr>
              <w:t>τύ</w:t>
            </w:r>
            <w:proofErr w:type="spellEnd"/>
            <w:r w:rsidRPr="00E81368">
              <w:rPr>
                <w:rFonts w:ascii="Times New Roman" w:eastAsia="Times New Roman" w:hAnsi="Times New Roman" w:cs="Times New Roman"/>
                <w:color w:val="000000"/>
                <w:sz w:val="18"/>
                <w:szCs w:val="18"/>
              </w:rPr>
              <w:t>που μπ</w:t>
            </w:r>
            <w:proofErr w:type="spellStart"/>
            <w:r w:rsidRPr="00E81368">
              <w:rPr>
                <w:rFonts w:ascii="Times New Roman" w:eastAsia="Times New Roman" w:hAnsi="Times New Roman" w:cs="Times New Roman"/>
                <w:color w:val="000000"/>
                <w:sz w:val="18"/>
                <w:szCs w:val="18"/>
              </w:rPr>
              <w:t>άρ</w:t>
            </w:r>
            <w:proofErr w:type="spellEnd"/>
            <w:r w:rsidRPr="00E81368">
              <w:rPr>
                <w:rFonts w:ascii="Times New Roman" w:eastAsia="Times New Roman" w:hAnsi="Times New Roman" w:cs="Times New Roman"/>
                <w:color w:val="000000"/>
                <w:sz w:val="18"/>
                <w:szCs w:val="18"/>
              </w:rPr>
              <w:t>ας (Optic Height, Metric Bar-Type Optic Holder)</w:t>
            </w:r>
          </w:p>
        </w:tc>
        <w:tc>
          <w:tcPr>
            <w:tcW w:w="3969" w:type="dxa"/>
            <w:shd w:val="clear" w:color="auto" w:fill="auto"/>
            <w:vAlign w:val="center"/>
            <w:hideMark/>
          </w:tcPr>
          <w:p w14:paraId="44BC91A8"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 xml:space="preserve">Μέγιστο </w:t>
            </w:r>
            <w:proofErr w:type="spellStart"/>
            <w:r w:rsidRPr="00E81368">
              <w:rPr>
                <w:rFonts w:ascii="Times New Roman" w:eastAsia="Times New Roman" w:hAnsi="Times New Roman" w:cs="Times New Roman"/>
                <w:color w:val="000000"/>
                <w:sz w:val="18"/>
                <w:szCs w:val="18"/>
                <w:lang w:val="el-GR"/>
              </w:rPr>
              <w:t>υψος</w:t>
            </w:r>
            <w:proofErr w:type="spellEnd"/>
            <w:r w:rsidRPr="00E81368">
              <w:rPr>
                <w:rFonts w:ascii="Times New Roman" w:eastAsia="Times New Roman" w:hAnsi="Times New Roman" w:cs="Times New Roman"/>
                <w:color w:val="000000"/>
                <w:sz w:val="18"/>
                <w:szCs w:val="18"/>
                <w:lang w:val="el-GR"/>
              </w:rPr>
              <w:t xml:space="preserve">: 95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μέγιστο ύψος οπτικών: 60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ελάχιστο ύψος οπτικών: 10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Διάμετρος μπάρας στήριξης: 14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,Διαστάσεις σπειρώματος και βίδας: Μ6 </w:t>
            </w:r>
            <w:r w:rsidRPr="00E81368">
              <w:rPr>
                <w:rFonts w:ascii="Times New Roman" w:eastAsia="Times New Roman" w:hAnsi="Times New Roman" w:cs="Times New Roman"/>
                <w:color w:val="000000"/>
                <w:sz w:val="18"/>
                <w:szCs w:val="18"/>
              </w:rPr>
              <w:t>x</w:t>
            </w:r>
            <w:r w:rsidRPr="00E81368">
              <w:rPr>
                <w:rFonts w:ascii="Times New Roman" w:eastAsia="Times New Roman" w:hAnsi="Times New Roman" w:cs="Times New Roman"/>
                <w:color w:val="000000"/>
                <w:sz w:val="18"/>
                <w:szCs w:val="18"/>
                <w:lang w:val="el-GR"/>
              </w:rPr>
              <w:t xml:space="preserve"> 1</w:t>
            </w:r>
            <w:r w:rsidRPr="00E81368">
              <w:rPr>
                <w:rFonts w:ascii="Times New Roman" w:eastAsia="Times New Roman" w:hAnsi="Times New Roman" w:cs="Times New Roman"/>
                <w:color w:val="000000"/>
                <w:sz w:val="18"/>
                <w:szCs w:val="18"/>
              </w:rPr>
              <w:t>mm</w:t>
            </w:r>
          </w:p>
        </w:tc>
        <w:tc>
          <w:tcPr>
            <w:tcW w:w="708" w:type="dxa"/>
            <w:shd w:val="clear" w:color="auto" w:fill="auto"/>
            <w:noWrap/>
            <w:vAlign w:val="center"/>
            <w:hideMark/>
          </w:tcPr>
          <w:p w14:paraId="112CBE5D"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3</w:t>
            </w:r>
          </w:p>
        </w:tc>
        <w:tc>
          <w:tcPr>
            <w:tcW w:w="709" w:type="dxa"/>
            <w:shd w:val="clear" w:color="auto" w:fill="auto"/>
            <w:noWrap/>
            <w:vAlign w:val="center"/>
            <w:hideMark/>
          </w:tcPr>
          <w:p w14:paraId="7C8FB193"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95</w:t>
            </w:r>
          </w:p>
        </w:tc>
        <w:tc>
          <w:tcPr>
            <w:tcW w:w="851" w:type="dxa"/>
            <w:shd w:val="clear" w:color="auto" w:fill="auto"/>
            <w:noWrap/>
            <w:vAlign w:val="center"/>
            <w:hideMark/>
          </w:tcPr>
          <w:p w14:paraId="2F9C52A8" w14:textId="15393ED9"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8" w:type="dxa"/>
            <w:shd w:val="clear" w:color="auto" w:fill="auto"/>
            <w:noWrap/>
            <w:vAlign w:val="center"/>
            <w:hideMark/>
          </w:tcPr>
          <w:p w14:paraId="1B1BD36C" w14:textId="502CCDBE"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158A884A" w14:textId="61DDD3BA"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7E9B3F3E" w14:textId="16108161"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567" w:type="dxa"/>
            <w:shd w:val="clear" w:color="auto" w:fill="auto"/>
            <w:noWrap/>
            <w:vAlign w:val="center"/>
            <w:hideMark/>
          </w:tcPr>
          <w:p w14:paraId="24D62EDA" w14:textId="124034EB"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r>
      <w:tr w:rsidR="000E50FC" w:rsidRPr="00E81368" w14:paraId="7BAED300" w14:textId="77777777" w:rsidTr="00E81368">
        <w:trPr>
          <w:trHeight w:val="1040"/>
        </w:trPr>
        <w:tc>
          <w:tcPr>
            <w:tcW w:w="2411" w:type="dxa"/>
            <w:shd w:val="clear" w:color="auto" w:fill="auto"/>
            <w:vAlign w:val="center"/>
            <w:hideMark/>
          </w:tcPr>
          <w:p w14:paraId="17ACBA04"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 xml:space="preserve">Βάση περιστροφής οπτικών στοιχείων διαμέτρου 40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με </w:t>
            </w:r>
            <w:proofErr w:type="spellStart"/>
            <w:r w:rsidRPr="00E81368">
              <w:rPr>
                <w:rFonts w:ascii="Times New Roman" w:eastAsia="Times New Roman" w:hAnsi="Times New Roman" w:cs="Times New Roman"/>
                <w:color w:val="000000"/>
                <w:sz w:val="18"/>
                <w:szCs w:val="18"/>
                <w:lang w:val="el-GR"/>
              </w:rPr>
              <w:t>μικρομετρικό</w:t>
            </w:r>
            <w:proofErr w:type="spellEnd"/>
            <w:r w:rsidRPr="00E81368">
              <w:rPr>
                <w:rFonts w:ascii="Times New Roman" w:eastAsia="Times New Roman" w:hAnsi="Times New Roman" w:cs="Times New Roman"/>
                <w:color w:val="000000"/>
                <w:sz w:val="18"/>
                <w:szCs w:val="18"/>
                <w:lang w:val="el-GR"/>
              </w:rPr>
              <w:t xml:space="preserve"> ρυθμιστή (40</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w:t>
            </w:r>
            <w:r w:rsidRPr="00E81368">
              <w:rPr>
                <w:rFonts w:ascii="Times New Roman" w:eastAsia="Times New Roman" w:hAnsi="Times New Roman" w:cs="Times New Roman"/>
                <w:color w:val="000000"/>
                <w:sz w:val="18"/>
                <w:szCs w:val="18"/>
              </w:rPr>
              <w:t>Metric</w:t>
            </w:r>
            <w:r w:rsidRPr="00E81368">
              <w:rPr>
                <w:rFonts w:ascii="Times New Roman" w:eastAsia="Times New Roman" w:hAnsi="Times New Roman" w:cs="Times New Roman"/>
                <w:color w:val="000000"/>
                <w:sz w:val="18"/>
                <w:szCs w:val="18"/>
                <w:lang w:val="el-GR"/>
              </w:rPr>
              <w:t xml:space="preserve"> </w:t>
            </w:r>
            <w:r w:rsidRPr="00E81368">
              <w:rPr>
                <w:rFonts w:ascii="Times New Roman" w:eastAsia="Times New Roman" w:hAnsi="Times New Roman" w:cs="Times New Roman"/>
                <w:color w:val="000000"/>
                <w:sz w:val="18"/>
                <w:szCs w:val="18"/>
              </w:rPr>
              <w:t>Rotary</w:t>
            </w:r>
            <w:r w:rsidRPr="00E81368">
              <w:rPr>
                <w:rFonts w:ascii="Times New Roman" w:eastAsia="Times New Roman" w:hAnsi="Times New Roman" w:cs="Times New Roman"/>
                <w:color w:val="000000"/>
                <w:sz w:val="18"/>
                <w:szCs w:val="18"/>
                <w:lang w:val="el-GR"/>
              </w:rPr>
              <w:t xml:space="preserve"> </w:t>
            </w:r>
            <w:r w:rsidRPr="00E81368">
              <w:rPr>
                <w:rFonts w:ascii="Times New Roman" w:eastAsia="Times New Roman" w:hAnsi="Times New Roman" w:cs="Times New Roman"/>
                <w:color w:val="000000"/>
                <w:sz w:val="18"/>
                <w:szCs w:val="18"/>
              </w:rPr>
              <w:t>Stage</w:t>
            </w:r>
            <w:r w:rsidRPr="00E81368">
              <w:rPr>
                <w:rFonts w:ascii="Times New Roman" w:eastAsia="Times New Roman" w:hAnsi="Times New Roman" w:cs="Times New Roman"/>
                <w:color w:val="000000"/>
                <w:sz w:val="18"/>
                <w:szCs w:val="18"/>
                <w:lang w:val="el-GR"/>
              </w:rPr>
              <w:t>)</w:t>
            </w:r>
          </w:p>
        </w:tc>
        <w:tc>
          <w:tcPr>
            <w:tcW w:w="3969" w:type="dxa"/>
            <w:shd w:val="clear" w:color="auto" w:fill="auto"/>
            <w:vAlign w:val="center"/>
            <w:hideMark/>
          </w:tcPr>
          <w:p w14:paraId="5868F70E"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 xml:space="preserve">Μέγιστο μήκος μαζί με τον </w:t>
            </w:r>
            <w:proofErr w:type="spellStart"/>
            <w:r w:rsidRPr="00E81368">
              <w:rPr>
                <w:rFonts w:ascii="Times New Roman" w:eastAsia="Times New Roman" w:hAnsi="Times New Roman" w:cs="Times New Roman"/>
                <w:color w:val="000000"/>
                <w:sz w:val="18"/>
                <w:szCs w:val="18"/>
                <w:lang w:val="el-GR"/>
              </w:rPr>
              <w:t>μικρομετρικό</w:t>
            </w:r>
            <w:proofErr w:type="spellEnd"/>
            <w:r w:rsidRPr="00E81368">
              <w:rPr>
                <w:rFonts w:ascii="Times New Roman" w:eastAsia="Times New Roman" w:hAnsi="Times New Roman" w:cs="Times New Roman"/>
                <w:color w:val="000000"/>
                <w:sz w:val="18"/>
                <w:szCs w:val="18"/>
                <w:lang w:val="el-GR"/>
              </w:rPr>
              <w:t xml:space="preserve"> ρυθμιστή: 65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βήμα: +/- 5 μοίρες, Ομοκεντρικότητα: 50 μ</w:t>
            </w:r>
            <w:r w:rsidRPr="00E81368">
              <w:rPr>
                <w:rFonts w:ascii="Times New Roman" w:eastAsia="Times New Roman" w:hAnsi="Times New Roman" w:cs="Times New Roman"/>
                <w:color w:val="000000"/>
                <w:sz w:val="18"/>
                <w:szCs w:val="18"/>
              </w:rPr>
              <w:t>m</w:t>
            </w:r>
            <w:r w:rsidRPr="00E81368">
              <w:rPr>
                <w:rFonts w:ascii="Times New Roman" w:eastAsia="Times New Roman" w:hAnsi="Times New Roman" w:cs="Times New Roman"/>
                <w:color w:val="000000"/>
                <w:sz w:val="18"/>
                <w:szCs w:val="18"/>
                <w:lang w:val="el-GR"/>
              </w:rPr>
              <w:t xml:space="preserve">, μέγιστο φορτίο: 1,5 </w:t>
            </w:r>
            <w:r w:rsidRPr="00E81368">
              <w:rPr>
                <w:rFonts w:ascii="Times New Roman" w:eastAsia="Times New Roman" w:hAnsi="Times New Roman" w:cs="Times New Roman"/>
                <w:color w:val="000000"/>
                <w:sz w:val="18"/>
                <w:szCs w:val="18"/>
              </w:rPr>
              <w:t>kg</w:t>
            </w:r>
            <w:r w:rsidRPr="00E81368">
              <w:rPr>
                <w:rFonts w:ascii="Times New Roman" w:eastAsia="Times New Roman" w:hAnsi="Times New Roman" w:cs="Times New Roman"/>
                <w:color w:val="000000"/>
                <w:sz w:val="18"/>
                <w:szCs w:val="18"/>
                <w:lang w:val="el-GR"/>
              </w:rPr>
              <w:t xml:space="preserve">, Βάρος: 0,1 </w:t>
            </w:r>
            <w:r w:rsidRPr="00E81368">
              <w:rPr>
                <w:rFonts w:ascii="Times New Roman" w:eastAsia="Times New Roman" w:hAnsi="Times New Roman" w:cs="Times New Roman"/>
                <w:color w:val="000000"/>
                <w:sz w:val="18"/>
                <w:szCs w:val="18"/>
              </w:rPr>
              <w:t>kg</w:t>
            </w:r>
            <w:r w:rsidRPr="00E81368">
              <w:rPr>
                <w:rFonts w:ascii="Times New Roman" w:eastAsia="Times New Roman" w:hAnsi="Times New Roman" w:cs="Times New Roman"/>
                <w:color w:val="000000"/>
                <w:sz w:val="18"/>
                <w:szCs w:val="18"/>
                <w:lang w:val="el-GR"/>
              </w:rPr>
              <w:t xml:space="preserve">, Διάμετρος: 40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Αλουμίνιο, Διαστάσεις σπειρώματος και βίδας: Μ6 </w:t>
            </w:r>
            <w:r w:rsidRPr="00E81368">
              <w:rPr>
                <w:rFonts w:ascii="Times New Roman" w:eastAsia="Times New Roman" w:hAnsi="Times New Roman" w:cs="Times New Roman"/>
                <w:color w:val="000000"/>
                <w:sz w:val="18"/>
                <w:szCs w:val="18"/>
              </w:rPr>
              <w:t>x</w:t>
            </w:r>
            <w:r w:rsidRPr="00E81368">
              <w:rPr>
                <w:rFonts w:ascii="Times New Roman" w:eastAsia="Times New Roman" w:hAnsi="Times New Roman" w:cs="Times New Roman"/>
                <w:color w:val="000000"/>
                <w:sz w:val="18"/>
                <w:szCs w:val="18"/>
                <w:lang w:val="el-GR"/>
              </w:rPr>
              <w:t xml:space="preserve"> 1</w:t>
            </w:r>
            <w:r w:rsidRPr="00E81368">
              <w:rPr>
                <w:rFonts w:ascii="Times New Roman" w:eastAsia="Times New Roman" w:hAnsi="Times New Roman" w:cs="Times New Roman"/>
                <w:color w:val="000000"/>
                <w:sz w:val="18"/>
                <w:szCs w:val="18"/>
              </w:rPr>
              <w:t>mm</w:t>
            </w:r>
          </w:p>
        </w:tc>
        <w:tc>
          <w:tcPr>
            <w:tcW w:w="708" w:type="dxa"/>
            <w:shd w:val="clear" w:color="auto" w:fill="auto"/>
            <w:noWrap/>
            <w:vAlign w:val="center"/>
            <w:hideMark/>
          </w:tcPr>
          <w:p w14:paraId="4DDAB87D"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2</w:t>
            </w:r>
          </w:p>
        </w:tc>
        <w:tc>
          <w:tcPr>
            <w:tcW w:w="709" w:type="dxa"/>
            <w:shd w:val="clear" w:color="auto" w:fill="auto"/>
            <w:noWrap/>
            <w:vAlign w:val="center"/>
            <w:hideMark/>
          </w:tcPr>
          <w:p w14:paraId="5AE47C89" w14:textId="443AC435"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851" w:type="dxa"/>
            <w:shd w:val="clear" w:color="auto" w:fill="auto"/>
            <w:noWrap/>
            <w:vAlign w:val="center"/>
            <w:hideMark/>
          </w:tcPr>
          <w:p w14:paraId="0A8A678B"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65</w:t>
            </w:r>
          </w:p>
        </w:tc>
        <w:tc>
          <w:tcPr>
            <w:tcW w:w="708" w:type="dxa"/>
            <w:shd w:val="clear" w:color="auto" w:fill="auto"/>
            <w:noWrap/>
            <w:vAlign w:val="center"/>
            <w:hideMark/>
          </w:tcPr>
          <w:p w14:paraId="7AB2F5D1" w14:textId="1D85FEDF"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3E8D4737" w14:textId="388F6DC8"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4CF1DF39" w14:textId="7173510B"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567" w:type="dxa"/>
            <w:shd w:val="clear" w:color="auto" w:fill="auto"/>
            <w:noWrap/>
            <w:vAlign w:val="center"/>
            <w:hideMark/>
          </w:tcPr>
          <w:p w14:paraId="760D6A2A"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0,1</w:t>
            </w:r>
          </w:p>
        </w:tc>
      </w:tr>
      <w:tr w:rsidR="000E50FC" w:rsidRPr="00E81368" w14:paraId="33A16C0B" w14:textId="77777777" w:rsidTr="00E81368">
        <w:trPr>
          <w:trHeight w:val="780"/>
        </w:trPr>
        <w:tc>
          <w:tcPr>
            <w:tcW w:w="2411" w:type="dxa"/>
            <w:shd w:val="clear" w:color="auto" w:fill="auto"/>
            <w:vAlign w:val="center"/>
            <w:hideMark/>
          </w:tcPr>
          <w:p w14:paraId="7CE1B00A"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 xml:space="preserve">Βάση περιστροφής οπτικών στοιχείων διαμέτρου 70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(70</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w:t>
            </w:r>
            <w:r w:rsidRPr="00E81368">
              <w:rPr>
                <w:rFonts w:ascii="Times New Roman" w:eastAsia="Times New Roman" w:hAnsi="Times New Roman" w:cs="Times New Roman"/>
                <w:color w:val="000000"/>
                <w:sz w:val="18"/>
                <w:szCs w:val="18"/>
              </w:rPr>
              <w:t>Metric</w:t>
            </w:r>
            <w:r w:rsidRPr="00E81368">
              <w:rPr>
                <w:rFonts w:ascii="Times New Roman" w:eastAsia="Times New Roman" w:hAnsi="Times New Roman" w:cs="Times New Roman"/>
                <w:color w:val="000000"/>
                <w:sz w:val="18"/>
                <w:szCs w:val="18"/>
                <w:lang w:val="el-GR"/>
              </w:rPr>
              <w:t xml:space="preserve"> </w:t>
            </w:r>
            <w:r w:rsidRPr="00E81368">
              <w:rPr>
                <w:rFonts w:ascii="Times New Roman" w:eastAsia="Times New Roman" w:hAnsi="Times New Roman" w:cs="Times New Roman"/>
                <w:color w:val="000000"/>
                <w:sz w:val="18"/>
                <w:szCs w:val="18"/>
              </w:rPr>
              <w:t>Rotary</w:t>
            </w:r>
            <w:r w:rsidRPr="00E81368">
              <w:rPr>
                <w:rFonts w:ascii="Times New Roman" w:eastAsia="Times New Roman" w:hAnsi="Times New Roman" w:cs="Times New Roman"/>
                <w:color w:val="000000"/>
                <w:sz w:val="18"/>
                <w:szCs w:val="18"/>
                <w:lang w:val="el-GR"/>
              </w:rPr>
              <w:t xml:space="preserve"> </w:t>
            </w:r>
            <w:r w:rsidRPr="00E81368">
              <w:rPr>
                <w:rFonts w:ascii="Times New Roman" w:eastAsia="Times New Roman" w:hAnsi="Times New Roman" w:cs="Times New Roman"/>
                <w:color w:val="000000"/>
                <w:sz w:val="18"/>
                <w:szCs w:val="18"/>
              </w:rPr>
              <w:t>Stage</w:t>
            </w:r>
            <w:r w:rsidRPr="00E81368">
              <w:rPr>
                <w:rFonts w:ascii="Times New Roman" w:eastAsia="Times New Roman" w:hAnsi="Times New Roman" w:cs="Times New Roman"/>
                <w:color w:val="000000"/>
                <w:sz w:val="18"/>
                <w:szCs w:val="18"/>
                <w:lang w:val="el-GR"/>
              </w:rPr>
              <w:t>)</w:t>
            </w:r>
          </w:p>
        </w:tc>
        <w:tc>
          <w:tcPr>
            <w:tcW w:w="3969" w:type="dxa"/>
            <w:shd w:val="clear" w:color="auto" w:fill="auto"/>
            <w:vAlign w:val="center"/>
            <w:hideMark/>
          </w:tcPr>
          <w:p w14:paraId="792B7860"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βήμα: +/- 5 μοίρες, Ομοκεντρικότητα: 40 μ</w:t>
            </w:r>
            <w:r w:rsidRPr="00E81368">
              <w:rPr>
                <w:rFonts w:ascii="Times New Roman" w:eastAsia="Times New Roman" w:hAnsi="Times New Roman" w:cs="Times New Roman"/>
                <w:color w:val="000000"/>
                <w:sz w:val="18"/>
                <w:szCs w:val="18"/>
              </w:rPr>
              <w:t>m</w:t>
            </w:r>
            <w:r w:rsidRPr="00E81368">
              <w:rPr>
                <w:rFonts w:ascii="Times New Roman" w:eastAsia="Times New Roman" w:hAnsi="Times New Roman" w:cs="Times New Roman"/>
                <w:color w:val="000000"/>
                <w:sz w:val="18"/>
                <w:szCs w:val="18"/>
                <w:lang w:val="el-GR"/>
              </w:rPr>
              <w:t xml:space="preserve">, μέγιστο φορτίο: 3 </w:t>
            </w:r>
            <w:r w:rsidRPr="00E81368">
              <w:rPr>
                <w:rFonts w:ascii="Times New Roman" w:eastAsia="Times New Roman" w:hAnsi="Times New Roman" w:cs="Times New Roman"/>
                <w:color w:val="000000"/>
                <w:sz w:val="18"/>
                <w:szCs w:val="18"/>
              </w:rPr>
              <w:t>kg</w:t>
            </w:r>
            <w:r w:rsidRPr="00E81368">
              <w:rPr>
                <w:rFonts w:ascii="Times New Roman" w:eastAsia="Times New Roman" w:hAnsi="Times New Roman" w:cs="Times New Roman"/>
                <w:color w:val="000000"/>
                <w:sz w:val="18"/>
                <w:szCs w:val="18"/>
                <w:lang w:val="el-GR"/>
              </w:rPr>
              <w:t xml:space="preserve">, Βάρος: 0,3 </w:t>
            </w:r>
            <w:r w:rsidRPr="00E81368">
              <w:rPr>
                <w:rFonts w:ascii="Times New Roman" w:eastAsia="Times New Roman" w:hAnsi="Times New Roman" w:cs="Times New Roman"/>
                <w:color w:val="000000"/>
                <w:sz w:val="18"/>
                <w:szCs w:val="18"/>
              </w:rPr>
              <w:t>kg</w:t>
            </w:r>
            <w:r w:rsidRPr="00E81368">
              <w:rPr>
                <w:rFonts w:ascii="Times New Roman" w:eastAsia="Times New Roman" w:hAnsi="Times New Roman" w:cs="Times New Roman"/>
                <w:color w:val="000000"/>
                <w:sz w:val="18"/>
                <w:szCs w:val="18"/>
                <w:lang w:val="el-GR"/>
              </w:rPr>
              <w:t xml:space="preserve">, Διάμετρος: 70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Αλουμίνιο, Διαστάσεις σπειρώματος και βίδας: Μ6 </w:t>
            </w:r>
            <w:r w:rsidRPr="00E81368">
              <w:rPr>
                <w:rFonts w:ascii="Times New Roman" w:eastAsia="Times New Roman" w:hAnsi="Times New Roman" w:cs="Times New Roman"/>
                <w:color w:val="000000"/>
                <w:sz w:val="18"/>
                <w:szCs w:val="18"/>
              </w:rPr>
              <w:t>x</w:t>
            </w:r>
            <w:r w:rsidRPr="00E81368">
              <w:rPr>
                <w:rFonts w:ascii="Times New Roman" w:eastAsia="Times New Roman" w:hAnsi="Times New Roman" w:cs="Times New Roman"/>
                <w:color w:val="000000"/>
                <w:sz w:val="18"/>
                <w:szCs w:val="18"/>
                <w:lang w:val="el-GR"/>
              </w:rPr>
              <w:t xml:space="preserve"> 1</w:t>
            </w:r>
            <w:r w:rsidRPr="00E81368">
              <w:rPr>
                <w:rFonts w:ascii="Times New Roman" w:eastAsia="Times New Roman" w:hAnsi="Times New Roman" w:cs="Times New Roman"/>
                <w:color w:val="000000"/>
                <w:sz w:val="18"/>
                <w:szCs w:val="18"/>
              </w:rPr>
              <w:t>mm</w:t>
            </w:r>
          </w:p>
        </w:tc>
        <w:tc>
          <w:tcPr>
            <w:tcW w:w="708" w:type="dxa"/>
            <w:shd w:val="clear" w:color="auto" w:fill="auto"/>
            <w:noWrap/>
            <w:vAlign w:val="center"/>
            <w:hideMark/>
          </w:tcPr>
          <w:p w14:paraId="13B5E7C0"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2</w:t>
            </w:r>
          </w:p>
        </w:tc>
        <w:tc>
          <w:tcPr>
            <w:tcW w:w="709" w:type="dxa"/>
            <w:shd w:val="clear" w:color="auto" w:fill="auto"/>
            <w:noWrap/>
            <w:vAlign w:val="center"/>
            <w:hideMark/>
          </w:tcPr>
          <w:p w14:paraId="44886161" w14:textId="6FF90675"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851" w:type="dxa"/>
            <w:shd w:val="clear" w:color="auto" w:fill="auto"/>
            <w:noWrap/>
            <w:vAlign w:val="center"/>
            <w:hideMark/>
          </w:tcPr>
          <w:p w14:paraId="3F0C9BA8" w14:textId="3F79B343"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8" w:type="dxa"/>
            <w:shd w:val="clear" w:color="auto" w:fill="auto"/>
            <w:noWrap/>
            <w:vAlign w:val="center"/>
            <w:hideMark/>
          </w:tcPr>
          <w:p w14:paraId="61BC5891" w14:textId="3ADED573"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119E9908" w14:textId="11AF7AE4"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0C618008" w14:textId="140A35B4"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567" w:type="dxa"/>
            <w:shd w:val="clear" w:color="auto" w:fill="auto"/>
            <w:noWrap/>
            <w:vAlign w:val="center"/>
            <w:hideMark/>
          </w:tcPr>
          <w:p w14:paraId="13796842"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0,3</w:t>
            </w:r>
          </w:p>
        </w:tc>
      </w:tr>
      <w:tr w:rsidR="000E50FC" w:rsidRPr="00E81368" w14:paraId="0A03D652" w14:textId="77777777" w:rsidTr="00E81368">
        <w:trPr>
          <w:trHeight w:val="1300"/>
        </w:trPr>
        <w:tc>
          <w:tcPr>
            <w:tcW w:w="2411" w:type="dxa"/>
            <w:shd w:val="clear" w:color="auto" w:fill="auto"/>
            <w:vAlign w:val="center"/>
            <w:hideMark/>
          </w:tcPr>
          <w:p w14:paraId="52BAA116"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 xml:space="preserve">Βάση στήριξης </w:t>
            </w:r>
            <w:proofErr w:type="spellStart"/>
            <w:r w:rsidRPr="00E81368">
              <w:rPr>
                <w:rFonts w:ascii="Times New Roman" w:eastAsia="Times New Roman" w:hAnsi="Times New Roman" w:cs="Times New Roman"/>
                <w:color w:val="000000"/>
                <w:sz w:val="18"/>
                <w:szCs w:val="18"/>
                <w:lang w:val="el-GR"/>
              </w:rPr>
              <w:t>οπτομηχανικών</w:t>
            </w:r>
            <w:proofErr w:type="spellEnd"/>
            <w:r w:rsidRPr="00E81368">
              <w:rPr>
                <w:rFonts w:ascii="Times New Roman" w:eastAsia="Times New Roman" w:hAnsi="Times New Roman" w:cs="Times New Roman"/>
                <w:color w:val="000000"/>
                <w:sz w:val="18"/>
                <w:szCs w:val="18"/>
                <w:lang w:val="el-GR"/>
              </w:rPr>
              <w:t xml:space="preserve"> στοιχείων (900</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w:t>
            </w:r>
            <w:r w:rsidRPr="00E81368">
              <w:rPr>
                <w:rFonts w:ascii="Times New Roman" w:eastAsia="Times New Roman" w:hAnsi="Times New Roman" w:cs="Times New Roman"/>
                <w:color w:val="000000"/>
                <w:sz w:val="18"/>
                <w:szCs w:val="18"/>
              </w:rPr>
              <w:t>x</w:t>
            </w:r>
            <w:r w:rsidRPr="00E81368">
              <w:rPr>
                <w:rFonts w:ascii="Times New Roman" w:eastAsia="Times New Roman" w:hAnsi="Times New Roman" w:cs="Times New Roman"/>
                <w:color w:val="000000"/>
                <w:sz w:val="18"/>
                <w:szCs w:val="18"/>
                <w:lang w:val="el-GR"/>
              </w:rPr>
              <w:t xml:space="preserve"> 600</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w:t>
            </w:r>
            <w:r w:rsidRPr="00E81368">
              <w:rPr>
                <w:rFonts w:ascii="Times New Roman" w:eastAsia="Times New Roman" w:hAnsi="Times New Roman" w:cs="Times New Roman"/>
                <w:color w:val="000000"/>
                <w:sz w:val="18"/>
                <w:szCs w:val="18"/>
              </w:rPr>
              <w:t>Breadboard</w:t>
            </w:r>
            <w:r w:rsidRPr="00E81368">
              <w:rPr>
                <w:rFonts w:ascii="Times New Roman" w:eastAsia="Times New Roman" w:hAnsi="Times New Roman" w:cs="Times New Roman"/>
                <w:color w:val="000000"/>
                <w:sz w:val="18"/>
                <w:szCs w:val="18"/>
                <w:lang w:val="el-GR"/>
              </w:rPr>
              <w:t>)</w:t>
            </w:r>
          </w:p>
        </w:tc>
        <w:tc>
          <w:tcPr>
            <w:tcW w:w="3969" w:type="dxa"/>
            <w:shd w:val="clear" w:color="auto" w:fill="auto"/>
            <w:vAlign w:val="center"/>
            <w:hideMark/>
          </w:tcPr>
          <w:p w14:paraId="5CC2A095"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 xml:space="preserve">Μήκος: 900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Πλάτος: 600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πάχος: 13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w:t>
            </w:r>
            <w:proofErr w:type="spellStart"/>
            <w:r w:rsidRPr="00E81368">
              <w:rPr>
                <w:rFonts w:ascii="Times New Roman" w:eastAsia="Times New Roman" w:hAnsi="Times New Roman" w:cs="Times New Roman"/>
                <w:color w:val="000000"/>
                <w:sz w:val="18"/>
                <w:szCs w:val="18"/>
                <w:lang w:val="el-GR"/>
              </w:rPr>
              <w:t>Επιπεδότητα</w:t>
            </w:r>
            <w:proofErr w:type="spellEnd"/>
            <w:r w:rsidRPr="00E81368">
              <w:rPr>
                <w:rFonts w:ascii="Times New Roman" w:eastAsia="Times New Roman" w:hAnsi="Times New Roman" w:cs="Times New Roman"/>
                <w:color w:val="000000"/>
                <w:sz w:val="18"/>
                <w:szCs w:val="18"/>
                <w:lang w:val="el-GR"/>
              </w:rPr>
              <w:t xml:space="preserve">: 0,18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ανά 300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Αριθμός σπειρών: 864, Υλικό κατασκευής: Μαύρο </w:t>
            </w:r>
            <w:proofErr w:type="spellStart"/>
            <w:r w:rsidRPr="00E81368">
              <w:rPr>
                <w:rFonts w:ascii="Times New Roman" w:eastAsia="Times New Roman" w:hAnsi="Times New Roman" w:cs="Times New Roman"/>
                <w:color w:val="000000"/>
                <w:sz w:val="18"/>
                <w:szCs w:val="18"/>
                <w:lang w:val="el-GR"/>
              </w:rPr>
              <w:t>ανοδιωμένο</w:t>
            </w:r>
            <w:proofErr w:type="spellEnd"/>
            <w:r w:rsidRPr="00E81368">
              <w:rPr>
                <w:rFonts w:ascii="Times New Roman" w:eastAsia="Times New Roman" w:hAnsi="Times New Roman" w:cs="Times New Roman"/>
                <w:color w:val="000000"/>
                <w:sz w:val="18"/>
                <w:szCs w:val="18"/>
                <w:lang w:val="el-GR"/>
              </w:rPr>
              <w:t xml:space="preserve"> αλουμίνιο, Βάρος: 18,2 </w:t>
            </w:r>
            <w:r w:rsidRPr="00E81368">
              <w:rPr>
                <w:rFonts w:ascii="Times New Roman" w:eastAsia="Times New Roman" w:hAnsi="Times New Roman" w:cs="Times New Roman"/>
                <w:color w:val="000000"/>
                <w:sz w:val="18"/>
                <w:szCs w:val="18"/>
              </w:rPr>
              <w:t>kg</w:t>
            </w:r>
            <w:r w:rsidRPr="00E81368">
              <w:rPr>
                <w:rFonts w:ascii="Times New Roman" w:eastAsia="Times New Roman" w:hAnsi="Times New Roman" w:cs="Times New Roman"/>
                <w:color w:val="000000"/>
                <w:sz w:val="18"/>
                <w:szCs w:val="18"/>
                <w:lang w:val="el-GR"/>
              </w:rPr>
              <w:t xml:space="preserve"> , Σπείρωμα: (864) </w:t>
            </w:r>
            <w:r w:rsidRPr="00E81368">
              <w:rPr>
                <w:rFonts w:ascii="Times New Roman" w:eastAsia="Times New Roman" w:hAnsi="Times New Roman" w:cs="Times New Roman"/>
                <w:color w:val="000000"/>
                <w:sz w:val="18"/>
                <w:szCs w:val="18"/>
              </w:rPr>
              <w:t>M</w:t>
            </w:r>
            <w:r w:rsidRPr="00E81368">
              <w:rPr>
                <w:rFonts w:ascii="Times New Roman" w:eastAsia="Times New Roman" w:hAnsi="Times New Roman" w:cs="Times New Roman"/>
                <w:color w:val="000000"/>
                <w:sz w:val="18"/>
                <w:szCs w:val="18"/>
                <w:lang w:val="el-GR"/>
              </w:rPr>
              <w:t xml:space="preserve">6 </w:t>
            </w:r>
            <w:r w:rsidRPr="00E81368">
              <w:rPr>
                <w:rFonts w:ascii="Times New Roman" w:eastAsia="Times New Roman" w:hAnsi="Times New Roman" w:cs="Times New Roman"/>
                <w:color w:val="000000"/>
                <w:sz w:val="18"/>
                <w:szCs w:val="18"/>
              </w:rPr>
              <w:t>x</w:t>
            </w:r>
            <w:r w:rsidRPr="00E81368">
              <w:rPr>
                <w:rFonts w:ascii="Times New Roman" w:eastAsia="Times New Roman" w:hAnsi="Times New Roman" w:cs="Times New Roman"/>
                <w:color w:val="000000"/>
                <w:sz w:val="18"/>
                <w:szCs w:val="18"/>
                <w:lang w:val="el-GR"/>
              </w:rPr>
              <w:t xml:space="preserve"> 1.0 σε 25 κεντρική γραμμή ±0.025</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σε 12.5</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γωνίες</w:t>
            </w:r>
          </w:p>
        </w:tc>
        <w:tc>
          <w:tcPr>
            <w:tcW w:w="708" w:type="dxa"/>
            <w:shd w:val="clear" w:color="auto" w:fill="auto"/>
            <w:noWrap/>
            <w:vAlign w:val="center"/>
            <w:hideMark/>
          </w:tcPr>
          <w:p w14:paraId="31975AEF"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2</w:t>
            </w:r>
          </w:p>
        </w:tc>
        <w:tc>
          <w:tcPr>
            <w:tcW w:w="709" w:type="dxa"/>
            <w:shd w:val="clear" w:color="auto" w:fill="auto"/>
            <w:noWrap/>
            <w:vAlign w:val="center"/>
            <w:hideMark/>
          </w:tcPr>
          <w:p w14:paraId="16883E65" w14:textId="66BAE8B2"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851" w:type="dxa"/>
            <w:shd w:val="clear" w:color="auto" w:fill="auto"/>
            <w:noWrap/>
            <w:vAlign w:val="center"/>
            <w:hideMark/>
          </w:tcPr>
          <w:p w14:paraId="03CE6BAE"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900</w:t>
            </w:r>
          </w:p>
        </w:tc>
        <w:tc>
          <w:tcPr>
            <w:tcW w:w="708" w:type="dxa"/>
            <w:shd w:val="clear" w:color="auto" w:fill="auto"/>
            <w:noWrap/>
            <w:vAlign w:val="center"/>
            <w:hideMark/>
          </w:tcPr>
          <w:p w14:paraId="2105B486"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600</w:t>
            </w:r>
          </w:p>
        </w:tc>
        <w:tc>
          <w:tcPr>
            <w:tcW w:w="709" w:type="dxa"/>
            <w:shd w:val="clear" w:color="auto" w:fill="auto"/>
            <w:noWrap/>
            <w:vAlign w:val="center"/>
            <w:hideMark/>
          </w:tcPr>
          <w:p w14:paraId="72EB4900"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13</w:t>
            </w:r>
          </w:p>
        </w:tc>
        <w:tc>
          <w:tcPr>
            <w:tcW w:w="709" w:type="dxa"/>
            <w:shd w:val="clear" w:color="auto" w:fill="auto"/>
            <w:noWrap/>
            <w:vAlign w:val="center"/>
            <w:hideMark/>
          </w:tcPr>
          <w:p w14:paraId="475C7A6A" w14:textId="2B7DD83F"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567" w:type="dxa"/>
            <w:shd w:val="clear" w:color="auto" w:fill="auto"/>
            <w:noWrap/>
            <w:vAlign w:val="center"/>
            <w:hideMark/>
          </w:tcPr>
          <w:p w14:paraId="41D10043"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18,2</w:t>
            </w:r>
          </w:p>
        </w:tc>
      </w:tr>
      <w:tr w:rsidR="000E50FC" w:rsidRPr="00E81368" w14:paraId="2EF078CC" w14:textId="77777777" w:rsidTr="00E81368">
        <w:trPr>
          <w:trHeight w:val="1300"/>
        </w:trPr>
        <w:tc>
          <w:tcPr>
            <w:tcW w:w="2411" w:type="dxa"/>
            <w:shd w:val="clear" w:color="auto" w:fill="auto"/>
            <w:vAlign w:val="center"/>
            <w:hideMark/>
          </w:tcPr>
          <w:p w14:paraId="5041C24F"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 xml:space="preserve">Βάση γραμμικής μετατόπισης </w:t>
            </w:r>
            <w:proofErr w:type="spellStart"/>
            <w:r w:rsidRPr="00E81368">
              <w:rPr>
                <w:rFonts w:ascii="Times New Roman" w:eastAsia="Times New Roman" w:hAnsi="Times New Roman" w:cs="Times New Roman"/>
                <w:color w:val="000000"/>
                <w:sz w:val="18"/>
                <w:szCs w:val="18"/>
                <w:lang w:val="el-GR"/>
              </w:rPr>
              <w:t>οπτομηχανικών</w:t>
            </w:r>
            <w:proofErr w:type="spellEnd"/>
            <w:r w:rsidRPr="00E81368">
              <w:rPr>
                <w:rFonts w:ascii="Times New Roman" w:eastAsia="Times New Roman" w:hAnsi="Times New Roman" w:cs="Times New Roman"/>
                <w:color w:val="000000"/>
                <w:sz w:val="18"/>
                <w:szCs w:val="18"/>
                <w:lang w:val="el-GR"/>
              </w:rPr>
              <w:t xml:space="preserve"> στοιχείων με ένα μηχανικό </w:t>
            </w:r>
            <w:proofErr w:type="spellStart"/>
            <w:r w:rsidRPr="00E81368">
              <w:rPr>
                <w:rFonts w:ascii="Times New Roman" w:eastAsia="Times New Roman" w:hAnsi="Times New Roman" w:cs="Times New Roman"/>
                <w:color w:val="000000"/>
                <w:sz w:val="18"/>
                <w:szCs w:val="18"/>
                <w:lang w:val="el-GR"/>
              </w:rPr>
              <w:t>κομβίο</w:t>
            </w:r>
            <w:proofErr w:type="spellEnd"/>
            <w:r w:rsidRPr="00E81368">
              <w:rPr>
                <w:rFonts w:ascii="Times New Roman" w:eastAsia="Times New Roman" w:hAnsi="Times New Roman" w:cs="Times New Roman"/>
                <w:color w:val="000000"/>
                <w:sz w:val="18"/>
                <w:szCs w:val="18"/>
                <w:lang w:val="el-GR"/>
              </w:rPr>
              <w:t xml:space="preserve"> (</w:t>
            </w:r>
            <w:r w:rsidRPr="00E81368">
              <w:rPr>
                <w:rFonts w:ascii="Times New Roman" w:eastAsia="Times New Roman" w:hAnsi="Times New Roman" w:cs="Times New Roman"/>
                <w:color w:val="000000"/>
                <w:sz w:val="18"/>
                <w:szCs w:val="18"/>
              </w:rPr>
              <w:t>One</w:t>
            </w:r>
            <w:r w:rsidRPr="00E81368">
              <w:rPr>
                <w:rFonts w:ascii="Times New Roman" w:eastAsia="Times New Roman" w:hAnsi="Times New Roman" w:cs="Times New Roman"/>
                <w:color w:val="000000"/>
                <w:sz w:val="18"/>
                <w:szCs w:val="18"/>
                <w:lang w:val="el-GR"/>
              </w:rPr>
              <w:t xml:space="preserve"> </w:t>
            </w:r>
            <w:r w:rsidRPr="00E81368">
              <w:rPr>
                <w:rFonts w:ascii="Times New Roman" w:eastAsia="Times New Roman" w:hAnsi="Times New Roman" w:cs="Times New Roman"/>
                <w:color w:val="000000"/>
                <w:sz w:val="18"/>
                <w:szCs w:val="18"/>
              </w:rPr>
              <w:t>Knob</w:t>
            </w:r>
            <w:r w:rsidRPr="00E81368">
              <w:rPr>
                <w:rFonts w:ascii="Times New Roman" w:eastAsia="Times New Roman" w:hAnsi="Times New Roman" w:cs="Times New Roman"/>
                <w:color w:val="000000"/>
                <w:sz w:val="18"/>
                <w:szCs w:val="18"/>
                <w:lang w:val="el-GR"/>
              </w:rPr>
              <w:t xml:space="preserve"> </w:t>
            </w:r>
            <w:r w:rsidRPr="00E81368">
              <w:rPr>
                <w:rFonts w:ascii="Times New Roman" w:eastAsia="Times New Roman" w:hAnsi="Times New Roman" w:cs="Times New Roman"/>
                <w:color w:val="000000"/>
                <w:sz w:val="18"/>
                <w:szCs w:val="18"/>
              </w:rPr>
              <w:t>Stage</w:t>
            </w:r>
            <w:r w:rsidRPr="00E81368">
              <w:rPr>
                <w:rFonts w:ascii="Times New Roman" w:eastAsia="Times New Roman" w:hAnsi="Times New Roman" w:cs="Times New Roman"/>
                <w:color w:val="000000"/>
                <w:sz w:val="18"/>
                <w:szCs w:val="18"/>
                <w:lang w:val="el-GR"/>
              </w:rPr>
              <w:t xml:space="preserve"> &amp; 125</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w:t>
            </w:r>
            <w:r w:rsidRPr="00E81368">
              <w:rPr>
                <w:rFonts w:ascii="Times New Roman" w:eastAsia="Times New Roman" w:hAnsi="Times New Roman" w:cs="Times New Roman"/>
                <w:color w:val="000000"/>
                <w:sz w:val="18"/>
                <w:szCs w:val="18"/>
              </w:rPr>
              <w:t>Track</w:t>
            </w:r>
            <w:r w:rsidRPr="00E81368">
              <w:rPr>
                <w:rFonts w:ascii="Times New Roman" w:eastAsia="Times New Roman" w:hAnsi="Times New Roman" w:cs="Times New Roman"/>
                <w:color w:val="000000"/>
                <w:sz w:val="18"/>
                <w:szCs w:val="18"/>
                <w:lang w:val="el-GR"/>
              </w:rPr>
              <w:t xml:space="preserve"> </w:t>
            </w:r>
            <w:r w:rsidRPr="00E81368">
              <w:rPr>
                <w:rFonts w:ascii="Times New Roman" w:eastAsia="Times New Roman" w:hAnsi="Times New Roman" w:cs="Times New Roman"/>
                <w:color w:val="000000"/>
                <w:sz w:val="18"/>
                <w:szCs w:val="18"/>
              </w:rPr>
              <w:t>Combination</w:t>
            </w:r>
            <w:r w:rsidRPr="00E81368">
              <w:rPr>
                <w:rFonts w:ascii="Times New Roman" w:eastAsia="Times New Roman" w:hAnsi="Times New Roman" w:cs="Times New Roman"/>
                <w:color w:val="000000"/>
                <w:sz w:val="18"/>
                <w:szCs w:val="18"/>
                <w:lang w:val="el-GR"/>
              </w:rPr>
              <w:t>)</w:t>
            </w:r>
          </w:p>
        </w:tc>
        <w:tc>
          <w:tcPr>
            <w:tcW w:w="3969" w:type="dxa"/>
            <w:shd w:val="clear" w:color="auto" w:fill="auto"/>
            <w:vAlign w:val="center"/>
            <w:hideMark/>
          </w:tcPr>
          <w:p w14:paraId="05C82539" w14:textId="15DDABBA"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 xml:space="preserve">Υλικό: Μαύρο </w:t>
            </w:r>
            <w:proofErr w:type="spellStart"/>
            <w:r w:rsidRPr="00E81368">
              <w:rPr>
                <w:rFonts w:ascii="Times New Roman" w:eastAsia="Times New Roman" w:hAnsi="Times New Roman" w:cs="Times New Roman"/>
                <w:color w:val="000000"/>
                <w:sz w:val="18"/>
                <w:szCs w:val="18"/>
                <w:lang w:val="el-GR"/>
              </w:rPr>
              <w:t>ανοδιωμένο</w:t>
            </w:r>
            <w:proofErr w:type="spellEnd"/>
            <w:r w:rsidRPr="00E81368">
              <w:rPr>
                <w:rFonts w:ascii="Times New Roman" w:eastAsia="Times New Roman" w:hAnsi="Times New Roman" w:cs="Times New Roman"/>
                <w:color w:val="000000"/>
                <w:sz w:val="18"/>
                <w:szCs w:val="18"/>
                <w:lang w:val="el-GR"/>
              </w:rPr>
              <w:t xml:space="preserve"> αλουμίνιο, Εύρος ακρίβειας σε ευθεία μετατόπιση: 0,1 - 0,25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Σπείρωμα: </w:t>
            </w:r>
            <w:r w:rsidRPr="00E81368">
              <w:rPr>
                <w:rFonts w:ascii="Times New Roman" w:eastAsia="Times New Roman" w:hAnsi="Times New Roman" w:cs="Times New Roman"/>
                <w:color w:val="000000"/>
                <w:sz w:val="18"/>
                <w:szCs w:val="18"/>
                <w:lang w:val="el-GR"/>
              </w:rPr>
              <w:br/>
              <w:t xml:space="preserve">(1) </w:t>
            </w:r>
            <w:r w:rsidRPr="00E81368">
              <w:rPr>
                <w:rFonts w:ascii="Times New Roman" w:eastAsia="Times New Roman" w:hAnsi="Times New Roman" w:cs="Times New Roman"/>
                <w:color w:val="000000"/>
                <w:sz w:val="18"/>
                <w:szCs w:val="18"/>
              </w:rPr>
              <w:t>M</w:t>
            </w:r>
            <w:r w:rsidRPr="00E81368">
              <w:rPr>
                <w:rFonts w:ascii="Times New Roman" w:eastAsia="Times New Roman" w:hAnsi="Times New Roman" w:cs="Times New Roman"/>
                <w:color w:val="000000"/>
                <w:sz w:val="18"/>
                <w:szCs w:val="18"/>
                <w:lang w:val="el-GR"/>
              </w:rPr>
              <w:t xml:space="preserve">6 </w:t>
            </w:r>
            <w:r w:rsidRPr="00E81368">
              <w:rPr>
                <w:rFonts w:ascii="Times New Roman" w:eastAsia="Times New Roman" w:hAnsi="Times New Roman" w:cs="Times New Roman"/>
                <w:color w:val="000000"/>
                <w:sz w:val="18"/>
                <w:szCs w:val="18"/>
              </w:rPr>
              <w:t>x</w:t>
            </w:r>
            <w:r w:rsidRPr="00E81368">
              <w:rPr>
                <w:rFonts w:ascii="Times New Roman" w:eastAsia="Times New Roman" w:hAnsi="Times New Roman" w:cs="Times New Roman"/>
                <w:color w:val="000000"/>
                <w:sz w:val="18"/>
                <w:szCs w:val="18"/>
                <w:lang w:val="el-GR"/>
              </w:rPr>
              <w:t xml:space="preserve"> 1, (8) </w:t>
            </w:r>
            <w:r w:rsidRPr="00E81368">
              <w:rPr>
                <w:rFonts w:ascii="Times New Roman" w:eastAsia="Times New Roman" w:hAnsi="Times New Roman" w:cs="Times New Roman"/>
                <w:color w:val="000000"/>
                <w:sz w:val="18"/>
                <w:szCs w:val="18"/>
              </w:rPr>
              <w:t>M</w:t>
            </w:r>
            <w:r w:rsidRPr="00E81368">
              <w:rPr>
                <w:rFonts w:ascii="Times New Roman" w:eastAsia="Times New Roman" w:hAnsi="Times New Roman" w:cs="Times New Roman"/>
                <w:color w:val="000000"/>
                <w:sz w:val="18"/>
                <w:szCs w:val="18"/>
                <w:lang w:val="el-GR"/>
              </w:rPr>
              <w:t xml:space="preserve">4 </w:t>
            </w:r>
            <w:r w:rsidRPr="00E81368">
              <w:rPr>
                <w:rFonts w:ascii="Times New Roman" w:eastAsia="Times New Roman" w:hAnsi="Times New Roman" w:cs="Times New Roman"/>
                <w:color w:val="000000"/>
                <w:sz w:val="18"/>
                <w:szCs w:val="18"/>
              </w:rPr>
              <w:t>x</w:t>
            </w:r>
            <w:r w:rsidRPr="00E81368">
              <w:rPr>
                <w:rFonts w:ascii="Times New Roman" w:eastAsia="Times New Roman" w:hAnsi="Times New Roman" w:cs="Times New Roman"/>
                <w:color w:val="000000"/>
                <w:sz w:val="18"/>
                <w:szCs w:val="18"/>
                <w:lang w:val="el-GR"/>
              </w:rPr>
              <w:t xml:space="preserve"> 0.7 στον φορέα, Μέγιστο φορτίο: 2 </w:t>
            </w:r>
            <w:r w:rsidRPr="00E81368">
              <w:rPr>
                <w:rFonts w:ascii="Times New Roman" w:eastAsia="Times New Roman" w:hAnsi="Times New Roman" w:cs="Times New Roman"/>
                <w:color w:val="000000"/>
                <w:sz w:val="18"/>
                <w:szCs w:val="18"/>
              </w:rPr>
              <w:t>kg</w:t>
            </w:r>
            <w:r w:rsidRPr="00E81368">
              <w:rPr>
                <w:rFonts w:ascii="Times New Roman" w:eastAsia="Times New Roman" w:hAnsi="Times New Roman" w:cs="Times New Roman"/>
                <w:color w:val="000000"/>
                <w:sz w:val="18"/>
                <w:szCs w:val="18"/>
                <w:lang w:val="el-GR"/>
              </w:rPr>
              <w:t xml:space="preserve">(σε κάθετη θέση) 5 </w:t>
            </w:r>
            <w:r w:rsidRPr="00E81368">
              <w:rPr>
                <w:rFonts w:ascii="Times New Roman" w:eastAsia="Times New Roman" w:hAnsi="Times New Roman" w:cs="Times New Roman"/>
                <w:color w:val="000000"/>
                <w:sz w:val="18"/>
                <w:szCs w:val="18"/>
              </w:rPr>
              <w:t>kg</w:t>
            </w:r>
            <w:r w:rsidRPr="00E81368">
              <w:rPr>
                <w:rFonts w:ascii="Times New Roman" w:eastAsia="Times New Roman" w:hAnsi="Times New Roman" w:cs="Times New Roman"/>
                <w:color w:val="000000"/>
                <w:sz w:val="18"/>
                <w:szCs w:val="18"/>
                <w:lang w:val="el-GR"/>
              </w:rPr>
              <w:t xml:space="preserve"> (σε οριζόντια θέση), Μήκος μετατόπισης: 125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Διαστάσεις: 62</w:t>
            </w:r>
            <w:r w:rsidRPr="00E81368">
              <w:rPr>
                <w:rFonts w:ascii="Times New Roman" w:eastAsia="Times New Roman" w:hAnsi="Times New Roman" w:cs="Times New Roman"/>
                <w:color w:val="000000"/>
                <w:sz w:val="18"/>
                <w:szCs w:val="18"/>
              </w:rPr>
              <w:t>x</w:t>
            </w:r>
            <w:r w:rsidRPr="00E81368">
              <w:rPr>
                <w:rFonts w:ascii="Times New Roman" w:eastAsia="Times New Roman" w:hAnsi="Times New Roman" w:cs="Times New Roman"/>
                <w:color w:val="000000"/>
                <w:sz w:val="18"/>
                <w:szCs w:val="18"/>
                <w:lang w:val="el-GR"/>
              </w:rPr>
              <w:t xml:space="preserve">60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w:t>
            </w:r>
          </w:p>
        </w:tc>
        <w:tc>
          <w:tcPr>
            <w:tcW w:w="708" w:type="dxa"/>
            <w:shd w:val="clear" w:color="auto" w:fill="auto"/>
            <w:noWrap/>
            <w:vAlign w:val="center"/>
            <w:hideMark/>
          </w:tcPr>
          <w:p w14:paraId="6A48AAFC"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3</w:t>
            </w:r>
          </w:p>
        </w:tc>
        <w:tc>
          <w:tcPr>
            <w:tcW w:w="709" w:type="dxa"/>
            <w:shd w:val="clear" w:color="auto" w:fill="auto"/>
            <w:noWrap/>
            <w:vAlign w:val="center"/>
            <w:hideMark/>
          </w:tcPr>
          <w:p w14:paraId="00D476FE" w14:textId="7411B2F1"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851" w:type="dxa"/>
            <w:shd w:val="clear" w:color="auto" w:fill="auto"/>
            <w:noWrap/>
            <w:vAlign w:val="center"/>
            <w:hideMark/>
          </w:tcPr>
          <w:p w14:paraId="71E5A1E5"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62</w:t>
            </w:r>
          </w:p>
        </w:tc>
        <w:tc>
          <w:tcPr>
            <w:tcW w:w="708" w:type="dxa"/>
            <w:shd w:val="clear" w:color="auto" w:fill="auto"/>
            <w:noWrap/>
            <w:vAlign w:val="center"/>
            <w:hideMark/>
          </w:tcPr>
          <w:p w14:paraId="1180D42B"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60</w:t>
            </w:r>
          </w:p>
        </w:tc>
        <w:tc>
          <w:tcPr>
            <w:tcW w:w="709" w:type="dxa"/>
            <w:shd w:val="clear" w:color="auto" w:fill="auto"/>
            <w:noWrap/>
            <w:vAlign w:val="center"/>
            <w:hideMark/>
          </w:tcPr>
          <w:p w14:paraId="16582BF2" w14:textId="660AC67A"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4F9AB0D7" w14:textId="466D2B22"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567" w:type="dxa"/>
            <w:shd w:val="clear" w:color="auto" w:fill="auto"/>
            <w:noWrap/>
            <w:vAlign w:val="center"/>
            <w:hideMark/>
          </w:tcPr>
          <w:p w14:paraId="7C7EFE58" w14:textId="651C9802"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r>
      <w:tr w:rsidR="000E50FC" w:rsidRPr="00E81368" w14:paraId="0D92B4F1" w14:textId="77777777" w:rsidTr="00E81368">
        <w:trPr>
          <w:trHeight w:val="1040"/>
        </w:trPr>
        <w:tc>
          <w:tcPr>
            <w:tcW w:w="2411" w:type="dxa"/>
            <w:shd w:val="clear" w:color="auto" w:fill="auto"/>
            <w:vAlign w:val="center"/>
            <w:hideMark/>
          </w:tcPr>
          <w:p w14:paraId="5A56E347"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 xml:space="preserve">Βάση γραμμικής μετατόπισης </w:t>
            </w:r>
            <w:proofErr w:type="spellStart"/>
            <w:r w:rsidRPr="00E81368">
              <w:rPr>
                <w:rFonts w:ascii="Times New Roman" w:eastAsia="Times New Roman" w:hAnsi="Times New Roman" w:cs="Times New Roman"/>
                <w:color w:val="000000"/>
                <w:sz w:val="18"/>
                <w:szCs w:val="18"/>
                <w:lang w:val="el-GR"/>
              </w:rPr>
              <w:t>οπτομηχανικών</w:t>
            </w:r>
            <w:proofErr w:type="spellEnd"/>
            <w:r w:rsidRPr="00E81368">
              <w:rPr>
                <w:rFonts w:ascii="Times New Roman" w:eastAsia="Times New Roman" w:hAnsi="Times New Roman" w:cs="Times New Roman"/>
                <w:color w:val="000000"/>
                <w:sz w:val="18"/>
                <w:szCs w:val="18"/>
                <w:lang w:val="el-GR"/>
              </w:rPr>
              <w:t xml:space="preserve"> στοιχείων με βαγονέτο με κίνηση οδοντωτού τροχού (30</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w:t>
            </w:r>
            <w:r w:rsidRPr="00E81368">
              <w:rPr>
                <w:rFonts w:ascii="Times New Roman" w:eastAsia="Times New Roman" w:hAnsi="Times New Roman" w:cs="Times New Roman"/>
                <w:color w:val="000000"/>
                <w:sz w:val="18"/>
                <w:szCs w:val="18"/>
              </w:rPr>
              <w:t>Travel</w:t>
            </w:r>
            <w:r w:rsidRPr="00E81368">
              <w:rPr>
                <w:rFonts w:ascii="Times New Roman" w:eastAsia="Times New Roman" w:hAnsi="Times New Roman" w:cs="Times New Roman"/>
                <w:color w:val="000000"/>
                <w:sz w:val="18"/>
                <w:szCs w:val="18"/>
                <w:lang w:val="el-GR"/>
              </w:rPr>
              <w:t xml:space="preserve">, </w:t>
            </w:r>
            <w:r w:rsidRPr="00E81368">
              <w:rPr>
                <w:rFonts w:ascii="Times New Roman" w:eastAsia="Times New Roman" w:hAnsi="Times New Roman" w:cs="Times New Roman"/>
                <w:color w:val="000000"/>
                <w:sz w:val="18"/>
                <w:szCs w:val="18"/>
              </w:rPr>
              <w:t>X</w:t>
            </w:r>
            <w:r w:rsidRPr="00E81368">
              <w:rPr>
                <w:rFonts w:ascii="Times New Roman" w:eastAsia="Times New Roman" w:hAnsi="Times New Roman" w:cs="Times New Roman"/>
                <w:color w:val="000000"/>
                <w:sz w:val="18"/>
                <w:szCs w:val="18"/>
                <w:lang w:val="el-GR"/>
              </w:rPr>
              <w:t>-</w:t>
            </w:r>
            <w:r w:rsidRPr="00E81368">
              <w:rPr>
                <w:rFonts w:ascii="Times New Roman" w:eastAsia="Times New Roman" w:hAnsi="Times New Roman" w:cs="Times New Roman"/>
                <w:color w:val="000000"/>
                <w:sz w:val="18"/>
                <w:szCs w:val="18"/>
              </w:rPr>
              <w:t>Axis</w:t>
            </w:r>
            <w:r w:rsidRPr="00E81368">
              <w:rPr>
                <w:rFonts w:ascii="Times New Roman" w:eastAsia="Times New Roman" w:hAnsi="Times New Roman" w:cs="Times New Roman"/>
                <w:color w:val="000000"/>
                <w:sz w:val="18"/>
                <w:szCs w:val="18"/>
                <w:lang w:val="el-GR"/>
              </w:rPr>
              <w:t xml:space="preserve"> </w:t>
            </w:r>
            <w:r w:rsidRPr="00E81368">
              <w:rPr>
                <w:rFonts w:ascii="Times New Roman" w:eastAsia="Times New Roman" w:hAnsi="Times New Roman" w:cs="Times New Roman"/>
                <w:color w:val="000000"/>
                <w:sz w:val="18"/>
                <w:szCs w:val="18"/>
              </w:rPr>
              <w:t>Rack</w:t>
            </w:r>
            <w:r w:rsidRPr="00E81368">
              <w:rPr>
                <w:rFonts w:ascii="Times New Roman" w:eastAsia="Times New Roman" w:hAnsi="Times New Roman" w:cs="Times New Roman"/>
                <w:color w:val="000000"/>
                <w:sz w:val="18"/>
                <w:szCs w:val="18"/>
                <w:lang w:val="el-GR"/>
              </w:rPr>
              <w:t xml:space="preserve"> &amp; </w:t>
            </w:r>
            <w:r w:rsidRPr="00E81368">
              <w:rPr>
                <w:rFonts w:ascii="Times New Roman" w:eastAsia="Times New Roman" w:hAnsi="Times New Roman" w:cs="Times New Roman"/>
                <w:color w:val="000000"/>
                <w:sz w:val="18"/>
                <w:szCs w:val="18"/>
              </w:rPr>
              <w:t>Pinion</w:t>
            </w:r>
            <w:r w:rsidRPr="00E81368">
              <w:rPr>
                <w:rFonts w:ascii="Times New Roman" w:eastAsia="Times New Roman" w:hAnsi="Times New Roman" w:cs="Times New Roman"/>
                <w:color w:val="000000"/>
                <w:sz w:val="18"/>
                <w:szCs w:val="18"/>
                <w:lang w:val="el-GR"/>
              </w:rPr>
              <w:t xml:space="preserve"> </w:t>
            </w:r>
            <w:r w:rsidRPr="00E81368">
              <w:rPr>
                <w:rFonts w:ascii="Times New Roman" w:eastAsia="Times New Roman" w:hAnsi="Times New Roman" w:cs="Times New Roman"/>
                <w:color w:val="000000"/>
                <w:sz w:val="18"/>
                <w:szCs w:val="18"/>
              </w:rPr>
              <w:t>Stage</w:t>
            </w:r>
            <w:r w:rsidRPr="00E81368">
              <w:rPr>
                <w:rFonts w:ascii="Times New Roman" w:eastAsia="Times New Roman" w:hAnsi="Times New Roman" w:cs="Times New Roman"/>
                <w:color w:val="000000"/>
                <w:sz w:val="18"/>
                <w:szCs w:val="18"/>
                <w:lang w:val="el-GR"/>
              </w:rPr>
              <w:t>)</w:t>
            </w:r>
          </w:p>
        </w:tc>
        <w:tc>
          <w:tcPr>
            <w:tcW w:w="3969" w:type="dxa"/>
            <w:shd w:val="clear" w:color="auto" w:fill="auto"/>
            <w:vAlign w:val="center"/>
            <w:hideMark/>
          </w:tcPr>
          <w:p w14:paraId="525A0B56"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 xml:space="preserve">Μήκος μετατόπισης: 30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(+/- 15), Βάρος: 0,25 </w:t>
            </w:r>
            <w:r w:rsidRPr="00E81368">
              <w:rPr>
                <w:rFonts w:ascii="Times New Roman" w:eastAsia="Times New Roman" w:hAnsi="Times New Roman" w:cs="Times New Roman"/>
                <w:color w:val="000000"/>
                <w:sz w:val="18"/>
                <w:szCs w:val="18"/>
              </w:rPr>
              <w:t>kg</w:t>
            </w:r>
            <w:r w:rsidRPr="00E81368">
              <w:rPr>
                <w:rFonts w:ascii="Times New Roman" w:eastAsia="Times New Roman" w:hAnsi="Times New Roman" w:cs="Times New Roman"/>
                <w:color w:val="000000"/>
                <w:sz w:val="18"/>
                <w:szCs w:val="18"/>
                <w:lang w:val="el-GR"/>
              </w:rPr>
              <w:t xml:space="preserve">, Φορτίο: 7,5 </w:t>
            </w:r>
            <w:r w:rsidRPr="00E81368">
              <w:rPr>
                <w:rFonts w:ascii="Times New Roman" w:eastAsia="Times New Roman" w:hAnsi="Times New Roman" w:cs="Times New Roman"/>
                <w:color w:val="000000"/>
                <w:sz w:val="18"/>
                <w:szCs w:val="18"/>
              </w:rPr>
              <w:t>kg</w:t>
            </w:r>
            <w:r w:rsidRPr="00E81368">
              <w:rPr>
                <w:rFonts w:ascii="Times New Roman" w:eastAsia="Times New Roman" w:hAnsi="Times New Roman" w:cs="Times New Roman"/>
                <w:color w:val="000000"/>
                <w:sz w:val="18"/>
                <w:szCs w:val="18"/>
                <w:lang w:val="el-GR"/>
              </w:rPr>
              <w:t>, Κατασκευή βάσης από αλουμίνιο και βαγονέτου από ορείχαλκο</w:t>
            </w:r>
          </w:p>
        </w:tc>
        <w:tc>
          <w:tcPr>
            <w:tcW w:w="708" w:type="dxa"/>
            <w:shd w:val="clear" w:color="auto" w:fill="auto"/>
            <w:noWrap/>
            <w:vAlign w:val="center"/>
            <w:hideMark/>
          </w:tcPr>
          <w:p w14:paraId="6371B556"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5</w:t>
            </w:r>
          </w:p>
        </w:tc>
        <w:tc>
          <w:tcPr>
            <w:tcW w:w="709" w:type="dxa"/>
            <w:shd w:val="clear" w:color="auto" w:fill="auto"/>
            <w:noWrap/>
            <w:vAlign w:val="center"/>
            <w:hideMark/>
          </w:tcPr>
          <w:p w14:paraId="1C468EF1" w14:textId="15006AB5"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851" w:type="dxa"/>
            <w:shd w:val="clear" w:color="auto" w:fill="auto"/>
            <w:noWrap/>
            <w:vAlign w:val="center"/>
            <w:hideMark/>
          </w:tcPr>
          <w:p w14:paraId="59E68033" w14:textId="4C0A5D65"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8" w:type="dxa"/>
            <w:shd w:val="clear" w:color="auto" w:fill="auto"/>
            <w:noWrap/>
            <w:vAlign w:val="center"/>
            <w:hideMark/>
          </w:tcPr>
          <w:p w14:paraId="7AD11DC2" w14:textId="44ADDC02"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436F97A2" w14:textId="5CDE1D4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2B18FAF1" w14:textId="501623DA"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567" w:type="dxa"/>
            <w:shd w:val="clear" w:color="auto" w:fill="auto"/>
            <w:noWrap/>
            <w:vAlign w:val="center"/>
            <w:hideMark/>
          </w:tcPr>
          <w:p w14:paraId="785FC843"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0,25</w:t>
            </w:r>
          </w:p>
        </w:tc>
      </w:tr>
      <w:tr w:rsidR="000E50FC" w:rsidRPr="00E81368" w14:paraId="5C356034" w14:textId="77777777" w:rsidTr="00E81368">
        <w:trPr>
          <w:trHeight w:val="780"/>
        </w:trPr>
        <w:tc>
          <w:tcPr>
            <w:tcW w:w="2411" w:type="dxa"/>
            <w:shd w:val="clear" w:color="auto" w:fill="auto"/>
            <w:vAlign w:val="center"/>
            <w:hideMark/>
          </w:tcPr>
          <w:p w14:paraId="50344C1B"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roofErr w:type="spellStart"/>
            <w:r w:rsidRPr="00E81368">
              <w:rPr>
                <w:rFonts w:ascii="Times New Roman" w:eastAsia="Times New Roman" w:hAnsi="Times New Roman" w:cs="Times New Roman"/>
                <w:color w:val="000000"/>
                <w:sz w:val="18"/>
                <w:szCs w:val="18"/>
              </w:rPr>
              <w:t>Λευκός</w:t>
            </w:r>
            <w:proofErr w:type="spellEnd"/>
            <w:r w:rsidRPr="00E81368">
              <w:rPr>
                <w:rFonts w:ascii="Times New Roman" w:eastAsia="Times New Roman" w:hAnsi="Times New Roman" w:cs="Times New Roman"/>
                <w:color w:val="000000"/>
                <w:sz w:val="18"/>
                <w:szCs w:val="18"/>
              </w:rPr>
              <w:t xml:space="preserve"> βα</w:t>
            </w:r>
            <w:proofErr w:type="spellStart"/>
            <w:r w:rsidRPr="00E81368">
              <w:rPr>
                <w:rFonts w:ascii="Times New Roman" w:eastAsia="Times New Roman" w:hAnsi="Times New Roman" w:cs="Times New Roman"/>
                <w:color w:val="000000"/>
                <w:sz w:val="18"/>
                <w:szCs w:val="18"/>
              </w:rPr>
              <w:t>θμονομητής</w:t>
            </w:r>
            <w:proofErr w:type="spellEnd"/>
            <w:r w:rsidRPr="00E81368">
              <w:rPr>
                <w:rFonts w:ascii="Times New Roman" w:eastAsia="Times New Roman" w:hAnsi="Times New Roman" w:cs="Times New Roman"/>
                <w:color w:val="000000"/>
                <w:sz w:val="18"/>
                <w:szCs w:val="18"/>
              </w:rPr>
              <w:t xml:space="preserve"> </w:t>
            </w:r>
            <w:proofErr w:type="spellStart"/>
            <w:r w:rsidRPr="00E81368">
              <w:rPr>
                <w:rFonts w:ascii="Times New Roman" w:eastAsia="Times New Roman" w:hAnsi="Times New Roman" w:cs="Times New Roman"/>
                <w:color w:val="000000"/>
                <w:sz w:val="18"/>
                <w:szCs w:val="18"/>
              </w:rPr>
              <w:t>διάχυτης</w:t>
            </w:r>
            <w:proofErr w:type="spellEnd"/>
            <w:r w:rsidRPr="00E81368">
              <w:rPr>
                <w:rFonts w:ascii="Times New Roman" w:eastAsia="Times New Roman" w:hAnsi="Times New Roman" w:cs="Times New Roman"/>
                <w:color w:val="000000"/>
                <w:sz w:val="18"/>
                <w:szCs w:val="18"/>
              </w:rPr>
              <w:t xml:space="preserve"> α</w:t>
            </w:r>
            <w:proofErr w:type="spellStart"/>
            <w:r w:rsidRPr="00E81368">
              <w:rPr>
                <w:rFonts w:ascii="Times New Roman" w:eastAsia="Times New Roman" w:hAnsi="Times New Roman" w:cs="Times New Roman"/>
                <w:color w:val="000000"/>
                <w:sz w:val="18"/>
                <w:szCs w:val="18"/>
              </w:rPr>
              <w:t>νάκλ</w:t>
            </w:r>
            <w:proofErr w:type="spellEnd"/>
            <w:r w:rsidRPr="00E81368">
              <w:rPr>
                <w:rFonts w:ascii="Times New Roman" w:eastAsia="Times New Roman" w:hAnsi="Times New Roman" w:cs="Times New Roman"/>
                <w:color w:val="000000"/>
                <w:sz w:val="18"/>
                <w:szCs w:val="18"/>
              </w:rPr>
              <w:t>ασης (</w:t>
            </w:r>
            <w:proofErr w:type="spellStart"/>
            <w:r w:rsidRPr="00E81368">
              <w:rPr>
                <w:rFonts w:ascii="Times New Roman" w:eastAsia="Times New Roman" w:hAnsi="Times New Roman" w:cs="Times New Roman"/>
                <w:color w:val="000000"/>
                <w:sz w:val="18"/>
                <w:szCs w:val="18"/>
              </w:rPr>
              <w:t>Spectralon</w:t>
            </w:r>
            <w:proofErr w:type="spellEnd"/>
            <w:r w:rsidRPr="00E81368">
              <w:rPr>
                <w:rFonts w:ascii="Times New Roman" w:eastAsia="Times New Roman" w:hAnsi="Times New Roman" w:cs="Times New Roman"/>
                <w:color w:val="000000"/>
                <w:sz w:val="18"/>
                <w:szCs w:val="18"/>
              </w:rPr>
              <w:t>® White Diffuse Reflectance Standard)</w:t>
            </w:r>
          </w:p>
        </w:tc>
        <w:tc>
          <w:tcPr>
            <w:tcW w:w="3969" w:type="dxa"/>
            <w:shd w:val="clear" w:color="auto" w:fill="auto"/>
            <w:vAlign w:val="center"/>
            <w:hideMark/>
          </w:tcPr>
          <w:p w14:paraId="01587763"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 xml:space="preserve">Υλικό βαθμονόμησης: </w:t>
            </w:r>
            <w:proofErr w:type="spellStart"/>
            <w:r w:rsidRPr="00E81368">
              <w:rPr>
                <w:rFonts w:ascii="Times New Roman" w:eastAsia="Times New Roman" w:hAnsi="Times New Roman" w:cs="Times New Roman"/>
                <w:color w:val="000000"/>
                <w:sz w:val="18"/>
                <w:szCs w:val="18"/>
              </w:rPr>
              <w:t>Spectralon</w:t>
            </w:r>
            <w:proofErr w:type="spellEnd"/>
            <w:r w:rsidRPr="00E81368">
              <w:rPr>
                <w:rFonts w:ascii="Times New Roman" w:eastAsia="Times New Roman" w:hAnsi="Times New Roman" w:cs="Times New Roman"/>
                <w:color w:val="000000"/>
                <w:sz w:val="18"/>
                <w:szCs w:val="18"/>
                <w:lang w:val="el-GR"/>
              </w:rPr>
              <w:t xml:space="preserve">, </w:t>
            </w:r>
            <w:proofErr w:type="spellStart"/>
            <w:r w:rsidRPr="00E81368">
              <w:rPr>
                <w:rFonts w:ascii="Times New Roman" w:eastAsia="Times New Roman" w:hAnsi="Times New Roman" w:cs="Times New Roman"/>
                <w:color w:val="000000"/>
                <w:sz w:val="18"/>
                <w:szCs w:val="18"/>
                <w:lang w:val="el-GR"/>
              </w:rPr>
              <w:t>Ανακλαστικότητα</w:t>
            </w:r>
            <w:proofErr w:type="spellEnd"/>
            <w:r w:rsidRPr="00E81368">
              <w:rPr>
                <w:rFonts w:ascii="Times New Roman" w:eastAsia="Times New Roman" w:hAnsi="Times New Roman" w:cs="Times New Roman"/>
                <w:color w:val="000000"/>
                <w:sz w:val="18"/>
                <w:szCs w:val="18"/>
                <w:lang w:val="el-GR"/>
              </w:rPr>
              <w:t xml:space="preserve">: 99%, διάμετρος ανακλαστικής περιοχής: 31,75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εξωτερική διάμετρος: 38,1 </w:t>
            </w:r>
            <w:r w:rsidRPr="00E81368">
              <w:rPr>
                <w:rFonts w:ascii="Times New Roman" w:eastAsia="Times New Roman" w:hAnsi="Times New Roman" w:cs="Times New Roman"/>
                <w:color w:val="000000"/>
                <w:sz w:val="18"/>
                <w:szCs w:val="18"/>
              </w:rPr>
              <w:t>mm</w:t>
            </w:r>
          </w:p>
        </w:tc>
        <w:tc>
          <w:tcPr>
            <w:tcW w:w="708" w:type="dxa"/>
            <w:shd w:val="clear" w:color="auto" w:fill="auto"/>
            <w:noWrap/>
            <w:vAlign w:val="center"/>
            <w:hideMark/>
          </w:tcPr>
          <w:p w14:paraId="39E8C0B2"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3</w:t>
            </w:r>
          </w:p>
        </w:tc>
        <w:tc>
          <w:tcPr>
            <w:tcW w:w="709" w:type="dxa"/>
            <w:shd w:val="clear" w:color="auto" w:fill="auto"/>
            <w:noWrap/>
            <w:vAlign w:val="center"/>
            <w:hideMark/>
          </w:tcPr>
          <w:p w14:paraId="31353B31" w14:textId="7C6A5415"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851" w:type="dxa"/>
            <w:shd w:val="clear" w:color="auto" w:fill="auto"/>
            <w:noWrap/>
            <w:vAlign w:val="center"/>
            <w:hideMark/>
          </w:tcPr>
          <w:p w14:paraId="622C9387" w14:textId="1628AD6E"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8" w:type="dxa"/>
            <w:shd w:val="clear" w:color="auto" w:fill="auto"/>
            <w:noWrap/>
            <w:vAlign w:val="center"/>
            <w:hideMark/>
          </w:tcPr>
          <w:p w14:paraId="63247BE1" w14:textId="31921BEB"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09B15EC7"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0,55</w:t>
            </w:r>
          </w:p>
        </w:tc>
        <w:tc>
          <w:tcPr>
            <w:tcW w:w="709" w:type="dxa"/>
            <w:shd w:val="clear" w:color="auto" w:fill="auto"/>
            <w:noWrap/>
            <w:vAlign w:val="center"/>
            <w:hideMark/>
          </w:tcPr>
          <w:p w14:paraId="748DAB51" w14:textId="4D04282A"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38,1</w:t>
            </w:r>
            <w:r w:rsidR="00B7487E" w:rsidRPr="00E81368">
              <w:rPr>
                <w:rFonts w:ascii="Times New Roman" w:eastAsia="Times New Roman" w:hAnsi="Times New Roman" w:cs="Times New Roman"/>
                <w:color w:val="000000"/>
                <w:sz w:val="18"/>
                <w:szCs w:val="18"/>
                <w:lang w:val="el-GR"/>
              </w:rPr>
              <w:t xml:space="preserve"> </w:t>
            </w:r>
            <w:r w:rsidRPr="00E81368">
              <w:rPr>
                <w:rFonts w:ascii="Times New Roman" w:eastAsia="Times New Roman" w:hAnsi="Times New Roman" w:cs="Times New Roman"/>
                <w:color w:val="000000"/>
                <w:sz w:val="18"/>
                <w:szCs w:val="18"/>
              </w:rPr>
              <w:t>(31,75)</w:t>
            </w:r>
          </w:p>
        </w:tc>
        <w:tc>
          <w:tcPr>
            <w:tcW w:w="567" w:type="dxa"/>
            <w:shd w:val="clear" w:color="auto" w:fill="auto"/>
            <w:noWrap/>
            <w:vAlign w:val="center"/>
            <w:hideMark/>
          </w:tcPr>
          <w:p w14:paraId="79F23703" w14:textId="4D45E0BC"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r>
      <w:tr w:rsidR="000E50FC" w:rsidRPr="00E81368" w14:paraId="31919BBA" w14:textId="77777777" w:rsidTr="00E81368">
        <w:trPr>
          <w:trHeight w:val="580"/>
        </w:trPr>
        <w:tc>
          <w:tcPr>
            <w:tcW w:w="2411" w:type="dxa"/>
            <w:shd w:val="clear" w:color="auto" w:fill="auto"/>
            <w:vAlign w:val="center"/>
            <w:hideMark/>
          </w:tcPr>
          <w:p w14:paraId="06B89D4F"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Οπτικός βαθμονομητής ανάκλασης κατά ΙΕΕΕ (</w:t>
            </w:r>
            <w:r w:rsidRPr="00E81368">
              <w:rPr>
                <w:rFonts w:ascii="Times New Roman" w:eastAsia="Times New Roman" w:hAnsi="Times New Roman" w:cs="Times New Roman"/>
                <w:color w:val="000000"/>
                <w:sz w:val="18"/>
                <w:szCs w:val="18"/>
              </w:rPr>
              <w:t>IEEE</w:t>
            </w:r>
            <w:r w:rsidRPr="00E81368">
              <w:rPr>
                <w:rFonts w:ascii="Times New Roman" w:eastAsia="Times New Roman" w:hAnsi="Times New Roman" w:cs="Times New Roman"/>
                <w:color w:val="000000"/>
                <w:sz w:val="18"/>
                <w:szCs w:val="18"/>
                <w:lang w:val="el-GR"/>
              </w:rPr>
              <w:t xml:space="preserve"> </w:t>
            </w:r>
            <w:r w:rsidRPr="00E81368">
              <w:rPr>
                <w:rFonts w:ascii="Times New Roman" w:eastAsia="Times New Roman" w:hAnsi="Times New Roman" w:cs="Times New Roman"/>
                <w:color w:val="000000"/>
                <w:sz w:val="18"/>
                <w:szCs w:val="18"/>
              </w:rPr>
              <w:t>Reflection</w:t>
            </w:r>
            <w:r w:rsidRPr="00E81368">
              <w:rPr>
                <w:rFonts w:ascii="Times New Roman" w:eastAsia="Times New Roman" w:hAnsi="Times New Roman" w:cs="Times New Roman"/>
                <w:color w:val="000000"/>
                <w:sz w:val="18"/>
                <w:szCs w:val="18"/>
                <w:lang w:val="el-GR"/>
              </w:rPr>
              <w:t xml:space="preserve"> </w:t>
            </w:r>
            <w:r w:rsidRPr="00E81368">
              <w:rPr>
                <w:rFonts w:ascii="Times New Roman" w:eastAsia="Times New Roman" w:hAnsi="Times New Roman" w:cs="Times New Roman"/>
                <w:color w:val="000000"/>
                <w:sz w:val="18"/>
                <w:szCs w:val="18"/>
              </w:rPr>
              <w:t>Target</w:t>
            </w:r>
            <w:r w:rsidRPr="00E81368">
              <w:rPr>
                <w:rFonts w:ascii="Times New Roman" w:eastAsia="Times New Roman" w:hAnsi="Times New Roman" w:cs="Times New Roman"/>
                <w:color w:val="000000"/>
                <w:sz w:val="18"/>
                <w:szCs w:val="18"/>
                <w:lang w:val="el-GR"/>
              </w:rPr>
              <w:t>)</w:t>
            </w:r>
          </w:p>
        </w:tc>
        <w:tc>
          <w:tcPr>
            <w:tcW w:w="3969" w:type="dxa"/>
            <w:shd w:val="clear" w:color="auto" w:fill="auto"/>
            <w:vAlign w:val="center"/>
            <w:hideMark/>
          </w:tcPr>
          <w:p w14:paraId="7377A12F"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 xml:space="preserve">Αναλογία απεικόνισης: 4 (οριζόντια) </w:t>
            </w:r>
            <w:r w:rsidRPr="00E81368">
              <w:rPr>
                <w:rFonts w:ascii="Times New Roman" w:eastAsia="Times New Roman" w:hAnsi="Times New Roman" w:cs="Times New Roman"/>
                <w:color w:val="000000"/>
                <w:sz w:val="18"/>
                <w:szCs w:val="18"/>
              </w:rPr>
              <w:t>x</w:t>
            </w:r>
            <w:r w:rsidRPr="00E81368">
              <w:rPr>
                <w:rFonts w:ascii="Times New Roman" w:eastAsia="Times New Roman" w:hAnsi="Times New Roman" w:cs="Times New Roman"/>
                <w:color w:val="000000"/>
                <w:sz w:val="18"/>
                <w:szCs w:val="18"/>
                <w:lang w:val="el-GR"/>
              </w:rPr>
              <w:t xml:space="preserve"> 3 (κάθετα), οριζόντια ανάλυση (</w:t>
            </w:r>
            <w:r w:rsidRPr="00E81368">
              <w:rPr>
                <w:rFonts w:ascii="Times New Roman" w:eastAsia="Times New Roman" w:hAnsi="Times New Roman" w:cs="Times New Roman"/>
                <w:color w:val="000000"/>
                <w:sz w:val="18"/>
                <w:szCs w:val="18"/>
              </w:rPr>
              <w:t>TV</w:t>
            </w:r>
            <w:r w:rsidRPr="00E81368">
              <w:rPr>
                <w:rFonts w:ascii="Times New Roman" w:eastAsia="Times New Roman" w:hAnsi="Times New Roman" w:cs="Times New Roman"/>
                <w:color w:val="000000"/>
                <w:sz w:val="18"/>
                <w:szCs w:val="18"/>
                <w:lang w:val="el-GR"/>
              </w:rPr>
              <w:t xml:space="preserve"> </w:t>
            </w:r>
            <w:r w:rsidRPr="00E81368">
              <w:rPr>
                <w:rFonts w:ascii="Times New Roman" w:eastAsia="Times New Roman" w:hAnsi="Times New Roman" w:cs="Times New Roman"/>
                <w:color w:val="000000"/>
                <w:sz w:val="18"/>
                <w:szCs w:val="18"/>
              </w:rPr>
              <w:t>lines</w:t>
            </w:r>
            <w:r w:rsidRPr="00E81368">
              <w:rPr>
                <w:rFonts w:ascii="Times New Roman" w:eastAsia="Times New Roman" w:hAnsi="Times New Roman" w:cs="Times New Roman"/>
                <w:color w:val="000000"/>
                <w:sz w:val="18"/>
                <w:szCs w:val="18"/>
                <w:lang w:val="el-GR"/>
              </w:rPr>
              <w:t>): 100-1000</w:t>
            </w:r>
          </w:p>
        </w:tc>
        <w:tc>
          <w:tcPr>
            <w:tcW w:w="708" w:type="dxa"/>
            <w:shd w:val="clear" w:color="auto" w:fill="auto"/>
            <w:noWrap/>
            <w:vAlign w:val="center"/>
            <w:hideMark/>
          </w:tcPr>
          <w:p w14:paraId="4F6F7ED6"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1</w:t>
            </w:r>
          </w:p>
        </w:tc>
        <w:tc>
          <w:tcPr>
            <w:tcW w:w="709" w:type="dxa"/>
            <w:shd w:val="clear" w:color="auto" w:fill="auto"/>
            <w:noWrap/>
            <w:vAlign w:val="center"/>
            <w:hideMark/>
          </w:tcPr>
          <w:p w14:paraId="0361ADD7" w14:textId="0CCB6863"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851" w:type="dxa"/>
            <w:shd w:val="clear" w:color="auto" w:fill="auto"/>
            <w:noWrap/>
            <w:vAlign w:val="center"/>
            <w:hideMark/>
          </w:tcPr>
          <w:p w14:paraId="5556B944"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228,6</w:t>
            </w:r>
          </w:p>
        </w:tc>
        <w:tc>
          <w:tcPr>
            <w:tcW w:w="708" w:type="dxa"/>
            <w:shd w:val="clear" w:color="auto" w:fill="auto"/>
            <w:noWrap/>
            <w:vAlign w:val="center"/>
            <w:hideMark/>
          </w:tcPr>
          <w:p w14:paraId="7B0E4D53"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185,42</w:t>
            </w:r>
          </w:p>
        </w:tc>
        <w:tc>
          <w:tcPr>
            <w:tcW w:w="709" w:type="dxa"/>
            <w:shd w:val="clear" w:color="auto" w:fill="auto"/>
            <w:noWrap/>
            <w:vAlign w:val="center"/>
            <w:hideMark/>
          </w:tcPr>
          <w:p w14:paraId="6EB9715F" w14:textId="72705A81"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5B3F2C0B" w14:textId="5B4CFE13"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567" w:type="dxa"/>
            <w:shd w:val="clear" w:color="auto" w:fill="auto"/>
            <w:noWrap/>
            <w:vAlign w:val="center"/>
            <w:hideMark/>
          </w:tcPr>
          <w:p w14:paraId="21897671" w14:textId="33BBF871"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r>
      <w:tr w:rsidR="000E50FC" w:rsidRPr="00E81368" w14:paraId="4614E253" w14:textId="77777777" w:rsidTr="00E81368">
        <w:trPr>
          <w:trHeight w:val="780"/>
        </w:trPr>
        <w:tc>
          <w:tcPr>
            <w:tcW w:w="2411" w:type="dxa"/>
            <w:shd w:val="clear" w:color="auto" w:fill="auto"/>
            <w:vAlign w:val="center"/>
            <w:hideMark/>
          </w:tcPr>
          <w:p w14:paraId="3A0FFDC5"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Οπτικός βαθμονομητής χρωματικών αποχρώσεων μικρών διαστάσεων (</w:t>
            </w:r>
            <w:proofErr w:type="spellStart"/>
            <w:r w:rsidRPr="00E81368">
              <w:rPr>
                <w:rFonts w:ascii="Times New Roman" w:eastAsia="Times New Roman" w:hAnsi="Times New Roman" w:cs="Times New Roman"/>
                <w:color w:val="000000"/>
                <w:sz w:val="18"/>
                <w:szCs w:val="18"/>
              </w:rPr>
              <w:t>Colorchecker</w:t>
            </w:r>
            <w:proofErr w:type="spellEnd"/>
            <w:r w:rsidRPr="00E81368">
              <w:rPr>
                <w:rFonts w:ascii="Times New Roman" w:eastAsia="Times New Roman" w:hAnsi="Times New Roman" w:cs="Times New Roman"/>
                <w:color w:val="000000"/>
                <w:sz w:val="18"/>
                <w:szCs w:val="18"/>
                <w:lang w:val="el-GR"/>
              </w:rPr>
              <w:t xml:space="preserve"> </w:t>
            </w:r>
            <w:r w:rsidRPr="00E81368">
              <w:rPr>
                <w:rFonts w:ascii="Times New Roman" w:eastAsia="Times New Roman" w:hAnsi="Times New Roman" w:cs="Times New Roman"/>
                <w:color w:val="000000"/>
                <w:sz w:val="18"/>
                <w:szCs w:val="18"/>
              </w:rPr>
              <w:t>Classic</w:t>
            </w:r>
            <w:r w:rsidRPr="00E81368">
              <w:rPr>
                <w:rFonts w:ascii="Times New Roman" w:eastAsia="Times New Roman" w:hAnsi="Times New Roman" w:cs="Times New Roman"/>
                <w:color w:val="000000"/>
                <w:sz w:val="18"/>
                <w:szCs w:val="18"/>
                <w:lang w:val="el-GR"/>
              </w:rPr>
              <w:t xml:space="preserve"> </w:t>
            </w:r>
            <w:r w:rsidRPr="00E81368">
              <w:rPr>
                <w:rFonts w:ascii="Times New Roman" w:eastAsia="Times New Roman" w:hAnsi="Times New Roman" w:cs="Times New Roman"/>
                <w:color w:val="000000"/>
                <w:sz w:val="18"/>
                <w:szCs w:val="18"/>
              </w:rPr>
              <w:t>Mini</w:t>
            </w:r>
            <w:r w:rsidRPr="00E81368">
              <w:rPr>
                <w:rFonts w:ascii="Times New Roman" w:eastAsia="Times New Roman" w:hAnsi="Times New Roman" w:cs="Times New Roman"/>
                <w:color w:val="000000"/>
                <w:sz w:val="18"/>
                <w:szCs w:val="18"/>
                <w:lang w:val="el-GR"/>
              </w:rPr>
              <w:t>)</w:t>
            </w:r>
          </w:p>
        </w:tc>
        <w:tc>
          <w:tcPr>
            <w:tcW w:w="3969" w:type="dxa"/>
            <w:shd w:val="clear" w:color="auto" w:fill="auto"/>
            <w:vAlign w:val="center"/>
            <w:hideMark/>
          </w:tcPr>
          <w:p w14:paraId="1287482F"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Αριθμός χρωματικών αποχρώσεων: 24, διαστάσεις χρωματικής απόχρωσης: 1 5/8"</w:t>
            </w:r>
          </w:p>
        </w:tc>
        <w:tc>
          <w:tcPr>
            <w:tcW w:w="708" w:type="dxa"/>
            <w:shd w:val="clear" w:color="auto" w:fill="auto"/>
            <w:noWrap/>
            <w:vAlign w:val="center"/>
            <w:hideMark/>
          </w:tcPr>
          <w:p w14:paraId="6AE8EFD7"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1</w:t>
            </w:r>
          </w:p>
        </w:tc>
        <w:tc>
          <w:tcPr>
            <w:tcW w:w="709" w:type="dxa"/>
            <w:shd w:val="clear" w:color="auto" w:fill="auto"/>
            <w:noWrap/>
            <w:vAlign w:val="center"/>
            <w:hideMark/>
          </w:tcPr>
          <w:p w14:paraId="0545F0DD" w14:textId="4D36E336"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851" w:type="dxa"/>
            <w:shd w:val="clear" w:color="auto" w:fill="auto"/>
            <w:noWrap/>
            <w:vAlign w:val="center"/>
            <w:hideMark/>
          </w:tcPr>
          <w:p w14:paraId="6735F52C"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215,9</w:t>
            </w:r>
          </w:p>
        </w:tc>
        <w:tc>
          <w:tcPr>
            <w:tcW w:w="708" w:type="dxa"/>
            <w:shd w:val="clear" w:color="auto" w:fill="auto"/>
            <w:noWrap/>
            <w:vAlign w:val="center"/>
            <w:hideMark/>
          </w:tcPr>
          <w:p w14:paraId="1C0B7D3E"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279,4</w:t>
            </w:r>
          </w:p>
        </w:tc>
        <w:tc>
          <w:tcPr>
            <w:tcW w:w="709" w:type="dxa"/>
            <w:shd w:val="clear" w:color="auto" w:fill="auto"/>
            <w:noWrap/>
            <w:vAlign w:val="center"/>
            <w:hideMark/>
          </w:tcPr>
          <w:p w14:paraId="7FD06858"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5,08</w:t>
            </w:r>
          </w:p>
        </w:tc>
        <w:tc>
          <w:tcPr>
            <w:tcW w:w="709" w:type="dxa"/>
            <w:shd w:val="clear" w:color="auto" w:fill="auto"/>
            <w:noWrap/>
            <w:vAlign w:val="center"/>
            <w:hideMark/>
          </w:tcPr>
          <w:p w14:paraId="793FFA57" w14:textId="4DB7787E"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567" w:type="dxa"/>
            <w:shd w:val="clear" w:color="auto" w:fill="auto"/>
            <w:noWrap/>
            <w:vAlign w:val="center"/>
            <w:hideMark/>
          </w:tcPr>
          <w:p w14:paraId="2673DDE8" w14:textId="12964681"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r>
    </w:tbl>
    <w:p w14:paraId="17951570" w14:textId="22688B0F" w:rsidR="004748AC" w:rsidRPr="00E81368" w:rsidRDefault="004748AC">
      <w:pPr>
        <w:rPr>
          <w:rFonts w:ascii="Times New Roman" w:hAnsi="Times New Roman" w:cs="Times New Roman"/>
          <w:sz w:val="18"/>
          <w:szCs w:val="18"/>
          <w:lang w:val="el-GR"/>
        </w:rPr>
      </w:pPr>
    </w:p>
    <w:p w14:paraId="46292C98" w14:textId="77777777" w:rsidR="004748AC" w:rsidRPr="00E81368" w:rsidRDefault="004748AC" w:rsidP="004748AC">
      <w:pPr>
        <w:rPr>
          <w:rFonts w:ascii="Times New Roman" w:hAnsi="Times New Roman" w:cs="Times New Roman"/>
          <w:b/>
          <w:bCs/>
          <w:sz w:val="18"/>
          <w:szCs w:val="18"/>
          <w:lang w:val="el-GR"/>
        </w:rPr>
      </w:pPr>
      <w:r w:rsidRPr="00E81368">
        <w:rPr>
          <w:rFonts w:ascii="Times New Roman" w:hAnsi="Times New Roman" w:cs="Times New Roman"/>
          <w:b/>
          <w:bCs/>
          <w:sz w:val="18"/>
          <w:szCs w:val="18"/>
          <w:lang w:val="el-GR"/>
        </w:rPr>
        <w:t>ΤΜΗΜΑ 2</w:t>
      </w:r>
      <w:r w:rsidRPr="00E81368">
        <w:rPr>
          <w:rFonts w:ascii="Times New Roman" w:hAnsi="Times New Roman" w:cs="Times New Roman"/>
          <w:sz w:val="18"/>
          <w:szCs w:val="18"/>
          <w:lang w:val="el-GR"/>
        </w:rPr>
        <w:t xml:space="preserve">:  </w:t>
      </w:r>
      <w:r w:rsidRPr="00E81368">
        <w:rPr>
          <w:rFonts w:ascii="Times New Roman" w:hAnsi="Times New Roman" w:cs="Times New Roman"/>
          <w:b/>
          <w:bCs/>
          <w:sz w:val="18"/>
          <w:szCs w:val="18"/>
          <w:lang w:val="el-GR"/>
        </w:rPr>
        <w:t xml:space="preserve">Ειδικός  στόχος ενσωματωμένος σε βάση στήριξης για βαθμονόμηση </w:t>
      </w:r>
      <w:proofErr w:type="spellStart"/>
      <w:r w:rsidRPr="00E81368">
        <w:rPr>
          <w:rFonts w:ascii="Times New Roman" w:hAnsi="Times New Roman" w:cs="Times New Roman"/>
          <w:b/>
          <w:bCs/>
          <w:sz w:val="18"/>
          <w:szCs w:val="18"/>
          <w:lang w:val="el-GR"/>
        </w:rPr>
        <w:t>νανοδομών</w:t>
      </w:r>
      <w:proofErr w:type="spellEnd"/>
      <w:r w:rsidRPr="00E81368">
        <w:rPr>
          <w:rFonts w:ascii="Times New Roman" w:hAnsi="Times New Roman" w:cs="Times New Roman"/>
          <w:b/>
          <w:bCs/>
          <w:sz w:val="18"/>
          <w:szCs w:val="18"/>
          <w:lang w:val="el-GR"/>
        </w:rPr>
        <w:t xml:space="preserve"> σε πειράματα περίθλασης μετάδοσης πεδίου</w:t>
      </w:r>
    </w:p>
    <w:tbl>
      <w:tblPr>
        <w:tblStyle w:val="a3"/>
        <w:tblW w:w="11341" w:type="dxa"/>
        <w:tblInd w:w="-289" w:type="dxa"/>
        <w:tblLook w:val="04A0" w:firstRow="1" w:lastRow="0" w:firstColumn="1" w:lastColumn="0" w:noHBand="0" w:noVBand="1"/>
      </w:tblPr>
      <w:tblGrid>
        <w:gridCol w:w="3119"/>
        <w:gridCol w:w="1134"/>
        <w:gridCol w:w="7088"/>
      </w:tblGrid>
      <w:tr w:rsidR="004748AC" w:rsidRPr="00E81368" w14:paraId="1135BCBD" w14:textId="77777777" w:rsidTr="00E81368">
        <w:tc>
          <w:tcPr>
            <w:tcW w:w="3119" w:type="dxa"/>
          </w:tcPr>
          <w:p w14:paraId="34A09D91" w14:textId="38E2F18F" w:rsidR="004748AC" w:rsidRPr="00E81368" w:rsidRDefault="004748AC" w:rsidP="00D62D33">
            <w:pPr>
              <w:jc w:val="center"/>
              <w:rPr>
                <w:rFonts w:ascii="Times New Roman" w:hAnsi="Times New Roman" w:cs="Times New Roman"/>
                <w:b/>
                <w:bCs/>
                <w:sz w:val="18"/>
                <w:szCs w:val="18"/>
              </w:rPr>
            </w:pPr>
            <w:proofErr w:type="spellStart"/>
            <w:r w:rsidRPr="00E81368">
              <w:rPr>
                <w:rFonts w:ascii="Times New Roman" w:hAnsi="Times New Roman" w:cs="Times New Roman"/>
                <w:b/>
                <w:bCs/>
                <w:sz w:val="18"/>
                <w:szCs w:val="18"/>
              </w:rPr>
              <w:t>Είδος</w:t>
            </w:r>
            <w:proofErr w:type="spellEnd"/>
          </w:p>
        </w:tc>
        <w:tc>
          <w:tcPr>
            <w:tcW w:w="1134" w:type="dxa"/>
          </w:tcPr>
          <w:p w14:paraId="10C98145" w14:textId="77777777" w:rsidR="004748AC" w:rsidRPr="00E81368" w:rsidRDefault="004748AC" w:rsidP="00D62D33">
            <w:pPr>
              <w:jc w:val="center"/>
              <w:rPr>
                <w:rFonts w:ascii="Times New Roman" w:hAnsi="Times New Roman" w:cs="Times New Roman"/>
                <w:b/>
                <w:bCs/>
                <w:sz w:val="18"/>
                <w:szCs w:val="18"/>
              </w:rPr>
            </w:pPr>
            <w:proofErr w:type="spellStart"/>
            <w:r w:rsidRPr="00E81368">
              <w:rPr>
                <w:rFonts w:ascii="Times New Roman" w:hAnsi="Times New Roman" w:cs="Times New Roman"/>
                <w:b/>
                <w:bCs/>
                <w:sz w:val="18"/>
                <w:szCs w:val="18"/>
              </w:rPr>
              <w:t>τεμ</w:t>
            </w:r>
            <w:proofErr w:type="spellEnd"/>
          </w:p>
        </w:tc>
        <w:tc>
          <w:tcPr>
            <w:tcW w:w="7088" w:type="dxa"/>
          </w:tcPr>
          <w:p w14:paraId="1D70F362" w14:textId="7559C0C8" w:rsidR="004748AC" w:rsidRPr="00E81368" w:rsidRDefault="00B7487E" w:rsidP="00D62D33">
            <w:pPr>
              <w:jc w:val="center"/>
              <w:rPr>
                <w:rFonts w:ascii="Times New Roman" w:hAnsi="Times New Roman" w:cs="Times New Roman"/>
                <w:b/>
                <w:bCs/>
                <w:sz w:val="18"/>
                <w:szCs w:val="18"/>
              </w:rPr>
            </w:pPr>
            <w:r w:rsidRPr="00E81368">
              <w:rPr>
                <w:rFonts w:ascii="Times New Roman" w:hAnsi="Times New Roman" w:cs="Times New Roman"/>
                <w:b/>
                <w:bCs/>
                <w:sz w:val="18"/>
                <w:szCs w:val="18"/>
                <w:lang w:val="el-GR"/>
              </w:rPr>
              <w:t>Προδιαγραφές/</w:t>
            </w:r>
            <w:proofErr w:type="spellStart"/>
            <w:r w:rsidR="004748AC" w:rsidRPr="00E81368">
              <w:rPr>
                <w:rFonts w:ascii="Times New Roman" w:hAnsi="Times New Roman" w:cs="Times New Roman"/>
                <w:b/>
                <w:bCs/>
                <w:sz w:val="18"/>
                <w:szCs w:val="18"/>
              </w:rPr>
              <w:t>Ελάχιστες</w:t>
            </w:r>
            <w:proofErr w:type="spellEnd"/>
            <w:r w:rsidR="004748AC" w:rsidRPr="00E81368">
              <w:rPr>
                <w:rFonts w:ascii="Times New Roman" w:hAnsi="Times New Roman" w:cs="Times New Roman"/>
                <w:b/>
                <w:bCs/>
                <w:sz w:val="18"/>
                <w:szCs w:val="18"/>
              </w:rPr>
              <w:t xml:space="preserve"> απα</w:t>
            </w:r>
            <w:proofErr w:type="spellStart"/>
            <w:r w:rsidR="004748AC" w:rsidRPr="00E81368">
              <w:rPr>
                <w:rFonts w:ascii="Times New Roman" w:hAnsi="Times New Roman" w:cs="Times New Roman"/>
                <w:b/>
                <w:bCs/>
                <w:sz w:val="18"/>
                <w:szCs w:val="18"/>
              </w:rPr>
              <w:t>ιτήσεις</w:t>
            </w:r>
            <w:proofErr w:type="spellEnd"/>
          </w:p>
        </w:tc>
      </w:tr>
      <w:tr w:rsidR="004748AC" w:rsidRPr="003862E8" w14:paraId="7C4CFBE2" w14:textId="77777777" w:rsidTr="00E81368">
        <w:trPr>
          <w:trHeight w:val="1833"/>
        </w:trPr>
        <w:tc>
          <w:tcPr>
            <w:tcW w:w="3119" w:type="dxa"/>
            <w:vAlign w:val="center"/>
          </w:tcPr>
          <w:p w14:paraId="559652BC" w14:textId="77777777" w:rsidR="004748AC" w:rsidRPr="00E81368" w:rsidRDefault="004748AC" w:rsidP="00E81368">
            <w:pPr>
              <w:jc w:val="center"/>
              <w:rPr>
                <w:rFonts w:ascii="Times New Roman" w:hAnsi="Times New Roman" w:cs="Times New Roman"/>
                <w:sz w:val="18"/>
                <w:szCs w:val="18"/>
                <w:lang w:val="el-GR"/>
              </w:rPr>
            </w:pPr>
            <w:r w:rsidRPr="00E81368">
              <w:rPr>
                <w:rFonts w:ascii="Times New Roman" w:hAnsi="Times New Roman" w:cs="Times New Roman"/>
                <w:sz w:val="18"/>
                <w:szCs w:val="18"/>
                <w:lang w:val="el-GR"/>
              </w:rPr>
              <w:t xml:space="preserve">Ειδικός  στόχος ενσωματωμένος σε βάση στήριξης για βαθμονόμηση </w:t>
            </w:r>
            <w:proofErr w:type="spellStart"/>
            <w:r w:rsidRPr="00E81368">
              <w:rPr>
                <w:rFonts w:ascii="Times New Roman" w:hAnsi="Times New Roman" w:cs="Times New Roman"/>
                <w:sz w:val="18"/>
                <w:szCs w:val="18"/>
                <w:lang w:val="el-GR"/>
              </w:rPr>
              <w:t>νανοδομών</w:t>
            </w:r>
            <w:proofErr w:type="spellEnd"/>
            <w:r w:rsidRPr="00E81368">
              <w:rPr>
                <w:rFonts w:ascii="Times New Roman" w:hAnsi="Times New Roman" w:cs="Times New Roman"/>
                <w:sz w:val="18"/>
                <w:szCs w:val="18"/>
                <w:lang w:val="el-GR"/>
              </w:rPr>
              <w:t xml:space="preserve"> σε πειράματα περίθλασης μετάδοσης πεδίου</w:t>
            </w:r>
          </w:p>
        </w:tc>
        <w:tc>
          <w:tcPr>
            <w:tcW w:w="1134" w:type="dxa"/>
            <w:vAlign w:val="center"/>
          </w:tcPr>
          <w:p w14:paraId="02F0D95B" w14:textId="77777777" w:rsidR="004748AC" w:rsidRPr="00E81368" w:rsidRDefault="004748AC" w:rsidP="00E81368">
            <w:pPr>
              <w:jc w:val="center"/>
              <w:rPr>
                <w:rFonts w:ascii="Times New Roman" w:hAnsi="Times New Roman" w:cs="Times New Roman"/>
                <w:sz w:val="18"/>
                <w:szCs w:val="18"/>
              </w:rPr>
            </w:pPr>
            <w:r w:rsidRPr="00E81368">
              <w:rPr>
                <w:rFonts w:ascii="Times New Roman" w:hAnsi="Times New Roman" w:cs="Times New Roman"/>
                <w:sz w:val="18"/>
                <w:szCs w:val="18"/>
              </w:rPr>
              <w:t>1</w:t>
            </w:r>
          </w:p>
        </w:tc>
        <w:tc>
          <w:tcPr>
            <w:tcW w:w="7088" w:type="dxa"/>
          </w:tcPr>
          <w:p w14:paraId="6CCF307A" w14:textId="77777777" w:rsidR="004748AC" w:rsidRPr="00E81368" w:rsidRDefault="004748AC" w:rsidP="00E81368">
            <w:pPr>
              <w:jc w:val="both"/>
              <w:rPr>
                <w:rFonts w:ascii="Times New Roman" w:hAnsi="Times New Roman" w:cs="Times New Roman"/>
                <w:sz w:val="18"/>
                <w:szCs w:val="18"/>
                <w:u w:val="single"/>
                <w:lang w:val="el-GR"/>
              </w:rPr>
            </w:pPr>
            <w:r w:rsidRPr="00E81368">
              <w:rPr>
                <w:rFonts w:ascii="Times New Roman" w:hAnsi="Times New Roman" w:cs="Times New Roman"/>
                <w:sz w:val="18"/>
                <w:szCs w:val="18"/>
                <w:u w:val="single"/>
                <w:lang w:val="el-GR"/>
              </w:rPr>
              <w:t xml:space="preserve">Περιοχή λειτουργίας </w:t>
            </w:r>
          </w:p>
          <w:p w14:paraId="6383AFE8" w14:textId="77777777" w:rsidR="004748AC" w:rsidRPr="00E81368" w:rsidRDefault="004748AC" w:rsidP="00E81368">
            <w:pPr>
              <w:jc w:val="both"/>
              <w:rPr>
                <w:rFonts w:ascii="Times New Roman" w:hAnsi="Times New Roman" w:cs="Times New Roman"/>
                <w:sz w:val="18"/>
                <w:szCs w:val="18"/>
                <w:lang w:val="el-GR"/>
              </w:rPr>
            </w:pPr>
            <w:r w:rsidRPr="00E81368">
              <w:rPr>
                <w:rFonts w:ascii="Times New Roman" w:hAnsi="Times New Roman" w:cs="Times New Roman"/>
                <w:sz w:val="18"/>
                <w:szCs w:val="18"/>
                <w:lang w:val="el-GR"/>
              </w:rPr>
              <w:t xml:space="preserve">Να παρέχει ονομαστική μεταδοτικότητα των αδιάφανων  περιοχών μικρότερη από 4% για ηλεκτρομαγνητική ακτινοβολία με εύρος από 30 έως  50  </w:t>
            </w:r>
            <w:proofErr w:type="spellStart"/>
            <w:r w:rsidRPr="00E81368">
              <w:rPr>
                <w:rFonts w:ascii="Times New Roman" w:hAnsi="Times New Roman" w:cs="Times New Roman"/>
                <w:sz w:val="18"/>
                <w:szCs w:val="18"/>
                <w:lang w:val="el-GR"/>
              </w:rPr>
              <w:t>νανόμετρα</w:t>
            </w:r>
            <w:proofErr w:type="spellEnd"/>
            <w:r w:rsidRPr="00E81368">
              <w:rPr>
                <w:rFonts w:ascii="Times New Roman" w:hAnsi="Times New Roman" w:cs="Times New Roman"/>
                <w:sz w:val="18"/>
                <w:szCs w:val="18"/>
                <w:lang w:val="el-GR"/>
              </w:rPr>
              <w:t xml:space="preserve"> τουλάχιστον και 100% μεταδοτικότητα  στις διάφανες αντίστοιχα</w:t>
            </w:r>
          </w:p>
          <w:p w14:paraId="4E00444D" w14:textId="77777777" w:rsidR="004748AC" w:rsidRPr="00E81368" w:rsidRDefault="004748AC" w:rsidP="00E81368">
            <w:pPr>
              <w:jc w:val="both"/>
              <w:rPr>
                <w:rFonts w:ascii="Times New Roman" w:hAnsi="Times New Roman" w:cs="Times New Roman"/>
                <w:sz w:val="18"/>
                <w:szCs w:val="18"/>
                <w:u w:val="single"/>
                <w:lang w:val="el-GR"/>
              </w:rPr>
            </w:pPr>
            <w:r w:rsidRPr="00E81368">
              <w:rPr>
                <w:rFonts w:ascii="Times New Roman" w:hAnsi="Times New Roman" w:cs="Times New Roman"/>
                <w:sz w:val="18"/>
                <w:szCs w:val="18"/>
                <w:u w:val="single"/>
                <w:lang w:val="el-GR"/>
              </w:rPr>
              <w:t>Σχήμα λεπτομερειών στόχου περίθλασης</w:t>
            </w:r>
          </w:p>
          <w:p w14:paraId="7B4922D3" w14:textId="77777777" w:rsidR="004748AC" w:rsidRPr="00E81368" w:rsidRDefault="004748AC" w:rsidP="00E81368">
            <w:pPr>
              <w:jc w:val="both"/>
              <w:rPr>
                <w:rFonts w:ascii="Times New Roman" w:hAnsi="Times New Roman" w:cs="Times New Roman"/>
                <w:sz w:val="18"/>
                <w:szCs w:val="18"/>
                <w:lang w:val="el-GR"/>
              </w:rPr>
            </w:pPr>
            <w:r w:rsidRPr="00E81368">
              <w:rPr>
                <w:rFonts w:ascii="Times New Roman" w:hAnsi="Times New Roman" w:cs="Times New Roman"/>
                <w:sz w:val="18"/>
                <w:szCs w:val="18"/>
              </w:rPr>
              <w:t>To</w:t>
            </w:r>
            <w:r w:rsidRPr="00E81368">
              <w:rPr>
                <w:rFonts w:ascii="Times New Roman" w:hAnsi="Times New Roman" w:cs="Times New Roman"/>
                <w:sz w:val="18"/>
                <w:szCs w:val="18"/>
                <w:lang w:val="el-GR"/>
              </w:rPr>
              <w:t xml:space="preserve"> σχήμα του να είναι σύμφωνα με το πρότυπο </w:t>
            </w:r>
            <w:r w:rsidRPr="00E81368">
              <w:rPr>
                <w:rFonts w:ascii="Times New Roman" w:hAnsi="Times New Roman" w:cs="Times New Roman"/>
                <w:sz w:val="18"/>
                <w:szCs w:val="18"/>
              </w:rPr>
              <w:t>USAF</w:t>
            </w:r>
            <w:r w:rsidRPr="00E81368">
              <w:rPr>
                <w:rFonts w:ascii="Times New Roman" w:hAnsi="Times New Roman" w:cs="Times New Roman"/>
                <w:sz w:val="18"/>
                <w:szCs w:val="18"/>
                <w:lang w:val="el-GR"/>
              </w:rPr>
              <w:t xml:space="preserve">-1951 με διαστάσεις προσαρμοσμένες για </w:t>
            </w:r>
            <w:proofErr w:type="spellStart"/>
            <w:r w:rsidRPr="00E81368">
              <w:rPr>
                <w:rFonts w:ascii="Times New Roman" w:hAnsi="Times New Roman" w:cs="Times New Roman"/>
                <w:sz w:val="18"/>
                <w:szCs w:val="18"/>
                <w:lang w:val="el-GR"/>
              </w:rPr>
              <w:t>νανο</w:t>
            </w:r>
            <w:proofErr w:type="spellEnd"/>
            <w:r w:rsidRPr="00E81368">
              <w:rPr>
                <w:rFonts w:ascii="Times New Roman" w:hAnsi="Times New Roman" w:cs="Times New Roman"/>
                <w:sz w:val="18"/>
                <w:szCs w:val="18"/>
                <w:lang w:val="el-GR"/>
              </w:rPr>
              <w:t xml:space="preserve">-μετρικές μετρήσεις (όλα τα μεγέθη υπολογίζονται με αναφορά το ένα μικρόμετρο ή σε </w:t>
            </w:r>
            <w:proofErr w:type="spellStart"/>
            <w:r w:rsidRPr="00E81368">
              <w:rPr>
                <w:rFonts w:ascii="Times New Roman" w:hAnsi="Times New Roman" w:cs="Times New Roman"/>
                <w:sz w:val="18"/>
                <w:szCs w:val="18"/>
                <w:lang w:val="el-GR"/>
              </w:rPr>
              <w:t>νανόμετρα</w:t>
            </w:r>
            <w:proofErr w:type="spellEnd"/>
            <w:r w:rsidRPr="00E81368">
              <w:rPr>
                <w:rFonts w:ascii="Times New Roman" w:hAnsi="Times New Roman" w:cs="Times New Roman"/>
                <w:sz w:val="18"/>
                <w:szCs w:val="18"/>
                <w:lang w:val="el-GR"/>
              </w:rPr>
              <w:t xml:space="preserve"> όπως διευκρινίζεται κάθε φορά) και συγκεκριμένα: να περιέχει αποκλειστικά τις εξής 6 ομάδες (</w:t>
            </w:r>
            <w:r w:rsidRPr="00E81368">
              <w:rPr>
                <w:rFonts w:ascii="Times New Roman" w:hAnsi="Times New Roman" w:cs="Times New Roman"/>
                <w:sz w:val="18"/>
                <w:szCs w:val="18"/>
              </w:rPr>
              <w:t>groups</w:t>
            </w:r>
            <w:r w:rsidRPr="00E81368">
              <w:rPr>
                <w:rFonts w:ascii="Times New Roman" w:hAnsi="Times New Roman" w:cs="Times New Roman"/>
                <w:sz w:val="18"/>
                <w:szCs w:val="18"/>
                <w:lang w:val="el-GR"/>
              </w:rPr>
              <w:t>) -2,-1,0,1,2 και 3  αποτελούμενες η καθεμιά από  τα εξής 6 στοιχεία (</w:t>
            </w:r>
            <w:r w:rsidRPr="00E81368">
              <w:rPr>
                <w:rFonts w:ascii="Times New Roman" w:hAnsi="Times New Roman" w:cs="Times New Roman"/>
                <w:sz w:val="18"/>
                <w:szCs w:val="18"/>
              </w:rPr>
              <w:t>elements</w:t>
            </w:r>
            <w:r w:rsidRPr="00E81368">
              <w:rPr>
                <w:rFonts w:ascii="Times New Roman" w:hAnsi="Times New Roman" w:cs="Times New Roman"/>
                <w:sz w:val="18"/>
                <w:szCs w:val="18"/>
                <w:lang w:val="el-GR"/>
              </w:rPr>
              <w:t xml:space="preserve"> ) 1,2,3,4,5 και 6, όπου το κάθε στοιχείο περιλαμβάνει 3 παράλληλες κάθετες γραμμές  και 3 παράλληλες οριζόντιες αντίστοιχα, όλες με 100% μεταδοτικότητα. Το ονομαστικό πλήθος των  ζευγών γραμμής- αδιαφάνειας ανά μικρόμετρο (</w:t>
            </w:r>
            <w:r w:rsidRPr="00E81368">
              <w:rPr>
                <w:rFonts w:ascii="Times New Roman" w:hAnsi="Times New Roman" w:cs="Times New Roman"/>
                <w:sz w:val="18"/>
                <w:szCs w:val="18"/>
              </w:rPr>
              <w:t>line</w:t>
            </w:r>
            <w:r w:rsidRPr="00E81368">
              <w:rPr>
                <w:rFonts w:ascii="Times New Roman" w:hAnsi="Times New Roman" w:cs="Times New Roman"/>
                <w:sz w:val="18"/>
                <w:szCs w:val="18"/>
                <w:lang w:val="el-GR"/>
              </w:rPr>
              <w:t>-</w:t>
            </w:r>
            <w:r w:rsidRPr="00E81368">
              <w:rPr>
                <w:rFonts w:ascii="Times New Roman" w:hAnsi="Times New Roman" w:cs="Times New Roman"/>
                <w:sz w:val="18"/>
                <w:szCs w:val="18"/>
              </w:rPr>
              <w:t>pairs</w:t>
            </w:r>
            <w:r w:rsidRPr="00E81368">
              <w:rPr>
                <w:rFonts w:ascii="Times New Roman" w:hAnsi="Times New Roman" w:cs="Times New Roman"/>
                <w:sz w:val="18"/>
                <w:szCs w:val="18"/>
                <w:lang w:val="el-GR"/>
              </w:rPr>
              <w:t>/μ</w:t>
            </w:r>
            <w:r w:rsidRPr="00E81368">
              <w:rPr>
                <w:rFonts w:ascii="Times New Roman" w:hAnsi="Times New Roman" w:cs="Times New Roman"/>
                <w:sz w:val="18"/>
                <w:szCs w:val="18"/>
              </w:rPr>
              <w:t>m</w:t>
            </w:r>
            <w:r w:rsidRPr="00E81368">
              <w:rPr>
                <w:rFonts w:ascii="Times New Roman" w:hAnsi="Times New Roman" w:cs="Times New Roman"/>
                <w:sz w:val="18"/>
                <w:szCs w:val="18"/>
                <w:lang w:val="el-GR"/>
              </w:rPr>
              <w:t xml:space="preserve">)  για κάθε ομάδα και στοιχείο να είναι[ομάδα (στοιχεία)]: -2(0.25, 0.5, 1, 2, 4, 8),-1(0.28, 0.06, 1.12, 2.24, 4.5, 8.93), 0(0.32, 0.63, 1.26, 2.53, 5.05, 10), 1(0.35, 0.71, 1.41, 2.82, 5.68, 11.36), 2(0.4,0.79,1.59,3.18,6.33,12.82) και 3(0.45, 0.89, 1.79, 3.57, 7.14, 14.29). Το  ονομαστικό εύρος κάθε γραμμής να είναι σύμφωνα με τις τιμές  του ονομαστικού πλήθους ζευγών γραμμής- αδιαφάνειας ανά μικρόμετρο που ζητείται, θεωρώντας ίσα τα διαδοχικά εύρη της γραμμής και αδιαφάνειας ανά ζεύγος(το 1/2 της  αντίστροφης τιμής για κάθε </w:t>
            </w:r>
            <w:r w:rsidRPr="00E81368">
              <w:rPr>
                <w:rFonts w:ascii="Times New Roman" w:hAnsi="Times New Roman" w:cs="Times New Roman"/>
                <w:sz w:val="18"/>
                <w:szCs w:val="18"/>
              </w:rPr>
              <w:t>line</w:t>
            </w:r>
            <w:r w:rsidRPr="00E81368">
              <w:rPr>
                <w:rFonts w:ascii="Times New Roman" w:hAnsi="Times New Roman" w:cs="Times New Roman"/>
                <w:sz w:val="18"/>
                <w:szCs w:val="18"/>
                <w:lang w:val="el-GR"/>
              </w:rPr>
              <w:t>-</w:t>
            </w:r>
            <w:r w:rsidRPr="00E81368">
              <w:rPr>
                <w:rFonts w:ascii="Times New Roman" w:hAnsi="Times New Roman" w:cs="Times New Roman"/>
                <w:sz w:val="18"/>
                <w:szCs w:val="18"/>
              </w:rPr>
              <w:t>pairs</w:t>
            </w:r>
            <w:r w:rsidRPr="00E81368">
              <w:rPr>
                <w:rFonts w:ascii="Times New Roman" w:hAnsi="Times New Roman" w:cs="Times New Roman"/>
                <w:sz w:val="18"/>
                <w:szCs w:val="18"/>
                <w:lang w:val="el-GR"/>
              </w:rPr>
              <w:t>/μ</w:t>
            </w:r>
            <w:r w:rsidRPr="00E81368">
              <w:rPr>
                <w:rFonts w:ascii="Times New Roman" w:hAnsi="Times New Roman" w:cs="Times New Roman"/>
                <w:sz w:val="18"/>
                <w:szCs w:val="18"/>
              </w:rPr>
              <w:t>m</w:t>
            </w:r>
            <w:r w:rsidRPr="00E81368">
              <w:rPr>
                <w:rFonts w:ascii="Times New Roman" w:hAnsi="Times New Roman" w:cs="Times New Roman"/>
                <w:sz w:val="18"/>
                <w:szCs w:val="18"/>
                <w:lang w:val="el-GR"/>
              </w:rPr>
              <w:t xml:space="preserve">). Η συνολική επιφάνεια του σχήματος του στόχου </w:t>
            </w:r>
            <w:r w:rsidRPr="00E81368">
              <w:rPr>
                <w:rFonts w:ascii="Times New Roman" w:hAnsi="Times New Roman" w:cs="Times New Roman"/>
                <w:sz w:val="18"/>
                <w:szCs w:val="18"/>
                <w:lang w:val="el-GR"/>
              </w:rPr>
              <w:lastRenderedPageBreak/>
              <w:t>πρέπει να είναι τετραγωνικής μορφής με διαστάσεις 50 Χ 50 μικρόμετρα περίπου σύμφωνα με το πρότυπο.</w:t>
            </w:r>
          </w:p>
          <w:p w14:paraId="3FC9E539" w14:textId="77777777" w:rsidR="004748AC" w:rsidRPr="00E81368" w:rsidRDefault="004748AC" w:rsidP="00E81368">
            <w:pPr>
              <w:jc w:val="both"/>
              <w:rPr>
                <w:rFonts w:ascii="Times New Roman" w:hAnsi="Times New Roman" w:cs="Times New Roman"/>
                <w:sz w:val="18"/>
                <w:szCs w:val="18"/>
                <w:u w:val="single"/>
                <w:lang w:val="el-GR"/>
              </w:rPr>
            </w:pPr>
            <w:r w:rsidRPr="00E81368">
              <w:rPr>
                <w:rFonts w:ascii="Times New Roman" w:hAnsi="Times New Roman" w:cs="Times New Roman"/>
                <w:sz w:val="18"/>
                <w:szCs w:val="18"/>
                <w:u w:val="single"/>
                <w:lang w:val="el-GR"/>
              </w:rPr>
              <w:t xml:space="preserve">Κατασκευαστικές προδιαγραφές </w:t>
            </w:r>
          </w:p>
          <w:p w14:paraId="3F6B9D30" w14:textId="77777777" w:rsidR="004748AC" w:rsidRPr="00E81368" w:rsidRDefault="004748AC" w:rsidP="00E81368">
            <w:pPr>
              <w:jc w:val="both"/>
              <w:rPr>
                <w:rFonts w:ascii="Times New Roman" w:hAnsi="Times New Roman" w:cs="Times New Roman"/>
                <w:sz w:val="18"/>
                <w:szCs w:val="18"/>
                <w:lang w:val="el-GR"/>
              </w:rPr>
            </w:pPr>
            <w:r w:rsidRPr="00E81368">
              <w:rPr>
                <w:rFonts w:ascii="Times New Roman" w:hAnsi="Times New Roman" w:cs="Times New Roman"/>
                <w:sz w:val="18"/>
                <w:szCs w:val="18"/>
                <w:lang w:val="el-GR"/>
              </w:rPr>
              <w:t xml:space="preserve">Ο στόχος να είναι χαραγμένος σε μεμβράνη από ελεύθερο(χωρίς υπόστρωμα) </w:t>
            </w:r>
            <w:proofErr w:type="spellStart"/>
            <w:r w:rsidRPr="00E81368">
              <w:rPr>
                <w:rFonts w:ascii="Times New Roman" w:hAnsi="Times New Roman" w:cs="Times New Roman"/>
                <w:sz w:val="18"/>
                <w:szCs w:val="18"/>
                <w:lang w:val="el-GR"/>
              </w:rPr>
              <w:t>νιτρίδιο</w:t>
            </w:r>
            <w:proofErr w:type="spellEnd"/>
            <w:r w:rsidRPr="00E81368">
              <w:rPr>
                <w:rFonts w:ascii="Times New Roman" w:hAnsi="Times New Roman" w:cs="Times New Roman"/>
                <w:sz w:val="18"/>
                <w:szCs w:val="18"/>
                <w:lang w:val="el-GR"/>
              </w:rPr>
              <w:t xml:space="preserve"> του πυριτίου(</w:t>
            </w:r>
            <w:r w:rsidRPr="00E81368">
              <w:rPr>
                <w:rFonts w:ascii="Times New Roman" w:hAnsi="Times New Roman" w:cs="Times New Roman"/>
                <w:sz w:val="18"/>
                <w:szCs w:val="18"/>
              </w:rPr>
              <w:t>Si</w:t>
            </w:r>
            <w:r w:rsidRPr="00E81368">
              <w:rPr>
                <w:rFonts w:ascii="Times New Roman" w:hAnsi="Times New Roman" w:cs="Times New Roman"/>
                <w:sz w:val="18"/>
                <w:szCs w:val="18"/>
                <w:lang w:val="el-GR"/>
              </w:rPr>
              <w:t>3</w:t>
            </w:r>
            <w:r w:rsidRPr="00E81368">
              <w:rPr>
                <w:rFonts w:ascii="Times New Roman" w:hAnsi="Times New Roman" w:cs="Times New Roman"/>
                <w:sz w:val="18"/>
                <w:szCs w:val="18"/>
              </w:rPr>
              <w:t>N</w:t>
            </w:r>
            <w:r w:rsidRPr="00E81368">
              <w:rPr>
                <w:rFonts w:ascii="Times New Roman" w:hAnsi="Times New Roman" w:cs="Times New Roman"/>
                <w:sz w:val="18"/>
                <w:szCs w:val="18"/>
                <w:lang w:val="el-GR"/>
              </w:rPr>
              <w:t xml:space="preserve">4) με ονομαστικό πάχος 100 </w:t>
            </w:r>
            <w:proofErr w:type="spellStart"/>
            <w:r w:rsidRPr="00E81368">
              <w:rPr>
                <w:rFonts w:ascii="Times New Roman" w:hAnsi="Times New Roman" w:cs="Times New Roman"/>
                <w:sz w:val="18"/>
                <w:szCs w:val="18"/>
                <w:lang w:val="el-GR"/>
              </w:rPr>
              <w:t>νανόμετρα</w:t>
            </w:r>
            <w:proofErr w:type="spellEnd"/>
            <w:r w:rsidRPr="00E81368">
              <w:rPr>
                <w:rFonts w:ascii="Times New Roman" w:hAnsi="Times New Roman" w:cs="Times New Roman"/>
                <w:sz w:val="18"/>
                <w:szCs w:val="18"/>
                <w:lang w:val="el-GR"/>
              </w:rPr>
              <w:t xml:space="preserve"> έτσι ώστε οι γραμμές του στόχου να έχουν 100% μεταδοτικότητα δηλαδή να αντιστοιχούν σε διαμπερή ανοίγματα παραλληλόγραμμης διατομής(γενικά στρογγυλεμένες γωνίες με   κάποιο ράδιο ακτίνας  μικρότερο από 70 </w:t>
            </w:r>
            <w:proofErr w:type="spellStart"/>
            <w:r w:rsidRPr="00E81368">
              <w:rPr>
                <w:rFonts w:ascii="Times New Roman" w:hAnsi="Times New Roman" w:cs="Times New Roman"/>
                <w:sz w:val="18"/>
                <w:szCs w:val="18"/>
                <w:lang w:val="el-GR"/>
              </w:rPr>
              <w:t>νανόμετρα</w:t>
            </w:r>
            <w:proofErr w:type="spellEnd"/>
            <w:r w:rsidRPr="00E81368">
              <w:rPr>
                <w:rFonts w:ascii="Times New Roman" w:hAnsi="Times New Roman" w:cs="Times New Roman"/>
                <w:sz w:val="18"/>
                <w:szCs w:val="18"/>
                <w:lang w:val="el-GR"/>
              </w:rPr>
              <w:t xml:space="preserve"> είναι αποδεκτό) σε ολόκληρο το πάχος της μεμβράνης.</w:t>
            </w:r>
          </w:p>
          <w:p w14:paraId="1E7A2058" w14:textId="77777777" w:rsidR="004748AC" w:rsidRPr="00E81368" w:rsidRDefault="004748AC" w:rsidP="00E81368">
            <w:pPr>
              <w:jc w:val="both"/>
              <w:rPr>
                <w:rFonts w:ascii="Times New Roman" w:hAnsi="Times New Roman" w:cs="Times New Roman"/>
                <w:sz w:val="18"/>
                <w:szCs w:val="18"/>
                <w:lang w:val="el-GR"/>
              </w:rPr>
            </w:pPr>
            <w:r w:rsidRPr="00E81368">
              <w:rPr>
                <w:rFonts w:ascii="Times New Roman" w:hAnsi="Times New Roman" w:cs="Times New Roman"/>
                <w:sz w:val="18"/>
                <w:szCs w:val="18"/>
                <w:lang w:val="el-GR"/>
              </w:rPr>
              <w:t>Ακόμα θα πρέπει ναι είναι χαραγμένοι και αναγνωριστικοί αριθμοί του κάθε στοιχείου.</w:t>
            </w:r>
          </w:p>
          <w:p w14:paraId="4E3784A5" w14:textId="77777777" w:rsidR="004748AC" w:rsidRPr="00E81368" w:rsidRDefault="004748AC" w:rsidP="00E81368">
            <w:pPr>
              <w:jc w:val="both"/>
              <w:rPr>
                <w:rFonts w:ascii="Times New Roman" w:hAnsi="Times New Roman" w:cs="Times New Roman"/>
                <w:sz w:val="18"/>
                <w:szCs w:val="18"/>
                <w:lang w:val="el-GR"/>
              </w:rPr>
            </w:pPr>
            <w:r w:rsidRPr="00E81368">
              <w:rPr>
                <w:rFonts w:ascii="Times New Roman" w:hAnsi="Times New Roman" w:cs="Times New Roman"/>
                <w:sz w:val="18"/>
                <w:szCs w:val="18"/>
                <w:lang w:val="el-GR"/>
              </w:rPr>
              <w:t>Η μεμβράνη να είναι πακτωμένη σε πλακίδιο πυριτίου(</w:t>
            </w:r>
            <w:r w:rsidRPr="00E81368">
              <w:rPr>
                <w:rFonts w:ascii="Times New Roman" w:hAnsi="Times New Roman" w:cs="Times New Roman"/>
                <w:sz w:val="18"/>
                <w:szCs w:val="18"/>
              </w:rPr>
              <w:t>Si</w:t>
            </w:r>
            <w:r w:rsidRPr="00E81368">
              <w:rPr>
                <w:rFonts w:ascii="Times New Roman" w:hAnsi="Times New Roman" w:cs="Times New Roman"/>
                <w:sz w:val="18"/>
                <w:szCs w:val="18"/>
                <w:lang w:val="el-GR"/>
              </w:rPr>
              <w:t>) για μηχανική σταθερότητα  με πάχος όχι μικρότερο από 150 μικρόμετρα που να φέρει κατάλληλη οπή  στην περιοχή του στόχου έτσι ώστε η μετάδοση να γίνεται χωρίς εμπόδιο.</w:t>
            </w:r>
          </w:p>
          <w:p w14:paraId="42E87C04" w14:textId="77777777" w:rsidR="004748AC" w:rsidRPr="00E81368" w:rsidRDefault="004748AC" w:rsidP="00E81368">
            <w:pPr>
              <w:jc w:val="both"/>
              <w:rPr>
                <w:rFonts w:ascii="Times New Roman" w:hAnsi="Times New Roman" w:cs="Times New Roman"/>
                <w:sz w:val="18"/>
                <w:szCs w:val="18"/>
                <w:lang w:val="el-GR"/>
              </w:rPr>
            </w:pPr>
            <w:r w:rsidRPr="00E81368">
              <w:rPr>
                <w:rFonts w:ascii="Times New Roman" w:hAnsi="Times New Roman" w:cs="Times New Roman"/>
                <w:sz w:val="18"/>
                <w:szCs w:val="18"/>
                <w:lang w:val="el-GR"/>
              </w:rPr>
              <w:t>Το σύστημα Μεμβράνη - Πλακίδιο (</w:t>
            </w:r>
            <w:r w:rsidRPr="00E81368">
              <w:rPr>
                <w:rFonts w:ascii="Times New Roman" w:hAnsi="Times New Roman" w:cs="Times New Roman"/>
                <w:sz w:val="18"/>
                <w:szCs w:val="18"/>
              </w:rPr>
              <w:t>Chip</w:t>
            </w:r>
            <w:r w:rsidRPr="00E81368">
              <w:rPr>
                <w:rFonts w:ascii="Times New Roman" w:hAnsi="Times New Roman" w:cs="Times New Roman"/>
                <w:sz w:val="18"/>
                <w:szCs w:val="18"/>
                <w:lang w:val="el-GR"/>
              </w:rPr>
              <w:t>) (ο  κατασκευαστής μπορεί να χρησιμοποιήσει και έξτρα πλακίδιο στήριξης εάν κρίνει, χωρίς όμως να επηρεάζεται το πεδίο θέασης) να είναι τοποθετημένο και στερεωμένο  σε κατάλληλη για πειράματα μετάδοσης πεδίου περίθλασης μεταλλική βάση (</w:t>
            </w:r>
            <w:r w:rsidRPr="00E81368">
              <w:rPr>
                <w:rFonts w:ascii="Times New Roman" w:hAnsi="Times New Roman" w:cs="Times New Roman"/>
                <w:sz w:val="18"/>
                <w:szCs w:val="18"/>
              </w:rPr>
              <w:t>holder</w:t>
            </w:r>
            <w:r w:rsidRPr="00E81368">
              <w:rPr>
                <w:rFonts w:ascii="Times New Roman" w:hAnsi="Times New Roman" w:cs="Times New Roman"/>
                <w:sz w:val="18"/>
                <w:szCs w:val="18"/>
                <w:lang w:val="el-GR"/>
              </w:rPr>
              <w:t>) τετραγωνικής διατομής με διαστάσεις 14 Χ 14 χιλιοστά του μέτρου περίπου που φέρει 4 οπές στερέωσης με σπείρωμα Μ2  στις αντίστοιχες τέσσερις γωνίες.</w:t>
            </w:r>
          </w:p>
          <w:p w14:paraId="6BEA89A1" w14:textId="77777777" w:rsidR="004748AC" w:rsidRPr="00E81368" w:rsidRDefault="004748AC" w:rsidP="00E81368">
            <w:pPr>
              <w:jc w:val="both"/>
              <w:rPr>
                <w:rFonts w:ascii="Times New Roman" w:hAnsi="Times New Roman" w:cs="Times New Roman"/>
                <w:sz w:val="18"/>
                <w:szCs w:val="18"/>
                <w:u w:val="single"/>
                <w:lang w:val="el-GR"/>
              </w:rPr>
            </w:pPr>
            <w:r w:rsidRPr="00E81368">
              <w:rPr>
                <w:rFonts w:ascii="Times New Roman" w:hAnsi="Times New Roman" w:cs="Times New Roman"/>
                <w:sz w:val="18"/>
                <w:szCs w:val="18"/>
                <w:u w:val="single"/>
                <w:lang w:val="el-GR"/>
              </w:rPr>
              <w:t xml:space="preserve">Συνοδευτικά έγγραφα </w:t>
            </w:r>
          </w:p>
          <w:p w14:paraId="1208F288" w14:textId="380FFBE5" w:rsidR="004748AC" w:rsidRPr="00E81368" w:rsidRDefault="004748AC" w:rsidP="00E81368">
            <w:pPr>
              <w:jc w:val="both"/>
              <w:rPr>
                <w:rFonts w:ascii="Times New Roman" w:hAnsi="Times New Roman" w:cs="Times New Roman"/>
                <w:sz w:val="18"/>
                <w:szCs w:val="18"/>
                <w:lang w:val="el-GR"/>
              </w:rPr>
            </w:pPr>
            <w:r w:rsidRPr="00E81368">
              <w:rPr>
                <w:rFonts w:ascii="Times New Roman" w:hAnsi="Times New Roman" w:cs="Times New Roman"/>
                <w:sz w:val="18"/>
                <w:szCs w:val="18"/>
                <w:lang w:val="el-GR"/>
              </w:rPr>
              <w:t>Ο στόχος να συνοδεύεται με έκθεση που περιλαμβάνει τουλάχιστον εικόνες ηλεκτρονικού (</w:t>
            </w:r>
            <w:r w:rsidRPr="00E81368">
              <w:rPr>
                <w:rFonts w:ascii="Times New Roman" w:hAnsi="Times New Roman" w:cs="Times New Roman"/>
                <w:sz w:val="18"/>
                <w:szCs w:val="18"/>
              </w:rPr>
              <w:t>SEM</w:t>
            </w:r>
            <w:r w:rsidRPr="00E81368">
              <w:rPr>
                <w:rFonts w:ascii="Times New Roman" w:hAnsi="Times New Roman" w:cs="Times New Roman"/>
                <w:sz w:val="18"/>
                <w:szCs w:val="18"/>
                <w:lang w:val="el-GR"/>
              </w:rPr>
              <w:t>) ή οπτικού μικροσκοπίου για επαλήθευση κρίσιμων διαστάσεων.</w:t>
            </w:r>
          </w:p>
        </w:tc>
      </w:tr>
    </w:tbl>
    <w:p w14:paraId="3067FAF3" w14:textId="77777777" w:rsidR="004748AC" w:rsidRPr="00E81368" w:rsidRDefault="004748AC" w:rsidP="004748AC">
      <w:pPr>
        <w:rPr>
          <w:rFonts w:ascii="Times New Roman" w:hAnsi="Times New Roman" w:cs="Times New Roman"/>
          <w:sz w:val="18"/>
          <w:szCs w:val="18"/>
          <w:lang w:val="el-GR"/>
        </w:rPr>
      </w:pPr>
    </w:p>
    <w:p w14:paraId="13B948C3" w14:textId="77777777" w:rsidR="004748AC" w:rsidRPr="00E81368" w:rsidRDefault="004748AC">
      <w:pPr>
        <w:rPr>
          <w:rFonts w:ascii="Times New Roman" w:hAnsi="Times New Roman" w:cs="Times New Roman"/>
          <w:sz w:val="18"/>
          <w:szCs w:val="18"/>
          <w:lang w:val="el-GR"/>
        </w:rPr>
      </w:pPr>
    </w:p>
    <w:p w14:paraId="2226B12F" w14:textId="77777777" w:rsidR="004748AC" w:rsidRPr="00E81368" w:rsidRDefault="004748AC">
      <w:pPr>
        <w:rPr>
          <w:rFonts w:ascii="Times New Roman" w:hAnsi="Times New Roman" w:cs="Times New Roman"/>
          <w:sz w:val="18"/>
          <w:szCs w:val="18"/>
          <w:lang w:val="el-GR"/>
        </w:rPr>
      </w:pPr>
    </w:p>
    <w:sectPr w:rsidR="004748AC" w:rsidRPr="00E81368" w:rsidSect="00D54A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8AC"/>
    <w:rsid w:val="000E50FC"/>
    <w:rsid w:val="0014060E"/>
    <w:rsid w:val="002734D7"/>
    <w:rsid w:val="003862E8"/>
    <w:rsid w:val="004748AC"/>
    <w:rsid w:val="00521A7C"/>
    <w:rsid w:val="00B7487E"/>
    <w:rsid w:val="00D54AAC"/>
    <w:rsid w:val="00D62D33"/>
    <w:rsid w:val="00DA0A73"/>
    <w:rsid w:val="00DB2A30"/>
    <w:rsid w:val="00E81368"/>
    <w:rsid w:val="00F02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65440"/>
  <w15:chartTrackingRefBased/>
  <w15:docId w15:val="{9EF6006C-E65B-4EC2-A35F-6A217B24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4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69129">
      <w:bodyDiv w:val="1"/>
      <w:marLeft w:val="0"/>
      <w:marRight w:val="0"/>
      <w:marTop w:val="0"/>
      <w:marBottom w:val="0"/>
      <w:divBdr>
        <w:top w:val="none" w:sz="0" w:space="0" w:color="auto"/>
        <w:left w:val="none" w:sz="0" w:space="0" w:color="auto"/>
        <w:bottom w:val="none" w:sz="0" w:space="0" w:color="auto"/>
        <w:right w:val="none" w:sz="0" w:space="0" w:color="auto"/>
      </w:divBdr>
    </w:div>
    <w:div w:id="196222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1587</Words>
  <Characters>8576</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Nathanail Kortsalioudakis</dc:creator>
  <cp:keywords/>
  <dc:description/>
  <cp:lastModifiedBy>Katsiouli Maria</cp:lastModifiedBy>
  <cp:revision>6</cp:revision>
  <dcterms:created xsi:type="dcterms:W3CDTF">2022-09-08T10:58:00Z</dcterms:created>
  <dcterms:modified xsi:type="dcterms:W3CDTF">2022-10-10T11:30:00Z</dcterms:modified>
</cp:coreProperties>
</file>