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B32E" w14:textId="77777777" w:rsidR="006818EC" w:rsidRPr="000534E3" w:rsidRDefault="006818EC" w:rsidP="0091465E">
      <w:pPr>
        <w:pStyle w:val="1"/>
        <w:rPr>
          <w:rFonts w:ascii="Calibri" w:eastAsia="Arial" w:hAnsi="Calibri" w:cs="Calibri"/>
          <w:lang w:val="en-US"/>
        </w:rPr>
      </w:pPr>
      <w:r w:rsidRPr="000534E3">
        <w:rPr>
          <w:rFonts w:ascii="Calibri" w:eastAsia="Arial" w:hAnsi="Calibri" w:cs="Calibri"/>
          <w:lang w:val="en-US"/>
        </w:rPr>
        <w:t>I</w:t>
      </w:r>
      <w:r w:rsidR="000534E3">
        <w:rPr>
          <w:rFonts w:ascii="Calibri" w:eastAsia="Arial" w:hAnsi="Calibri" w:cs="Calibri"/>
          <w:lang w:val="en-US"/>
        </w:rPr>
        <w:t xml:space="preserve"> was born and raised in </w:t>
      </w:r>
      <w:proofErr w:type="spellStart"/>
      <w:r w:rsidR="000534E3">
        <w:rPr>
          <w:rFonts w:ascii="Calibri" w:eastAsia="Arial" w:hAnsi="Calibri" w:cs="Calibri"/>
          <w:lang w:val="en-US"/>
        </w:rPr>
        <w:t>Elefsina</w:t>
      </w:r>
      <w:proofErr w:type="spellEnd"/>
      <w:r w:rsidRPr="000534E3">
        <w:rPr>
          <w:rFonts w:ascii="Calibri" w:eastAsia="Arial" w:hAnsi="Calibri" w:cs="Calibri"/>
          <w:lang w:val="en-US"/>
        </w:rPr>
        <w:t xml:space="preserve">, a city near Athens. I hold a Bachelor's degree in Greek Philology from the National </w:t>
      </w:r>
      <w:proofErr w:type="spellStart"/>
      <w:r w:rsidRPr="000534E3">
        <w:rPr>
          <w:rFonts w:ascii="Calibri" w:eastAsia="Arial" w:hAnsi="Calibri" w:cs="Calibri"/>
          <w:lang w:val="en-US"/>
        </w:rPr>
        <w:t>Kapodistrian</w:t>
      </w:r>
      <w:proofErr w:type="spellEnd"/>
      <w:r w:rsidRPr="000534E3">
        <w:rPr>
          <w:rFonts w:ascii="Calibri" w:eastAsia="Arial" w:hAnsi="Calibri" w:cs="Calibri"/>
          <w:lang w:val="en-US"/>
        </w:rPr>
        <w:t xml:space="preserve"> University of Athens. Since 2013, I have been teaching Modern and Ancient Greek to secondary education students. To further enhance my expertise, I have actively participated in educational seminars covering various topics, including "Online Education," "Special Education and Learning Difficulties," "Counseling for Students with ADHD," and "Teaching Greek as a Second or Foreign Language."</w:t>
      </w:r>
    </w:p>
    <w:p w14:paraId="2F3FDDD4" w14:textId="77777777" w:rsidR="006818EC" w:rsidRPr="000534E3" w:rsidRDefault="006818EC" w:rsidP="0091465E">
      <w:pPr>
        <w:pStyle w:val="1"/>
        <w:rPr>
          <w:rFonts w:ascii="Calibri" w:eastAsia="Arial" w:hAnsi="Calibri" w:cs="Calibri"/>
          <w:lang w:val="en-US"/>
        </w:rPr>
      </w:pPr>
      <w:r w:rsidRPr="000534E3">
        <w:rPr>
          <w:rFonts w:ascii="Calibri" w:eastAsia="Arial" w:hAnsi="Calibri" w:cs="Calibri"/>
          <w:lang w:val="en-US"/>
        </w:rPr>
        <w:t xml:space="preserve"> Currently, I am pursuing a Master's degree at the University of Aegean, specializing in "Analysis and Teaching of the Firs</w:t>
      </w:r>
      <w:r w:rsidR="000534E3">
        <w:rPr>
          <w:rFonts w:ascii="Calibri" w:eastAsia="Arial" w:hAnsi="Calibri" w:cs="Calibri"/>
          <w:lang w:val="en-US"/>
        </w:rPr>
        <w:t>t and Second/Foreign Language”.</w:t>
      </w:r>
    </w:p>
    <w:p w14:paraId="402DDA11" w14:textId="77777777" w:rsidR="00043FBB" w:rsidRDefault="006818EC">
      <w:pPr>
        <w:rPr>
          <w:rFonts w:ascii="Calibri" w:eastAsia="Arial" w:hAnsi="Calibri" w:cs="Calibri"/>
          <w:sz w:val="24"/>
          <w:szCs w:val="24"/>
          <w:lang w:val="en-US" w:eastAsia="el-GR"/>
        </w:rPr>
      </w:pPr>
      <w:r w:rsidRPr="000534E3">
        <w:rPr>
          <w:rFonts w:ascii="Calibri" w:eastAsia="Arial" w:hAnsi="Calibri" w:cs="Calibri"/>
          <w:sz w:val="24"/>
          <w:szCs w:val="24"/>
          <w:lang w:val="en-US" w:eastAsia="el-GR"/>
        </w:rPr>
        <w:t>I am dedicated to providing high-quality education in teaching Greek as a second/foreign language and fostering a deep understanding of the Greek language. I strive to create an engaging and supportive learning environment that encourages students to embrace the richness of Greek culture.</w:t>
      </w:r>
    </w:p>
    <w:p w14:paraId="3A13A607" w14:textId="77777777" w:rsidR="00113223" w:rsidRDefault="00113223">
      <w:pPr>
        <w:rPr>
          <w:rFonts w:ascii="Calibri" w:eastAsia="Arial" w:hAnsi="Calibri" w:cs="Calibri"/>
          <w:sz w:val="24"/>
          <w:szCs w:val="24"/>
          <w:lang w:val="en-US" w:eastAsia="el-GR"/>
        </w:rPr>
      </w:pPr>
    </w:p>
    <w:p w14:paraId="1ED52AF2" w14:textId="77777777" w:rsidR="00113223" w:rsidRPr="00113223" w:rsidRDefault="00113223">
      <w:pPr>
        <w:rPr>
          <w:rFonts w:ascii="Calibri" w:eastAsia="Arial" w:hAnsi="Calibri" w:cs="Calibri"/>
          <w:sz w:val="24"/>
          <w:szCs w:val="24"/>
          <w:lang w:eastAsia="el-GR"/>
        </w:rPr>
      </w:pPr>
      <w:r>
        <w:rPr>
          <w:rFonts w:ascii="Calibri" w:eastAsia="Arial" w:hAnsi="Calibri" w:cs="Calibri"/>
          <w:noProof/>
          <w:sz w:val="24"/>
          <w:szCs w:val="24"/>
          <w:lang w:eastAsia="el-GR"/>
        </w:rPr>
        <w:drawing>
          <wp:inline distT="0" distB="0" distL="0" distR="0" wp14:anchorId="2B5CE999" wp14:editId="267A580B">
            <wp:extent cx="2453640" cy="1825109"/>
            <wp:effectExtent l="0" t="304800" r="0" b="289441"/>
            <wp:docPr id="2" name="Εικόνα 2" descr="C:\Users\chris\Desktop\φώτο βιογραφικ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φώτο βιογραφικ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317" r="43651" b="5402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3640" cy="182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D3591" w14:textId="285C8FBC" w:rsidR="00113223" w:rsidRPr="000534E3" w:rsidRDefault="00113223">
      <w:pPr>
        <w:rPr>
          <w:rFonts w:ascii="Calibri" w:eastAsia="Arial" w:hAnsi="Calibri" w:cs="Calibri"/>
          <w:sz w:val="24"/>
          <w:szCs w:val="24"/>
          <w:lang w:val="en-US" w:eastAsia="el-GR"/>
        </w:rPr>
      </w:pPr>
    </w:p>
    <w:sectPr w:rsidR="00113223" w:rsidRPr="000534E3" w:rsidSect="002377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5E"/>
    <w:rsid w:val="00043FBB"/>
    <w:rsid w:val="000534E3"/>
    <w:rsid w:val="00113223"/>
    <w:rsid w:val="0023776E"/>
    <w:rsid w:val="003F0D9E"/>
    <w:rsid w:val="004E1B17"/>
    <w:rsid w:val="006818EC"/>
    <w:rsid w:val="0091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E71"/>
  <w15:docId w15:val="{32302107-079F-48D7-86BE-B1C6A1A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91465E"/>
    <w:pPr>
      <w:spacing w:after="0" w:line="273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Βουκουβαλίδη</dc:creator>
  <cp:lastModifiedBy>Papadogeorgaki Eleni</cp:lastModifiedBy>
  <cp:revision>2</cp:revision>
  <dcterms:created xsi:type="dcterms:W3CDTF">2024-02-05T16:31:00Z</dcterms:created>
  <dcterms:modified xsi:type="dcterms:W3CDTF">2024-02-05T16:31:00Z</dcterms:modified>
</cp:coreProperties>
</file>