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64" w:rsidRPr="001827F2" w:rsidRDefault="002B4364" w:rsidP="002B4364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>ΠΑΡΑΡΤΗΜΑ</w:t>
      </w: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1827F2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 xml:space="preserve">Δ - Υπόδειγμα οικονομικής προσφοράς </w:t>
      </w:r>
    </w:p>
    <w:p w:rsidR="002B4364" w:rsidRPr="001827F2" w:rsidRDefault="002B4364" w:rsidP="002B4364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Οικονομική Προσφορά για το/α ΤΜΗΜΑ/ΤΑ  …. του με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αρ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.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πρωτ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. ΕΛΚΕ </w:t>
      </w:r>
      <w:r w:rsidRPr="007F14DD">
        <w:rPr>
          <w:rFonts w:ascii="Times New Roman" w:hAnsi="Times New Roman" w:cs="Times New Roman"/>
          <w:sz w:val="20"/>
          <w:szCs w:val="20"/>
          <w:lang w:val="el-GR"/>
        </w:rPr>
        <w:t>24862/23-12-2021</w:t>
      </w: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διαγωνισμού κάτω των ορίων, για την προμήθεια </w:t>
      </w:r>
      <w:r>
        <w:rPr>
          <w:rFonts w:ascii="Times New Roman" w:hAnsi="Times New Roman" w:cs="Times New Roman"/>
          <w:sz w:val="20"/>
          <w:szCs w:val="20"/>
          <w:lang w:val="el-GR"/>
        </w:rPr>
        <w:t>αναλωσίμων ειδών</w:t>
      </w:r>
      <w:r w:rsidRPr="001827F2">
        <w:rPr>
          <w:rFonts w:ascii="Times New Roman" w:hAnsi="Times New Roman" w:cs="Times New Roman"/>
          <w:sz w:val="20"/>
          <w:szCs w:val="20"/>
          <w:lang w:val="el-GR"/>
        </w:rPr>
        <w:t>:</w:t>
      </w:r>
    </w:p>
    <w:tbl>
      <w:tblPr>
        <w:tblpPr w:leftFromText="180" w:rightFromText="180" w:vertAnchor="text" w:horzAnchor="margin" w:tblpX="108" w:tblpY="27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552"/>
        <w:gridCol w:w="2977"/>
        <w:gridCol w:w="1809"/>
      </w:tblGrid>
      <w:tr w:rsidR="002B4364" w:rsidRPr="001827F2" w:rsidTr="004E5A50">
        <w:trPr>
          <w:trHeight w:val="669"/>
        </w:trPr>
        <w:tc>
          <w:tcPr>
            <w:tcW w:w="1134" w:type="dxa"/>
            <w:shd w:val="clear" w:color="auto" w:fill="auto"/>
            <w:vAlign w:val="center"/>
            <w:hideMark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</w:p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Τμήμα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Προϋπολογισθείσα τιμή σε € (με ΦΠΑ)</w:t>
            </w:r>
          </w:p>
        </w:tc>
        <w:tc>
          <w:tcPr>
            <w:tcW w:w="2552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Ποσό καθαρής αξίας σε € (αριθμητικώς και ολογράφως)</w:t>
            </w:r>
          </w:p>
        </w:tc>
        <w:tc>
          <w:tcPr>
            <w:tcW w:w="2977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proofErr w:type="spellStart"/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Προσφερθείσα</w:t>
            </w:r>
            <w:proofErr w:type="spellEnd"/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τιμή σε € με Φ.Π.Α. (αριθμητικώς και ολογράφως)</w:t>
            </w:r>
          </w:p>
        </w:tc>
        <w:tc>
          <w:tcPr>
            <w:tcW w:w="1809" w:type="dxa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ΦΠΑ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(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αναφορά σε ποσό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και ποσοστό 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που αντιστοιχεί)</w:t>
            </w:r>
          </w:p>
        </w:tc>
      </w:tr>
      <w:tr w:rsidR="002B4364" w:rsidRPr="001827F2" w:rsidTr="004E5A50">
        <w:trPr>
          <w:trHeight w:val="669"/>
        </w:trPr>
        <w:tc>
          <w:tcPr>
            <w:tcW w:w="1134" w:type="dxa"/>
            <w:shd w:val="clear" w:color="auto" w:fill="auto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Τμήμα 1 </w:t>
            </w:r>
            <w:r w:rsidRPr="00B72702">
              <w:rPr>
                <w:lang w:val="el-G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364" w:rsidRPr="00494B3A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</w:p>
          <w:p w:rsidR="002B4364" w:rsidRPr="00494B3A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  <w:r w:rsidRPr="00494B3A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6.900,00 €</w:t>
            </w:r>
          </w:p>
        </w:tc>
        <w:tc>
          <w:tcPr>
            <w:tcW w:w="2552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2B4364" w:rsidRPr="001827F2" w:rsidTr="004E5A50">
        <w:trPr>
          <w:trHeight w:val="669"/>
        </w:trPr>
        <w:tc>
          <w:tcPr>
            <w:tcW w:w="1134" w:type="dxa"/>
            <w:shd w:val="clear" w:color="auto" w:fill="auto"/>
            <w:vAlign w:val="center"/>
          </w:tcPr>
          <w:p w:rsidR="002B4364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1.1.</w:t>
            </w:r>
          </w:p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 xml:space="preserve">Γάντια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λ</w:t>
            </w:r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άτεξ</w:t>
            </w:r>
            <w:proofErr w:type="spellEnd"/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 xml:space="preserve"> χωρίς πούδρα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364" w:rsidRPr="00494B3A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  <w:r w:rsidRPr="00494B3A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4.900,00 €</w:t>
            </w:r>
          </w:p>
        </w:tc>
        <w:tc>
          <w:tcPr>
            <w:tcW w:w="2552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2B4364" w:rsidRPr="001827F2" w:rsidTr="004E5A50">
        <w:trPr>
          <w:trHeight w:val="669"/>
        </w:trPr>
        <w:tc>
          <w:tcPr>
            <w:tcW w:w="1134" w:type="dxa"/>
            <w:shd w:val="clear" w:color="auto" w:fill="auto"/>
            <w:vAlign w:val="center"/>
          </w:tcPr>
          <w:p w:rsidR="002B4364" w:rsidRPr="0015646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 xml:space="preserve">1.2. </w:t>
            </w:r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 xml:space="preserve">Μάσκες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μίας χρήσεως                  (χ</w:t>
            </w:r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ειρουργικού τύπου)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364" w:rsidRPr="00494B3A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  <w:r w:rsidRPr="00494B3A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2.000,00 €</w:t>
            </w:r>
          </w:p>
        </w:tc>
        <w:tc>
          <w:tcPr>
            <w:tcW w:w="2552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2B4364" w:rsidRPr="001827F2" w:rsidTr="004E5A50">
        <w:trPr>
          <w:trHeight w:val="669"/>
        </w:trPr>
        <w:tc>
          <w:tcPr>
            <w:tcW w:w="1134" w:type="dxa"/>
            <w:shd w:val="clear" w:color="auto" w:fill="auto"/>
            <w:vAlign w:val="center"/>
          </w:tcPr>
          <w:p w:rsidR="002B4364" w:rsidRPr="00156462" w:rsidRDefault="002B4364" w:rsidP="004E5A50">
            <w:pPr>
              <w:tabs>
                <w:tab w:val="left" w:pos="993"/>
                <w:tab w:val="left" w:pos="1134"/>
              </w:tabs>
              <w:spacing w:after="0"/>
              <w:ind w:right="-77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2B4364" w:rsidRPr="001827F2" w:rsidTr="004E5A50">
        <w:trPr>
          <w:trHeight w:val="2028"/>
        </w:trPr>
        <w:tc>
          <w:tcPr>
            <w:tcW w:w="1134" w:type="dxa"/>
            <w:shd w:val="clear" w:color="auto" w:fill="auto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Τμήμα 2 </w:t>
            </w:r>
            <w:r w:rsidRPr="00B72702">
              <w:rPr>
                <w:lang w:val="el-G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6.400,00 </w:t>
            </w: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€</w:t>
            </w:r>
          </w:p>
        </w:tc>
        <w:tc>
          <w:tcPr>
            <w:tcW w:w="2552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2B4364" w:rsidRPr="001827F2" w:rsidTr="004E5A50">
        <w:trPr>
          <w:trHeight w:val="2028"/>
        </w:trPr>
        <w:tc>
          <w:tcPr>
            <w:tcW w:w="1134" w:type="dxa"/>
            <w:shd w:val="clear" w:color="auto" w:fill="auto"/>
            <w:vAlign w:val="center"/>
          </w:tcPr>
          <w:p w:rsidR="002B4364" w:rsidRPr="00156462" w:rsidRDefault="002B4364" w:rsidP="004E5A50">
            <w:pPr>
              <w:tabs>
                <w:tab w:val="left" w:pos="993"/>
                <w:tab w:val="left" w:pos="1134"/>
              </w:tabs>
              <w:spacing w:after="0"/>
              <w:ind w:right="-106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2.1.</w:t>
            </w:r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 xml:space="preserve">Αντλία – </w:t>
            </w:r>
            <w:proofErr w:type="spellStart"/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περιέκτης</w:t>
            </w:r>
            <w:proofErr w:type="spellEnd"/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 xml:space="preserve"> κενός  για χρήση με αντισηπτικό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364" w:rsidRPr="00E21194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  <w:r w:rsidRPr="00E21194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900,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00</w:t>
            </w:r>
            <w:r w:rsidRPr="00E21194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2552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2B4364" w:rsidRPr="001827F2" w:rsidTr="004E5A50">
        <w:trPr>
          <w:trHeight w:val="2028"/>
        </w:trPr>
        <w:tc>
          <w:tcPr>
            <w:tcW w:w="1134" w:type="dxa"/>
            <w:shd w:val="clear" w:color="auto" w:fill="auto"/>
            <w:vAlign w:val="center"/>
          </w:tcPr>
          <w:p w:rsidR="002B4364" w:rsidRPr="00156462" w:rsidRDefault="002B4364" w:rsidP="004E5A50">
            <w:pPr>
              <w:tabs>
                <w:tab w:val="left" w:pos="993"/>
                <w:tab w:val="left" w:pos="1134"/>
              </w:tabs>
              <w:spacing w:after="0"/>
              <w:ind w:right="-106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2.2.</w:t>
            </w:r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 xml:space="preserve">Βάση αντισηπτικού </w:t>
            </w:r>
            <w:proofErr w:type="spellStart"/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επιτοίχια</w:t>
            </w:r>
            <w:proofErr w:type="spellEnd"/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 xml:space="preserve"> χωρητικότητας 1000 </w:t>
            </w:r>
            <w:proofErr w:type="spellStart"/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ml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364" w:rsidRPr="00E21194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1.500,00 €</w:t>
            </w:r>
          </w:p>
        </w:tc>
        <w:tc>
          <w:tcPr>
            <w:tcW w:w="2552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2B4364" w:rsidRPr="001827F2" w:rsidTr="004E5A50">
        <w:trPr>
          <w:trHeight w:val="2028"/>
        </w:trPr>
        <w:tc>
          <w:tcPr>
            <w:tcW w:w="1134" w:type="dxa"/>
            <w:shd w:val="clear" w:color="auto" w:fill="auto"/>
            <w:vAlign w:val="center"/>
          </w:tcPr>
          <w:p w:rsidR="002B4364" w:rsidRPr="00156462" w:rsidRDefault="002B4364" w:rsidP="004E5A50">
            <w:pPr>
              <w:tabs>
                <w:tab w:val="left" w:pos="993"/>
                <w:tab w:val="left" w:pos="1134"/>
              </w:tabs>
              <w:spacing w:after="0"/>
              <w:ind w:right="-106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lastRenderedPageBreak/>
              <w:t>2.3.</w:t>
            </w:r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Σπρέι Απολυμαντικό επιφανειών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364" w:rsidRPr="00E21194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4.000,00 €</w:t>
            </w:r>
          </w:p>
        </w:tc>
        <w:tc>
          <w:tcPr>
            <w:tcW w:w="2552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2B4364" w:rsidRPr="001827F2" w:rsidTr="004E5A50">
        <w:trPr>
          <w:trHeight w:val="2028"/>
        </w:trPr>
        <w:tc>
          <w:tcPr>
            <w:tcW w:w="1134" w:type="dxa"/>
            <w:shd w:val="clear" w:color="auto" w:fill="auto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Τμήμα 3 </w:t>
            </w:r>
            <w:proofErr w:type="spellStart"/>
            <w:r w:rsidRPr="0015646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l-GR"/>
              </w:rPr>
              <w:t>χειροπετσέτες</w:t>
            </w:r>
            <w:proofErr w:type="spellEnd"/>
            <w:r w:rsidRPr="00B72702">
              <w:rPr>
                <w:lang w:val="el-G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364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3.400,00 €</w:t>
            </w:r>
          </w:p>
        </w:tc>
        <w:tc>
          <w:tcPr>
            <w:tcW w:w="2552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2B4364" w:rsidRPr="001827F2" w:rsidRDefault="002B4364" w:rsidP="004E5A50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2B4364" w:rsidRPr="001827F2" w:rsidRDefault="002B4364" w:rsidP="002B4364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</w:p>
    <w:p w:rsidR="002B4364" w:rsidRPr="001827F2" w:rsidRDefault="002B4364" w:rsidP="002B4364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Χρόνος ισχύος οικονομικής προσφοράς: ……………………</w:t>
      </w:r>
      <w:r>
        <w:rPr>
          <w:rStyle w:val="a3"/>
          <w:rFonts w:ascii="Times New Roman" w:hAnsi="Times New Roman" w:cs="Times New Roman"/>
          <w:sz w:val="20"/>
          <w:szCs w:val="20"/>
          <w:lang w:val="el-GR"/>
        </w:rPr>
        <w:footnoteReference w:id="1"/>
      </w:r>
    </w:p>
    <w:p w:rsidR="002B4364" w:rsidRPr="001827F2" w:rsidRDefault="002B4364" w:rsidP="002B4364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:rsidR="002B4364" w:rsidRPr="001827F2" w:rsidRDefault="002B4364" w:rsidP="002B4364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Ο υπογράφων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(σφραγίδα – υπογραφή)</w:t>
      </w:r>
    </w:p>
    <w:p w:rsidR="002B4364" w:rsidRPr="001827F2" w:rsidRDefault="002B4364" w:rsidP="002B4364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</w:p>
    <w:p w:rsidR="00F9667F" w:rsidRPr="002B4364" w:rsidRDefault="003E17C6" w:rsidP="002B4364"/>
    <w:sectPr w:rsidR="00F9667F" w:rsidRPr="002B4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77" w:rsidRDefault="00310077" w:rsidP="00310077">
      <w:pPr>
        <w:spacing w:after="0"/>
      </w:pPr>
      <w:r>
        <w:separator/>
      </w:r>
    </w:p>
  </w:endnote>
  <w:endnote w:type="continuationSeparator" w:id="0">
    <w:p w:rsidR="00310077" w:rsidRDefault="00310077" w:rsidP="00310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C6" w:rsidRDefault="003E17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Default="003E17C6">
    <w:pPr>
      <w:pStyle w:val="a4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3E17C6" w:rsidRDefault="003E17C6" w:rsidP="003E17C6">
    <w:pPr>
      <w:pStyle w:val="a4"/>
      <w:spacing w:after="0"/>
      <w:jc w:val="center"/>
    </w:pPr>
    <w:r w:rsidRPr="00A041E2">
      <w:rPr>
        <w:noProof/>
        <w:lang w:val="el-GR" w:eastAsia="el-GR"/>
      </w:rPr>
      <w:drawing>
        <wp:inline distT="0" distB="0" distL="0" distR="0">
          <wp:extent cx="5607050" cy="698500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E75149" w:rsidRDefault="00310077">
    <w:pPr>
      <w:pStyle w:val="a4"/>
      <w:spacing w:after="0"/>
      <w:jc w:val="center"/>
    </w:pPr>
    <w:bookmarkStart w:id="0" w:name="_GoBack"/>
    <w:bookmarkEnd w:id="0"/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E17C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C6" w:rsidRDefault="003E17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77" w:rsidRDefault="00310077" w:rsidP="00310077">
      <w:pPr>
        <w:spacing w:after="0"/>
      </w:pPr>
      <w:r>
        <w:separator/>
      </w:r>
    </w:p>
  </w:footnote>
  <w:footnote w:type="continuationSeparator" w:id="0">
    <w:p w:rsidR="00310077" w:rsidRDefault="00310077" w:rsidP="00310077">
      <w:pPr>
        <w:spacing w:after="0"/>
      </w:pPr>
      <w:r>
        <w:continuationSeparator/>
      </w:r>
    </w:p>
  </w:footnote>
  <w:footnote w:id="1">
    <w:p w:rsidR="002B4364" w:rsidRPr="000527E4" w:rsidRDefault="002B4364" w:rsidP="002B4364">
      <w:pPr>
        <w:pStyle w:val="a5"/>
        <w:rPr>
          <w:rFonts w:ascii="Times New Roman" w:hAnsi="Times New Roman" w:cs="Times New Roman"/>
          <w:sz w:val="16"/>
          <w:szCs w:val="16"/>
          <w:lang w:val="el-GR"/>
        </w:rPr>
      </w:pPr>
      <w:r w:rsidRPr="000527E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0527E4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proofErr w:type="spellStart"/>
      <w:r w:rsidRPr="000527E4">
        <w:rPr>
          <w:rFonts w:ascii="Times New Roman" w:hAnsi="Times New Roman" w:cs="Times New Roman"/>
          <w:sz w:val="16"/>
          <w:szCs w:val="16"/>
          <w:lang w:val="el-GR"/>
        </w:rPr>
        <w:t>Ίδετε</w:t>
      </w:r>
      <w:proofErr w:type="spellEnd"/>
      <w:r w:rsidRPr="000527E4">
        <w:rPr>
          <w:rFonts w:ascii="Times New Roman" w:hAnsi="Times New Roman" w:cs="Times New Roman"/>
          <w:sz w:val="16"/>
          <w:szCs w:val="16"/>
          <w:lang w:val="el-GR"/>
        </w:rPr>
        <w:t xml:space="preserve"> σχετικά χρόνο ισχύος προσφορών.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C6" w:rsidRDefault="003E17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C6" w:rsidRDefault="003E17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C6" w:rsidRDefault="003E17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3B"/>
    <w:rsid w:val="001278BD"/>
    <w:rsid w:val="002A5019"/>
    <w:rsid w:val="002B4364"/>
    <w:rsid w:val="00310077"/>
    <w:rsid w:val="003E17C6"/>
    <w:rsid w:val="008B36BE"/>
    <w:rsid w:val="009F3408"/>
    <w:rsid w:val="00A3333B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6300-48F0-4AEF-A9D5-5D3467BA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10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1007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1007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310077"/>
    <w:rPr>
      <w:vertAlign w:val="superscript"/>
    </w:rPr>
  </w:style>
  <w:style w:type="paragraph" w:styleId="a4">
    <w:name w:val="footer"/>
    <w:basedOn w:val="a"/>
    <w:link w:val="Char"/>
    <w:uiPriority w:val="99"/>
    <w:rsid w:val="003100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310077"/>
    <w:rPr>
      <w:rFonts w:ascii="Calibri" w:eastAsia="MS Mincho" w:hAnsi="Calibri" w:cs="Calibri"/>
      <w:szCs w:val="24"/>
      <w:lang w:val="en-US" w:eastAsia="ja-JP"/>
    </w:rPr>
  </w:style>
  <w:style w:type="paragraph" w:styleId="a5">
    <w:name w:val="footnote text"/>
    <w:basedOn w:val="a"/>
    <w:link w:val="Char1"/>
    <w:uiPriority w:val="99"/>
    <w:rsid w:val="003100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0">
    <w:name w:val="Κείμενο υποσημείωσης Char"/>
    <w:basedOn w:val="a0"/>
    <w:uiPriority w:val="99"/>
    <w:semiHidden/>
    <w:rsid w:val="00310077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5"/>
    <w:uiPriority w:val="99"/>
    <w:rsid w:val="00310077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3100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6">
    <w:name w:val="header"/>
    <w:basedOn w:val="a"/>
    <w:link w:val="Char2"/>
    <w:uiPriority w:val="99"/>
    <w:unhideWhenUsed/>
    <w:rsid w:val="003E17C6"/>
    <w:pPr>
      <w:tabs>
        <w:tab w:val="center" w:pos="4153"/>
        <w:tab w:val="right" w:pos="8306"/>
      </w:tabs>
      <w:spacing w:after="0"/>
    </w:pPr>
  </w:style>
  <w:style w:type="character" w:customStyle="1" w:styleId="Char2">
    <w:name w:val="Κεφαλίδα Char"/>
    <w:basedOn w:val="a0"/>
    <w:link w:val="a6"/>
    <w:uiPriority w:val="99"/>
    <w:rsid w:val="003E17C6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4</cp:revision>
  <dcterms:created xsi:type="dcterms:W3CDTF">2021-12-13T11:19:00Z</dcterms:created>
  <dcterms:modified xsi:type="dcterms:W3CDTF">2021-12-24T08:05:00Z</dcterms:modified>
</cp:coreProperties>
</file>