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8D" w:rsidRPr="00542F85" w:rsidRDefault="00784B8D" w:rsidP="00784B8D">
      <w:pPr>
        <w:pStyle w:val="2"/>
        <w:tabs>
          <w:tab w:val="clear" w:pos="567"/>
          <w:tab w:val="left" w:pos="0"/>
        </w:tabs>
        <w:ind w:left="0" w:firstLine="0"/>
        <w:rPr>
          <w:rFonts w:ascii="Calibri" w:eastAsia="SimSun" w:hAnsi="Calibri" w:cs="Calibri"/>
          <w:color w:val="auto"/>
          <w:szCs w:val="24"/>
          <w:lang w:val="el-GR"/>
        </w:rPr>
      </w:pPr>
      <w:bookmarkStart w:id="0" w:name="_Toc58833549"/>
      <w:r w:rsidRPr="00CC25B1">
        <w:rPr>
          <w:rFonts w:ascii="Calibri" w:eastAsia="SimSun" w:hAnsi="Calibri" w:cs="Calibri"/>
          <w:color w:val="auto"/>
          <w:szCs w:val="24"/>
          <w:lang w:val="el-GR"/>
        </w:rPr>
        <w:t>ΠΑΡΑΡΤΗΜΑ Δ’ «ΥΠΟΔΕΙΓΜΑ ΟΙΚΟΝΟΜΙΚΗΣ ΠΡΟΣΦΟΡΑΣ»</w:t>
      </w:r>
      <w:bookmarkEnd w:id="0"/>
      <w:r>
        <w:rPr>
          <w:rFonts w:ascii="Calibri" w:eastAsia="SimSun" w:hAnsi="Calibri" w:cs="Calibri"/>
          <w:color w:val="auto"/>
          <w:szCs w:val="24"/>
          <w:lang w:val="el-GR"/>
        </w:rPr>
        <w:t xml:space="preserve"> της </w:t>
      </w:r>
      <w:proofErr w:type="spellStart"/>
      <w:r>
        <w:rPr>
          <w:rFonts w:ascii="Calibri" w:eastAsia="SimSun" w:hAnsi="Calibri" w:cs="Calibri"/>
          <w:color w:val="auto"/>
          <w:szCs w:val="24"/>
          <w:lang w:val="el-GR"/>
        </w:rPr>
        <w:t>υπ΄αριθμ</w:t>
      </w:r>
      <w:proofErr w:type="spellEnd"/>
      <w:r>
        <w:rPr>
          <w:rFonts w:ascii="Calibri" w:eastAsia="SimSun" w:hAnsi="Calibri" w:cs="Calibri"/>
          <w:color w:val="auto"/>
          <w:szCs w:val="24"/>
          <w:lang w:val="el-GR"/>
        </w:rPr>
        <w:t xml:space="preserve"> 2372/10.2.2021 διακήρυξης</w:t>
      </w:r>
    </w:p>
    <w:p w:rsidR="00784B8D" w:rsidRPr="00805A10" w:rsidRDefault="00784B8D" w:rsidP="00784B8D">
      <w:pPr>
        <w:spacing w:before="115" w:line="276" w:lineRule="auto"/>
        <w:rPr>
          <w:rFonts w:eastAsia="SimSun"/>
          <w:b/>
          <w:sz w:val="24"/>
          <w:lang w:val="el-GR"/>
        </w:rPr>
      </w:pPr>
      <w:r w:rsidRPr="00805A10">
        <w:rPr>
          <w:rFonts w:eastAsia="SimSun"/>
          <w:b/>
          <w:sz w:val="24"/>
          <w:lang w:val="el-GR"/>
        </w:rPr>
        <w:t>ΠΡΟΣ ΠΟΛΥΤΕΧΝΕΙΟ ΚΡΗΤΗΣ</w:t>
      </w:r>
    </w:p>
    <w:p w:rsidR="00784B8D" w:rsidRPr="00257AE6" w:rsidRDefault="00784B8D" w:rsidP="00784B8D">
      <w:pPr>
        <w:spacing w:after="0"/>
        <w:jc w:val="center"/>
        <w:rPr>
          <w:rFonts w:eastAsia="SimSun"/>
          <w:b/>
          <w:sz w:val="24"/>
          <w:u w:val="single"/>
          <w:lang w:val="el-GR"/>
        </w:rPr>
      </w:pPr>
      <w:r w:rsidRPr="00257AE6">
        <w:rPr>
          <w:rFonts w:eastAsia="SimSun"/>
          <w:b/>
          <w:sz w:val="24"/>
          <w:lang w:val="el-GR"/>
        </w:rPr>
        <w:t xml:space="preserve">ΟΙΚΟΝΟΜΙΚΗ ΠΡΟΣΦΟΡΑ ΓΙΑ ΤΟ </w:t>
      </w:r>
      <w:r w:rsidRPr="00257AE6">
        <w:rPr>
          <w:rFonts w:eastAsia="SimSun"/>
          <w:b/>
          <w:sz w:val="24"/>
          <w:u w:val="single"/>
          <w:lang w:val="el-GR"/>
        </w:rPr>
        <w:t>ΤΜΗΜΑ 1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το Τμήμα 1 «Φορητό σύστημα μέτρησης </w:t>
      </w:r>
      <w:proofErr w:type="spellStart"/>
      <w:r w:rsidRPr="006A5F44">
        <w:rPr>
          <w:rFonts w:eastAsia="SimSun"/>
          <w:sz w:val="24"/>
          <w:lang w:val="el-GR"/>
        </w:rPr>
        <w:t>υποξειδίου</w:t>
      </w:r>
      <w:proofErr w:type="spellEnd"/>
      <w:r w:rsidRPr="006A5F44">
        <w:rPr>
          <w:rFonts w:eastAsia="SimSun"/>
          <w:sz w:val="24"/>
          <w:lang w:val="el-GR"/>
        </w:rPr>
        <w:t xml:space="preserve"> του αζώτου και μεθανίου από </w:t>
      </w:r>
      <w:r>
        <w:rPr>
          <w:rFonts w:eastAsia="SimSun"/>
          <w:sz w:val="24"/>
          <w:lang w:val="el-GR"/>
        </w:rPr>
        <w:t>εδάφους</w:t>
      </w:r>
      <w:r w:rsidRPr="006A5F44">
        <w:rPr>
          <w:rFonts w:eastAsia="SimSun"/>
          <w:sz w:val="24"/>
          <w:lang w:val="el-GR"/>
        </w:rPr>
        <w:t xml:space="preserve">» εκτιμώμενης αξίας 69.354,84 € πλέον ΦΠΑ 16.645,16 € ήτοι συνολικό ποσό 86.000,00 €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6A5F44">
        <w:rPr>
          <w:rFonts w:eastAsia="SimSun"/>
          <w:sz w:val="24"/>
          <w:lang w:val="el-GR"/>
        </w:rPr>
        <w:t>υπ΄αριθμ</w:t>
      </w:r>
      <w:proofErr w:type="spellEnd"/>
      <w:r w:rsidRPr="006A5F44">
        <w:rPr>
          <w:rFonts w:eastAsia="SimSun"/>
          <w:sz w:val="24"/>
          <w:lang w:val="el-GR"/>
        </w:rPr>
        <w:t xml:space="preserve">. </w:t>
      </w:r>
      <w:r>
        <w:rPr>
          <w:rFonts w:eastAsia="SimSun"/>
          <w:sz w:val="24"/>
          <w:lang w:val="el-GR"/>
        </w:rPr>
        <w:t xml:space="preserve">2372/10.2.2021 </w:t>
      </w:r>
      <w:r w:rsidRPr="006A5F44">
        <w:rPr>
          <w:rFonts w:eastAsia="SimSun"/>
          <w:sz w:val="24"/>
          <w:lang w:val="el-GR"/>
        </w:rPr>
        <w:t>Διακήρυξη):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€ 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</w:tbl>
    <w:p w:rsidR="00784B8D" w:rsidRPr="006A5F44" w:rsidRDefault="00784B8D" w:rsidP="00784B8D">
      <w:pPr>
        <w:pStyle w:val="a3"/>
        <w:spacing w:after="0"/>
        <w:rPr>
          <w:rFonts w:eastAsia="SimSun"/>
          <w:sz w:val="24"/>
          <w:lang w:val="el-GR"/>
        </w:rPr>
      </w:pPr>
    </w:p>
    <w:p w:rsidR="00784B8D" w:rsidRPr="006A5F44" w:rsidRDefault="00784B8D" w:rsidP="00784B8D">
      <w:pPr>
        <w:pStyle w:val="a3"/>
        <w:spacing w:after="0"/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Ημερομηνία  .… /…… /…..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Ο Υπογράφων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</w:p>
    <w:p w:rsidR="00784B8D" w:rsidRPr="0007342D" w:rsidRDefault="00784B8D" w:rsidP="00784B8D">
      <w:pPr>
        <w:spacing w:before="115" w:line="276" w:lineRule="auto"/>
        <w:rPr>
          <w:rFonts w:eastAsia="SimSun"/>
          <w:b/>
          <w:sz w:val="24"/>
          <w:lang w:val="el-GR"/>
        </w:rPr>
      </w:pPr>
      <w:r w:rsidRPr="0007342D">
        <w:rPr>
          <w:rFonts w:eastAsia="SimSun"/>
          <w:b/>
          <w:sz w:val="24"/>
          <w:lang w:val="el-GR"/>
        </w:rPr>
        <w:t>ΠΡΟΣ ΠΟΛΥΤΕΧΝΕΙΟ ΚΡΗΤΗΣ</w:t>
      </w:r>
    </w:p>
    <w:p w:rsidR="00784B8D" w:rsidRPr="0007342D" w:rsidRDefault="00784B8D" w:rsidP="00784B8D">
      <w:pPr>
        <w:spacing w:after="0"/>
        <w:jc w:val="center"/>
        <w:rPr>
          <w:rFonts w:eastAsia="SimSun"/>
          <w:b/>
          <w:sz w:val="24"/>
          <w:u w:val="single"/>
          <w:lang w:val="el-GR"/>
        </w:rPr>
      </w:pPr>
      <w:r w:rsidRPr="0007342D">
        <w:rPr>
          <w:rFonts w:eastAsia="SimSun"/>
          <w:b/>
          <w:sz w:val="24"/>
          <w:lang w:val="el-GR"/>
        </w:rPr>
        <w:t xml:space="preserve">ΟΙΚΟΝΟΜΙΚΗ ΠΡΟΣΦΟΡΑ ΓΙΑ ΤΟ </w:t>
      </w:r>
      <w:r w:rsidRPr="0007342D">
        <w:rPr>
          <w:rFonts w:eastAsia="SimSun"/>
          <w:b/>
          <w:sz w:val="24"/>
          <w:u w:val="single"/>
          <w:lang w:val="el-GR"/>
        </w:rPr>
        <w:t>ΤΜΗΜΑ 2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το Τμήμα 2 «Θάλαμος περιβαλλοντικής προσομοίωσης και τεχνητής γήρανσης με ακτινοβολία», εκτιμώμενης αξίας 36.290,32 € πλέον ΦΠΑ 8.709,68 € ήτοι συνολικό ποσό 45.000,00 €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6A5F44">
        <w:rPr>
          <w:rFonts w:eastAsia="SimSun"/>
          <w:sz w:val="24"/>
          <w:lang w:val="el-GR"/>
        </w:rPr>
        <w:t>υπ΄αριθμ</w:t>
      </w:r>
      <w:proofErr w:type="spellEnd"/>
      <w:r w:rsidRPr="006A5F44">
        <w:rPr>
          <w:rFonts w:eastAsia="SimSun"/>
          <w:sz w:val="24"/>
          <w:lang w:val="el-GR"/>
        </w:rPr>
        <w:t xml:space="preserve">. </w:t>
      </w:r>
      <w:r>
        <w:rPr>
          <w:rFonts w:eastAsia="SimSun"/>
          <w:sz w:val="24"/>
          <w:lang w:val="el-GR"/>
        </w:rPr>
        <w:t xml:space="preserve">2372/10.2.2021 </w:t>
      </w:r>
      <w:r w:rsidRPr="006A5F44">
        <w:rPr>
          <w:rFonts w:eastAsia="SimSun"/>
          <w:sz w:val="24"/>
          <w:lang w:val="el-GR"/>
        </w:rPr>
        <w:t>Διακήρυξη):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€ 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</w:tbl>
    <w:p w:rsidR="00784B8D" w:rsidRPr="006A5F44" w:rsidRDefault="00784B8D" w:rsidP="00784B8D">
      <w:pPr>
        <w:pStyle w:val="a3"/>
        <w:spacing w:after="0"/>
        <w:rPr>
          <w:rFonts w:eastAsia="SimSun"/>
          <w:sz w:val="24"/>
          <w:lang w:val="el-GR"/>
        </w:rPr>
      </w:pPr>
    </w:p>
    <w:p w:rsidR="00784B8D" w:rsidRPr="006A5F44" w:rsidRDefault="00784B8D" w:rsidP="00784B8D">
      <w:pPr>
        <w:pStyle w:val="a3"/>
        <w:spacing w:after="0"/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Ημερομηνία  .… /…… /…..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Ο Υπογράφων</w:t>
      </w:r>
    </w:p>
    <w:p w:rsidR="00784B8D" w:rsidRPr="006A5F44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Pr="00A161D5" w:rsidRDefault="00784B8D" w:rsidP="00784B8D">
      <w:pPr>
        <w:spacing w:before="115" w:line="276" w:lineRule="auto"/>
        <w:rPr>
          <w:rFonts w:eastAsia="SimSun"/>
          <w:b/>
          <w:sz w:val="24"/>
          <w:lang w:val="el-GR"/>
        </w:rPr>
      </w:pPr>
      <w:r w:rsidRPr="00A161D5">
        <w:rPr>
          <w:rFonts w:eastAsia="SimSun"/>
          <w:b/>
          <w:sz w:val="24"/>
          <w:lang w:val="el-GR"/>
        </w:rPr>
        <w:lastRenderedPageBreak/>
        <w:t>ΠΡΟΣ ΠΟΛΥΤΕΧΝΕΙΟ ΚΡΗΤΗΣ</w:t>
      </w:r>
    </w:p>
    <w:p w:rsidR="00784B8D" w:rsidRPr="000863CC" w:rsidRDefault="00784B8D" w:rsidP="00784B8D">
      <w:pPr>
        <w:spacing w:after="0"/>
        <w:jc w:val="center"/>
        <w:rPr>
          <w:rFonts w:eastAsia="SimSun"/>
          <w:b/>
          <w:sz w:val="24"/>
          <w:u w:val="single"/>
          <w:lang w:val="el-GR"/>
        </w:rPr>
      </w:pPr>
      <w:r w:rsidRPr="000863CC">
        <w:rPr>
          <w:rFonts w:eastAsia="SimSun"/>
          <w:b/>
          <w:sz w:val="24"/>
          <w:lang w:val="el-GR"/>
        </w:rPr>
        <w:t xml:space="preserve">ΟΙΚΟΝΟΜΙΚΗ ΠΡΟΣΦΟΡΑ ΓΙΑ ΤΟ </w:t>
      </w:r>
      <w:r w:rsidRPr="000863CC">
        <w:rPr>
          <w:rFonts w:eastAsia="SimSun"/>
          <w:b/>
          <w:sz w:val="24"/>
          <w:u w:val="single"/>
          <w:lang w:val="el-GR"/>
        </w:rPr>
        <w:t>ΤΜΗΜΑ 3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το Τμήμα 3 «Σύστημα μέτρησης </w:t>
      </w:r>
      <w:proofErr w:type="spellStart"/>
      <w:r w:rsidRPr="006A5F44">
        <w:rPr>
          <w:rFonts w:eastAsia="SimSun"/>
          <w:sz w:val="24"/>
          <w:lang w:val="el-GR"/>
        </w:rPr>
        <w:t>αεροστεγανότητας</w:t>
      </w:r>
      <w:proofErr w:type="spellEnd"/>
      <w:r w:rsidRPr="006A5F44">
        <w:rPr>
          <w:rFonts w:eastAsia="SimSun"/>
          <w:sz w:val="24"/>
          <w:lang w:val="el-GR"/>
        </w:rPr>
        <w:t xml:space="preserve"> κτιρίων», εκτιμώμενης αξίας 8.064,52 € πλέον ΦΠΑ 1.935,48 € ήτοι συνολικό ποσό 10.000,00 €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6A5F44">
        <w:rPr>
          <w:rFonts w:eastAsia="SimSun"/>
          <w:sz w:val="24"/>
          <w:lang w:val="el-GR"/>
        </w:rPr>
        <w:t>υπ΄αριθμ</w:t>
      </w:r>
      <w:proofErr w:type="spellEnd"/>
      <w:r w:rsidRPr="006A5F44">
        <w:rPr>
          <w:rFonts w:eastAsia="SimSun"/>
          <w:sz w:val="24"/>
          <w:lang w:val="el-GR"/>
        </w:rPr>
        <w:t xml:space="preserve">. </w:t>
      </w:r>
      <w:r>
        <w:rPr>
          <w:rFonts w:eastAsia="SimSun"/>
          <w:sz w:val="24"/>
          <w:lang w:val="el-GR"/>
        </w:rPr>
        <w:t xml:space="preserve">2372/10.2.2021 </w:t>
      </w:r>
      <w:r w:rsidRPr="006A5F44">
        <w:rPr>
          <w:rFonts w:eastAsia="SimSun"/>
          <w:sz w:val="24"/>
          <w:lang w:val="el-GR"/>
        </w:rPr>
        <w:t>Διακήρυξη):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€ 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</w:tbl>
    <w:p w:rsidR="00784B8D" w:rsidRPr="006A5F44" w:rsidRDefault="00784B8D" w:rsidP="00784B8D">
      <w:pPr>
        <w:pStyle w:val="a3"/>
        <w:spacing w:after="0"/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Ημερομηνία  .… /…… /…..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Ο Υπογράφων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</w:p>
    <w:p w:rsidR="00784B8D" w:rsidRPr="00A161D5" w:rsidRDefault="00784B8D" w:rsidP="00784B8D">
      <w:pPr>
        <w:spacing w:before="115" w:line="276" w:lineRule="auto"/>
        <w:rPr>
          <w:rFonts w:eastAsia="SimSun"/>
          <w:b/>
          <w:sz w:val="24"/>
          <w:lang w:val="el-GR"/>
        </w:rPr>
      </w:pPr>
      <w:r w:rsidRPr="00A161D5">
        <w:rPr>
          <w:rFonts w:eastAsia="SimSun"/>
          <w:b/>
          <w:sz w:val="24"/>
          <w:lang w:val="el-GR"/>
        </w:rPr>
        <w:t>ΠΡΟΣ ΠΟΛΥΤΕΧΝΕΙΟ ΚΡΗΤΗΣ</w:t>
      </w:r>
    </w:p>
    <w:p w:rsidR="00784B8D" w:rsidRPr="0058416A" w:rsidRDefault="00784B8D" w:rsidP="00784B8D">
      <w:pPr>
        <w:spacing w:after="0"/>
        <w:jc w:val="center"/>
        <w:rPr>
          <w:rFonts w:eastAsia="SimSun"/>
          <w:b/>
          <w:sz w:val="24"/>
          <w:u w:val="single"/>
          <w:lang w:val="el-GR"/>
        </w:rPr>
      </w:pPr>
      <w:r w:rsidRPr="0058416A">
        <w:rPr>
          <w:rFonts w:eastAsia="SimSun"/>
          <w:b/>
          <w:sz w:val="24"/>
          <w:lang w:val="el-GR"/>
        </w:rPr>
        <w:t xml:space="preserve">ΟΙΚΟΝΟΜΙΚΗ ΠΡΟΣΦΟΡΑ ΓΙΑ ΤΟ </w:t>
      </w:r>
      <w:r w:rsidRPr="0058416A">
        <w:rPr>
          <w:rFonts w:eastAsia="SimSun"/>
          <w:b/>
          <w:sz w:val="24"/>
          <w:u w:val="single"/>
          <w:lang w:val="el-GR"/>
        </w:rPr>
        <w:t>ΤΜΗΜΑ 4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το Τμήμα 4 «Σύστημα παραγωγής ενέργειας με εφαρμογή στα κτίρια που εκμεταλλεύεται την αιολική ενέργεια, την ηλιακή ενέργεια και τις διαφορές πίεσης γύρω από το κτίριο», εκτιμώμενης αξίας 12.096,77 € πλέον ΦΠΑ 2.903,23 € ήτοι συνολικό ποσό 15.000,00 €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6A5F44">
        <w:rPr>
          <w:rFonts w:eastAsia="SimSun"/>
          <w:sz w:val="24"/>
          <w:lang w:val="el-GR"/>
        </w:rPr>
        <w:t>υπ΄αριθμ</w:t>
      </w:r>
      <w:proofErr w:type="spellEnd"/>
      <w:r w:rsidRPr="006A5F44">
        <w:rPr>
          <w:rFonts w:eastAsia="SimSun"/>
          <w:sz w:val="24"/>
          <w:lang w:val="el-GR"/>
        </w:rPr>
        <w:t xml:space="preserve">. </w:t>
      </w:r>
      <w:r>
        <w:rPr>
          <w:rFonts w:eastAsia="SimSun"/>
          <w:sz w:val="24"/>
          <w:lang w:val="el-GR"/>
        </w:rPr>
        <w:t xml:space="preserve">2372/10.2.2021 </w:t>
      </w:r>
      <w:r w:rsidRPr="006A5F44">
        <w:rPr>
          <w:rFonts w:eastAsia="SimSun"/>
          <w:sz w:val="24"/>
          <w:lang w:val="el-GR"/>
        </w:rPr>
        <w:t>Διακήρυξη):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€ 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</w:tbl>
    <w:p w:rsidR="00784B8D" w:rsidRPr="006A5F44" w:rsidRDefault="00784B8D" w:rsidP="00784B8D">
      <w:pPr>
        <w:pStyle w:val="a3"/>
        <w:spacing w:after="0"/>
        <w:rPr>
          <w:rFonts w:eastAsia="SimSun"/>
          <w:sz w:val="24"/>
          <w:lang w:val="el-GR"/>
        </w:rPr>
      </w:pPr>
    </w:p>
    <w:p w:rsidR="00784B8D" w:rsidRPr="006A5F44" w:rsidRDefault="00784B8D" w:rsidP="00784B8D">
      <w:pPr>
        <w:pStyle w:val="a3"/>
        <w:spacing w:after="0"/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Ημερομηνία  .… /…… /…..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Ο Υπογράφων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Default="00784B8D" w:rsidP="00784B8D">
      <w:pPr>
        <w:spacing w:before="115" w:line="276" w:lineRule="auto"/>
        <w:rPr>
          <w:rFonts w:eastAsia="SimSun"/>
          <w:sz w:val="24"/>
          <w:lang w:val="el-GR"/>
        </w:rPr>
      </w:pPr>
    </w:p>
    <w:p w:rsidR="00784B8D" w:rsidRPr="00A161D5" w:rsidRDefault="00784B8D" w:rsidP="00784B8D">
      <w:pPr>
        <w:spacing w:before="115" w:line="276" w:lineRule="auto"/>
        <w:rPr>
          <w:rFonts w:eastAsia="SimSun"/>
          <w:b/>
          <w:sz w:val="24"/>
          <w:lang w:val="el-GR"/>
        </w:rPr>
      </w:pPr>
      <w:bookmarkStart w:id="1" w:name="_GoBack"/>
      <w:bookmarkEnd w:id="1"/>
      <w:r w:rsidRPr="00A161D5">
        <w:rPr>
          <w:rFonts w:eastAsia="SimSun"/>
          <w:b/>
          <w:sz w:val="24"/>
          <w:lang w:val="el-GR"/>
        </w:rPr>
        <w:lastRenderedPageBreak/>
        <w:t>ΠΡΟΣ ΠΟΛΥΤΕΧΝΕΙΟ ΚΡΗΤΗΣ</w:t>
      </w:r>
    </w:p>
    <w:p w:rsidR="00784B8D" w:rsidRPr="007642EC" w:rsidRDefault="00784B8D" w:rsidP="00784B8D">
      <w:pPr>
        <w:spacing w:after="0"/>
        <w:jc w:val="center"/>
        <w:rPr>
          <w:rFonts w:eastAsia="SimSun"/>
          <w:b/>
          <w:sz w:val="24"/>
          <w:u w:val="single"/>
          <w:lang w:val="el-GR"/>
        </w:rPr>
      </w:pPr>
      <w:r w:rsidRPr="007642EC">
        <w:rPr>
          <w:rFonts w:eastAsia="SimSun"/>
          <w:b/>
          <w:sz w:val="24"/>
          <w:lang w:val="el-GR"/>
        </w:rPr>
        <w:t xml:space="preserve">ΟΙΚΟΝΟΜΙΚΗ ΠΡΟΣΦΟΡΑ ΓΙΑ ΤΟ </w:t>
      </w:r>
      <w:r w:rsidRPr="007642EC">
        <w:rPr>
          <w:rFonts w:eastAsia="SimSun"/>
          <w:b/>
          <w:sz w:val="24"/>
          <w:u w:val="single"/>
          <w:lang w:val="el-GR"/>
        </w:rPr>
        <w:t>ΤΜΗΜΑ 5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για το Τμήμα 5 «Ηλιακός συλλέκτης </w:t>
      </w:r>
      <w:proofErr w:type="spellStart"/>
      <w:r w:rsidRPr="006A5F44">
        <w:rPr>
          <w:rFonts w:eastAsia="SimSun"/>
          <w:sz w:val="24"/>
          <w:lang w:val="el-GR"/>
        </w:rPr>
        <w:t>Fresnel</w:t>
      </w:r>
      <w:proofErr w:type="spellEnd"/>
      <w:r w:rsidRPr="006A5F44">
        <w:rPr>
          <w:rFonts w:eastAsia="SimSun"/>
          <w:sz w:val="24"/>
          <w:lang w:val="el-GR"/>
        </w:rPr>
        <w:t xml:space="preserve"> για πολύ-παραγωγή ενέργειας», εκτιμώμενης  61.733,87€, πλέον ΦΠΑ  14.816,13 € ήτοι συνολικό ποσό 76.550,00 €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6A5F44">
        <w:rPr>
          <w:rFonts w:eastAsia="SimSun"/>
          <w:sz w:val="24"/>
          <w:lang w:val="el-GR"/>
        </w:rPr>
        <w:t>υπ΄αριθμ</w:t>
      </w:r>
      <w:proofErr w:type="spellEnd"/>
      <w:r w:rsidRPr="006A5F44">
        <w:rPr>
          <w:rFonts w:eastAsia="SimSun"/>
          <w:sz w:val="24"/>
          <w:lang w:val="el-GR"/>
        </w:rPr>
        <w:t xml:space="preserve">. </w:t>
      </w:r>
      <w:r>
        <w:rPr>
          <w:rFonts w:eastAsia="SimSun"/>
          <w:sz w:val="24"/>
          <w:lang w:val="el-GR"/>
        </w:rPr>
        <w:t xml:space="preserve">2372/10.2.2021 </w:t>
      </w:r>
      <w:r w:rsidRPr="006A5F44">
        <w:rPr>
          <w:rFonts w:eastAsia="SimSun"/>
          <w:sz w:val="24"/>
          <w:lang w:val="el-GR"/>
        </w:rPr>
        <w:t>Διακήρυξη):</w:t>
      </w:r>
    </w:p>
    <w:p w:rsidR="00784B8D" w:rsidRPr="006A5F44" w:rsidRDefault="00784B8D" w:rsidP="00784B8D">
      <w:pPr>
        <w:spacing w:after="0"/>
        <w:rPr>
          <w:rFonts w:eastAsia="SimSun"/>
          <w:sz w:val="24"/>
          <w:lang w:val="el-G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Τιμή άνευ ΦΠΑ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€ 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  <w:tr w:rsidR="00784B8D" w:rsidRPr="006A5F44" w:rsidTr="00ED5509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Συνολική τιμή συμπεριλαμβανομένου ΦΠΑ</w:t>
            </w:r>
          </w:p>
        </w:tc>
        <w:tc>
          <w:tcPr>
            <w:tcW w:w="3325" w:type="dxa"/>
            <w:vAlign w:val="center"/>
          </w:tcPr>
          <w:p w:rsidR="00784B8D" w:rsidRPr="006A5F44" w:rsidRDefault="00784B8D" w:rsidP="00ED5509">
            <w:pPr>
              <w:jc w:val="center"/>
              <w:rPr>
                <w:rFonts w:eastAsia="SimSun"/>
                <w:sz w:val="24"/>
                <w:lang w:val="el-GR"/>
              </w:rPr>
            </w:pPr>
            <w:r w:rsidRPr="006A5F44">
              <w:rPr>
                <w:rFonts w:eastAsia="SimSun"/>
                <w:sz w:val="24"/>
                <w:lang w:val="el-GR"/>
              </w:rPr>
              <w:t>€</w:t>
            </w:r>
          </w:p>
        </w:tc>
      </w:tr>
    </w:tbl>
    <w:p w:rsidR="00784B8D" w:rsidRPr="006A5F44" w:rsidRDefault="00784B8D" w:rsidP="00784B8D">
      <w:pPr>
        <w:pStyle w:val="a3"/>
        <w:spacing w:after="0"/>
        <w:rPr>
          <w:rFonts w:eastAsia="SimSun"/>
          <w:sz w:val="24"/>
          <w:lang w:val="el-GR"/>
        </w:rPr>
      </w:pPr>
    </w:p>
    <w:p w:rsidR="00784B8D" w:rsidRPr="006A5F44" w:rsidRDefault="00784B8D" w:rsidP="00784B8D">
      <w:pPr>
        <w:pStyle w:val="a3"/>
        <w:spacing w:after="0"/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Ημερομηνία  .… /…… /…..</w:t>
      </w:r>
    </w:p>
    <w:p w:rsidR="00784B8D" w:rsidRPr="006A5F44" w:rsidRDefault="00784B8D" w:rsidP="00784B8D">
      <w:pPr>
        <w:jc w:val="center"/>
        <w:rPr>
          <w:rFonts w:eastAsia="SimSun"/>
          <w:sz w:val="24"/>
          <w:lang w:val="el-GR"/>
        </w:rPr>
      </w:pPr>
      <w:r w:rsidRPr="006A5F44">
        <w:rPr>
          <w:rFonts w:eastAsia="SimSun"/>
          <w:sz w:val="24"/>
          <w:lang w:val="el-GR"/>
        </w:rPr>
        <w:t>Ο Υπογράφων</w:t>
      </w:r>
    </w:p>
    <w:p w:rsidR="00EE5515" w:rsidRDefault="00EE5515" w:rsidP="00784B8D">
      <w:pPr>
        <w:suppressAutoHyphens w:val="0"/>
        <w:spacing w:after="0"/>
        <w:jc w:val="left"/>
      </w:pPr>
    </w:p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D"/>
    <w:rsid w:val="00784B8D"/>
    <w:rsid w:val="00A907C8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3622"/>
  <w15:chartTrackingRefBased/>
  <w15:docId w15:val="{B1409787-F055-4977-A59F-D589EFC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4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2,Header 2,h2"/>
    <w:basedOn w:val="1"/>
    <w:next w:val="a"/>
    <w:link w:val="2Char"/>
    <w:qFormat/>
    <w:rsid w:val="00784B8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rsid w:val="00784B8D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aliases w:val="hd,Header Titlos Prosforas,Header Char Char"/>
    <w:basedOn w:val="a"/>
    <w:link w:val="Char"/>
    <w:uiPriority w:val="99"/>
    <w:rsid w:val="00784B8D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784B8D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4B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2021-02-10T10:03:00Z</dcterms:created>
  <dcterms:modified xsi:type="dcterms:W3CDTF">2021-02-10T10:04:00Z</dcterms:modified>
</cp:coreProperties>
</file>