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07FB0" w14:textId="77777777" w:rsidR="00396A1E" w:rsidRPr="00A400AB" w:rsidRDefault="00396A1E" w:rsidP="00396A1E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A400AB">
        <w:rPr>
          <w:rFonts w:asciiTheme="minorHAnsi" w:eastAsia="Calibri" w:hAnsiTheme="minorHAnsi" w:cstheme="minorHAnsi"/>
          <w:color w:val="000000"/>
          <w:sz w:val="22"/>
          <w:szCs w:val="22"/>
        </w:rPr>
        <w:t>ΣΤΟΙΧΕΙΑ ΠΡΟΣΦΕΡΟΝΤΟΣ (Επωνυμία επιχείρησης, Διεύθυνση, ΑΦΜ)</w:t>
      </w:r>
    </w:p>
    <w:p w14:paraId="504F4C98" w14:textId="77777777" w:rsidR="00396A1E" w:rsidRPr="00A400AB" w:rsidRDefault="00396A1E" w:rsidP="00396A1E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A400AB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Προς: Πολυτεχνείο Κρήτης</w:t>
      </w:r>
    </w:p>
    <w:p w14:paraId="0D3A375E" w14:textId="76E5B6FD" w:rsidR="00396A1E" w:rsidRPr="00A400AB" w:rsidRDefault="00396A1E" w:rsidP="00396A1E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A400AB">
        <w:rPr>
          <w:rFonts w:asciiTheme="minorHAnsi" w:eastAsia="Calibri" w:hAnsiTheme="minorHAnsi" w:cstheme="minorHAnsi"/>
          <w:color w:val="000000"/>
          <w:sz w:val="22"/>
          <w:szCs w:val="22"/>
        </w:rPr>
        <w:t>Οικονομική προσφορά στo πλαίσιo του ηλεκτρονικού διαγωνισμού άνω των ορίων, με ανοικτή διαδικασία, σφραγισμένες προσφορές και κριτήριο ανάθεσης την πλέον συμφέρουσα από οικονομική άποψη προσφορά βάσει βέλτιστης σχέσης ποιότητας-τιμής, για την ανάδειξη αναδόχου εκμετάλλευσης του φοιτητικού εστιατορίου για τη</w:t>
      </w:r>
      <w:r w:rsidR="005A19F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σίτιση </w:t>
      </w:r>
      <w:r w:rsidRPr="00A400AB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των φοιτητών του Πολυτεχνείου Κρήτης σύμφωνα με την υπ΄αριθμ </w:t>
      </w:r>
      <w:r w:rsidR="00E246AF">
        <w:rPr>
          <w:rFonts w:asciiTheme="minorHAnsi" w:eastAsia="Calibri" w:hAnsiTheme="minorHAnsi" w:cstheme="minorHAnsi"/>
          <w:color w:val="000000"/>
          <w:sz w:val="22"/>
          <w:szCs w:val="22"/>
        </w:rPr>
        <w:t>……………….</w:t>
      </w:r>
      <w:r w:rsidRPr="00A400AB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διακήρυξη. </w:t>
      </w:r>
    </w:p>
    <w:p w14:paraId="0D6AC3F4" w14:textId="1FCE3AEC" w:rsidR="00396A1E" w:rsidRPr="00A400AB" w:rsidRDefault="00396A1E" w:rsidP="009B3C81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A400AB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Η προσφορά ισούται με τον </w:t>
      </w:r>
      <w:r w:rsidR="007470F6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συνολικό </w:t>
      </w:r>
      <w:r w:rsidRPr="00A400AB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προϋπολογισμό </w:t>
      </w:r>
      <w:r w:rsidR="007470F6">
        <w:rPr>
          <w:rFonts w:asciiTheme="minorHAnsi" w:eastAsia="Calibri" w:hAnsiTheme="minorHAnsi" w:cstheme="minorHAnsi"/>
          <w:color w:val="000000"/>
          <w:sz w:val="22"/>
          <w:szCs w:val="22"/>
        </w:rPr>
        <w:t>της σύμβασης</w:t>
      </w:r>
      <w:r w:rsidR="00E246AF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A400AB">
        <w:rPr>
          <w:rFonts w:asciiTheme="minorHAnsi" w:eastAsia="Calibri" w:hAnsiTheme="minorHAnsi" w:cstheme="minorHAnsi"/>
          <w:color w:val="000000"/>
          <w:sz w:val="22"/>
          <w:szCs w:val="22"/>
        </w:rPr>
        <w:t>[</w:t>
      </w:r>
      <w:r w:rsidR="00156899" w:rsidRPr="00156899">
        <w:rPr>
          <w:rFonts w:asciiTheme="minorHAnsi" w:eastAsia="Calibri" w:hAnsiTheme="minorHAnsi" w:cstheme="minorHAnsi"/>
          <w:color w:val="000000"/>
          <w:sz w:val="22"/>
          <w:szCs w:val="22"/>
        </w:rPr>
        <w:t>1.044.340,00 € συμπεριλαμβανομένου ΦΠΑ (924.194,69 € πλέον ΦΠΑ 13% 120.145,31 €)</w:t>
      </w:r>
      <w:r w:rsidR="00156899">
        <w:rPr>
          <w:rFonts w:asciiTheme="minorHAnsi" w:eastAsia="Calibri" w:hAnsiTheme="minorHAnsi" w:cstheme="minorHAnsi"/>
          <w:color w:val="000000"/>
          <w:sz w:val="22"/>
          <w:szCs w:val="22"/>
        </w:rPr>
        <w:t>]</w:t>
      </w:r>
      <w:r w:rsidR="00F5384F">
        <w:rPr>
          <w:rFonts w:asciiTheme="minorHAnsi" w:eastAsia="Calibri" w:hAnsiTheme="minorHAnsi" w:cstheme="minorHAnsi"/>
          <w:color w:val="000000"/>
          <w:sz w:val="22"/>
          <w:szCs w:val="22"/>
        </w:rPr>
        <w:t>.</w:t>
      </w:r>
    </w:p>
    <w:p w14:paraId="53EC20F6" w14:textId="21619D54" w:rsidR="00396A1E" w:rsidRPr="00A400AB" w:rsidRDefault="00396A1E" w:rsidP="00396A1E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A400AB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Η προσφορά ισχύει έως ………………………(σύμφωνα με τα οριζόμενα στις παρ. 2.4.5 «Χρόνος ισχύος των προσφορών» και 1.5 Προθεσμία παραλαβής προσφορών και διενέργεια διαγωνισμού) της υπ΄αριθμ. </w:t>
      </w:r>
      <w:r w:rsidR="005A19F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4770/29.07.2022 </w:t>
      </w:r>
      <w:r w:rsidRPr="00A400AB">
        <w:rPr>
          <w:rFonts w:asciiTheme="minorHAnsi" w:eastAsia="Calibri" w:hAnsiTheme="minorHAnsi" w:cstheme="minorHAnsi"/>
          <w:color w:val="000000"/>
          <w:sz w:val="22"/>
          <w:szCs w:val="22"/>
        </w:rPr>
        <w:t>διακήρυξης.</w:t>
      </w:r>
    </w:p>
    <w:p w14:paraId="24B9557C" w14:textId="77777777" w:rsidR="00396A1E" w:rsidRPr="00A400AB" w:rsidRDefault="00396A1E" w:rsidP="00396A1E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A400AB">
        <w:rPr>
          <w:rFonts w:asciiTheme="minorHAnsi" w:eastAsia="Calibri" w:hAnsiTheme="minorHAnsi" w:cstheme="minorHAnsi"/>
          <w:color w:val="000000"/>
          <w:sz w:val="22"/>
          <w:szCs w:val="22"/>
        </w:rPr>
        <w:t>Ο υποβάλλων την οικονομική προσφορά</w:t>
      </w:r>
    </w:p>
    <w:p w14:paraId="751140E6" w14:textId="77777777" w:rsidR="00396A1E" w:rsidRPr="00A400AB" w:rsidRDefault="00396A1E" w:rsidP="00396A1E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A400AB">
        <w:rPr>
          <w:rFonts w:asciiTheme="minorHAnsi" w:eastAsia="Calibri" w:hAnsiTheme="minorHAnsi" w:cstheme="minorHAnsi"/>
          <w:color w:val="000000"/>
          <w:sz w:val="22"/>
          <w:szCs w:val="22"/>
        </w:rPr>
        <w:t>Ημερομηνία- Υπογραφή</w:t>
      </w:r>
    </w:p>
    <w:p w14:paraId="31F3A301" w14:textId="77777777" w:rsidR="00EE5515" w:rsidRPr="00A400AB" w:rsidRDefault="00EE5515">
      <w:pPr>
        <w:rPr>
          <w:rFonts w:asciiTheme="minorHAnsi" w:hAnsiTheme="minorHAnsi" w:cstheme="minorHAnsi"/>
          <w:sz w:val="22"/>
          <w:szCs w:val="22"/>
        </w:rPr>
      </w:pPr>
    </w:p>
    <w:sectPr w:rsidR="00EE5515" w:rsidRPr="00A400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A1E"/>
    <w:rsid w:val="00156899"/>
    <w:rsid w:val="00297888"/>
    <w:rsid w:val="00396A1E"/>
    <w:rsid w:val="005A19F8"/>
    <w:rsid w:val="007470F6"/>
    <w:rsid w:val="009B3C81"/>
    <w:rsid w:val="00A400AB"/>
    <w:rsid w:val="00A907C8"/>
    <w:rsid w:val="00E246AF"/>
    <w:rsid w:val="00E9085D"/>
    <w:rsid w:val="00EE5515"/>
    <w:rsid w:val="00F5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D3A3A"/>
  <w15:chartTrackingRefBased/>
  <w15:docId w15:val="{D0F69B75-937B-4FF8-ADDA-1A4F4BE8D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396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Κάβαλου Ιωάννα</dc:creator>
  <cp:keywords/>
  <dc:description/>
  <cp:lastModifiedBy>Kavalou Ioanna</cp:lastModifiedBy>
  <cp:revision>10</cp:revision>
  <dcterms:created xsi:type="dcterms:W3CDTF">2021-04-02T06:55:00Z</dcterms:created>
  <dcterms:modified xsi:type="dcterms:W3CDTF">2022-07-29T05:52:00Z</dcterms:modified>
</cp:coreProperties>
</file>