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FC" w:rsidRDefault="00136CFC" w:rsidP="00136CFC">
      <w:pPr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ΠΑΡΑΡΤΗΜΑ Γ΄ – Οικονομική Προσφορά</w:t>
      </w:r>
    </w:p>
    <w:tbl>
      <w:tblPr>
        <w:tblW w:w="55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"/>
        <w:gridCol w:w="2159"/>
        <w:gridCol w:w="929"/>
        <w:gridCol w:w="1379"/>
        <w:gridCol w:w="1452"/>
        <w:gridCol w:w="1448"/>
        <w:gridCol w:w="1450"/>
      </w:tblGrid>
      <w:tr w:rsidR="00136CFC" w:rsidRPr="008F7592" w:rsidTr="00136CFC">
        <w:trPr>
          <w:trHeight w:val="765"/>
          <w:jc w:val="center"/>
        </w:trPr>
        <w:tc>
          <w:tcPr>
            <w:tcW w:w="1359" w:type="pct"/>
            <w:gridSpan w:val="2"/>
            <w:shd w:val="clear" w:color="auto" w:fill="C0C0C0"/>
            <w:vAlign w:val="center"/>
          </w:tcPr>
          <w:p w:rsidR="00136CFC" w:rsidRPr="008F7592" w:rsidRDefault="00136CFC" w:rsidP="00F6564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F7592">
              <w:rPr>
                <w:b/>
                <w:bCs/>
                <w:color w:val="000000"/>
                <w:sz w:val="20"/>
                <w:szCs w:val="20"/>
                <w:lang w:val="en-US"/>
              </w:rPr>
              <w:t>Είδος</w:t>
            </w:r>
          </w:p>
        </w:tc>
        <w:tc>
          <w:tcPr>
            <w:tcW w:w="508" w:type="pct"/>
            <w:shd w:val="clear" w:color="auto" w:fill="C0C0C0"/>
            <w:vAlign w:val="center"/>
          </w:tcPr>
          <w:p w:rsidR="00136CFC" w:rsidRPr="008F7592" w:rsidRDefault="00136CFC" w:rsidP="00F65647">
            <w:pPr>
              <w:ind w:right="-119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F7592">
              <w:rPr>
                <w:b/>
                <w:bCs/>
                <w:color w:val="000000"/>
                <w:sz w:val="20"/>
                <w:szCs w:val="20"/>
                <w:lang w:val="en-US"/>
              </w:rPr>
              <w:t>Ποσότητα</w:t>
            </w:r>
          </w:p>
        </w:tc>
        <w:tc>
          <w:tcPr>
            <w:tcW w:w="754" w:type="pct"/>
            <w:shd w:val="clear" w:color="auto" w:fill="C0C0C0"/>
          </w:tcPr>
          <w:p w:rsidR="00136CFC" w:rsidRPr="009030E7" w:rsidRDefault="00136CFC" w:rsidP="00F656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Προϋπολογισθείσα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r>
              <w:rPr>
                <w:b/>
                <w:bCs/>
                <w:color w:val="000000"/>
                <w:sz w:val="20"/>
                <w:szCs w:val="20"/>
              </w:rPr>
              <w:t>ιμή μονάδος (</w:t>
            </w:r>
            <w:r w:rsidRPr="009030E7">
              <w:rPr>
                <w:b/>
                <w:bCs/>
                <w:color w:val="000000"/>
                <w:sz w:val="20"/>
                <w:szCs w:val="20"/>
              </w:rPr>
              <w:t>€)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καθαρής αξίας</w:t>
            </w:r>
          </w:p>
        </w:tc>
        <w:tc>
          <w:tcPr>
            <w:tcW w:w="794" w:type="pct"/>
            <w:shd w:val="clear" w:color="auto" w:fill="C0C0C0"/>
          </w:tcPr>
          <w:p w:rsidR="00136CFC" w:rsidRPr="009030E7" w:rsidRDefault="00136CFC" w:rsidP="00F656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F31">
              <w:rPr>
                <w:rFonts w:cs="Calibri"/>
                <w:b/>
                <w:bCs/>
                <w:sz w:val="18"/>
                <w:szCs w:val="18"/>
              </w:rPr>
              <w:t xml:space="preserve">Προσφερόμενη Τιμή σε € (καθαρή αξία) </w:t>
            </w:r>
            <w:r>
              <w:rPr>
                <w:rFonts w:cs="Calibri"/>
                <w:b/>
                <w:bCs/>
                <w:sz w:val="18"/>
                <w:szCs w:val="18"/>
              </w:rPr>
              <w:t>αριθμητικώς και ολογράφως</w:t>
            </w:r>
          </w:p>
        </w:tc>
        <w:tc>
          <w:tcPr>
            <w:tcW w:w="792" w:type="pct"/>
            <w:shd w:val="clear" w:color="auto" w:fill="C0C0C0"/>
          </w:tcPr>
          <w:p w:rsidR="00136CFC" w:rsidRPr="00DC2F31" w:rsidRDefault="00136CFC" w:rsidP="00F6564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2F31">
              <w:rPr>
                <w:rFonts w:cs="Calibri"/>
                <w:b/>
                <w:bCs/>
                <w:sz w:val="18"/>
                <w:szCs w:val="18"/>
              </w:rPr>
              <w:t>ΦΠΑ (αναφορά του ποσού σε €)</w:t>
            </w:r>
          </w:p>
        </w:tc>
        <w:tc>
          <w:tcPr>
            <w:tcW w:w="793" w:type="pct"/>
            <w:shd w:val="clear" w:color="auto" w:fill="C0C0C0"/>
          </w:tcPr>
          <w:p w:rsidR="00136CFC" w:rsidRPr="00DC2F31" w:rsidRDefault="00136CFC" w:rsidP="00F6564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2F31">
              <w:rPr>
                <w:rFonts w:cs="Calibri"/>
                <w:b/>
                <w:bCs/>
                <w:sz w:val="18"/>
                <w:szCs w:val="18"/>
              </w:rPr>
              <w:t>Προσφερόμενη Τιμή σε  € ανά Τμήμα συμπεριλαμβανομένου ΦΠΑ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αριθμητικώς και ολογράφως</w:t>
            </w:r>
          </w:p>
        </w:tc>
      </w:tr>
      <w:tr w:rsidR="00136CFC" w:rsidRPr="008F7592" w:rsidTr="00F65647">
        <w:trPr>
          <w:trHeight w:val="566"/>
          <w:jc w:val="center"/>
        </w:trPr>
        <w:tc>
          <w:tcPr>
            <w:tcW w:w="5000" w:type="pct"/>
            <w:gridSpan w:val="7"/>
            <w:shd w:val="clear" w:color="auto" w:fill="F2F2F2"/>
            <w:vAlign w:val="center"/>
          </w:tcPr>
          <w:p w:rsidR="00136CFC" w:rsidRDefault="00136CFC" w:rsidP="00F65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ΤΜΗΜΑ 1</w:t>
            </w:r>
          </w:p>
        </w:tc>
      </w:tr>
      <w:tr w:rsidR="00136CFC" w:rsidRPr="008F7592" w:rsidTr="00136CFC">
        <w:trPr>
          <w:trHeight w:val="630"/>
          <w:jc w:val="center"/>
        </w:trPr>
        <w:tc>
          <w:tcPr>
            <w:tcW w:w="178" w:type="pct"/>
            <w:shd w:val="clear" w:color="auto" w:fill="auto"/>
          </w:tcPr>
          <w:p w:rsidR="00136CFC" w:rsidRPr="009030E7" w:rsidRDefault="00136CFC" w:rsidP="00F656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30E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136CFC" w:rsidRPr="009030E7" w:rsidRDefault="00136CFC" w:rsidP="00F65647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Φιάλη με μανοεκτονωτή και περιεχόμενο Ήλιο (</w:t>
            </w:r>
            <w:r w:rsidRPr="00903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</w:t>
            </w: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) με τα εξής χαρακτηριστικά:</w:t>
            </w:r>
          </w:p>
          <w:p w:rsidR="00136CFC" w:rsidRPr="009030E7" w:rsidRDefault="00136CFC" w:rsidP="00136CFC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Καθαρότητα: 5.0 (&gt;99.999%) </w:t>
            </w:r>
          </w:p>
          <w:p w:rsidR="00136CFC" w:rsidRPr="009030E7" w:rsidRDefault="00136CFC" w:rsidP="00136CFC">
            <w:pPr>
              <w:pStyle w:val="a5"/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bCs/>
                <w:sz w:val="18"/>
                <w:szCs w:val="18"/>
              </w:rPr>
              <w:t>Τύπος φιάλης: 50 Liter αμεταχείριστη</w:t>
            </w:r>
          </w:p>
          <w:p w:rsidR="00136CFC" w:rsidRPr="009030E7" w:rsidRDefault="00136CFC" w:rsidP="00136CF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 xml:space="preserve">Πίεση εμφιάλωσης: </w:t>
            </w:r>
            <w:r w:rsidRPr="00903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 xml:space="preserve"> bar </w:t>
            </w:r>
          </w:p>
          <w:p w:rsidR="00136CFC" w:rsidRPr="009030E7" w:rsidRDefault="00136CFC" w:rsidP="00136CF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Μανοεκτονωτής επιχρωμιωμένος με ανοξείδωτο διάφραγμα, διπλού σταδίου και έξοδο 1/4</w:t>
            </w:r>
            <w:hyperlink r:id="rId7" w:history="1">
              <w:r w:rsidRPr="009030E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</w:hyperlink>
          </w:p>
          <w:p w:rsidR="00136CFC" w:rsidRPr="009030E7" w:rsidRDefault="00136CFC" w:rsidP="00136CF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Μαστός σύνδεσης</w:t>
            </w:r>
          </w:p>
          <w:p w:rsidR="00136CFC" w:rsidRPr="009030E7" w:rsidRDefault="00136CFC" w:rsidP="00136CF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Πιστοποιητικό συμμόρφωσης (προδιαγραφές καθαρότητας)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36CFC" w:rsidRPr="00CF5400" w:rsidRDefault="00136CFC" w:rsidP="00F6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4" w:type="pct"/>
            <w:vAlign w:val="center"/>
          </w:tcPr>
          <w:p w:rsidR="00136CFC" w:rsidRDefault="00136CFC" w:rsidP="00F6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195040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794" w:type="pct"/>
          </w:tcPr>
          <w:p w:rsidR="00136CFC" w:rsidRDefault="00136CFC" w:rsidP="00F65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:rsidR="00136CFC" w:rsidRDefault="00136CFC" w:rsidP="00F65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</w:tcPr>
          <w:p w:rsidR="00136CFC" w:rsidRDefault="00136CFC" w:rsidP="00F65647">
            <w:pPr>
              <w:jc w:val="center"/>
              <w:rPr>
                <w:sz w:val="20"/>
                <w:szCs w:val="20"/>
              </w:rPr>
            </w:pPr>
          </w:p>
        </w:tc>
      </w:tr>
      <w:tr w:rsidR="00136CFC" w:rsidRPr="008F7592" w:rsidTr="00136CFC">
        <w:trPr>
          <w:trHeight w:val="630"/>
          <w:jc w:val="center"/>
        </w:trPr>
        <w:tc>
          <w:tcPr>
            <w:tcW w:w="178" w:type="pct"/>
            <w:shd w:val="clear" w:color="auto" w:fill="auto"/>
          </w:tcPr>
          <w:p w:rsidR="00136CFC" w:rsidRPr="009030E7" w:rsidRDefault="00136CFC" w:rsidP="00F656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30E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136CFC" w:rsidRPr="009030E7" w:rsidRDefault="00136CFC" w:rsidP="00F65647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Φιάλη με μανοεκτονωτή και περιεχόμενο Υδρογόνο (</w:t>
            </w:r>
            <w:r w:rsidRPr="00903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9030E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) με τα εξής χαρακτηριστικά:</w:t>
            </w:r>
          </w:p>
          <w:p w:rsidR="00136CFC" w:rsidRPr="009030E7" w:rsidRDefault="00136CFC" w:rsidP="00136CFC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Καθαρότητα: 5.0 (&gt;99.999%) </w:t>
            </w:r>
          </w:p>
          <w:p w:rsidR="00136CFC" w:rsidRPr="009030E7" w:rsidRDefault="00136CFC" w:rsidP="00136CFC">
            <w:pPr>
              <w:pStyle w:val="a5"/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bCs/>
                <w:sz w:val="18"/>
                <w:szCs w:val="18"/>
              </w:rPr>
              <w:t>Τύπος φιάλης: 50 Liter αμεταχείριστη</w:t>
            </w:r>
          </w:p>
          <w:p w:rsidR="00136CFC" w:rsidRPr="009030E7" w:rsidRDefault="00136CFC" w:rsidP="00136CF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 xml:space="preserve">Πίεση εμφιάλωσης: </w:t>
            </w:r>
            <w:r w:rsidRPr="00903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 xml:space="preserve"> bar </w:t>
            </w:r>
          </w:p>
          <w:p w:rsidR="00136CFC" w:rsidRPr="009030E7" w:rsidRDefault="00136CFC" w:rsidP="00136CF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 xml:space="preserve">Μανοεκτονωτής επιχρωμιωμένος με ανοξείδωτο διάφραγμα, διπλού σταδίου και έξοδο ¼” </w:t>
            </w:r>
          </w:p>
          <w:p w:rsidR="00136CFC" w:rsidRPr="009030E7" w:rsidRDefault="00136CFC" w:rsidP="00136CF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Μαστός σύνδεσης</w:t>
            </w:r>
          </w:p>
          <w:p w:rsidR="00136CFC" w:rsidRPr="009030E7" w:rsidRDefault="00136CFC" w:rsidP="00136CF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Πιστοποιητικό συμμόρφωσης (προδιαγραφές καθαρότητας)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36CFC" w:rsidRPr="00CF5400" w:rsidRDefault="00136CFC" w:rsidP="00F6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4" w:type="pct"/>
            <w:vAlign w:val="center"/>
          </w:tcPr>
          <w:p w:rsidR="00136CFC" w:rsidRDefault="00136CFC" w:rsidP="00F6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  <w:r w:rsidRPr="00195040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794" w:type="pct"/>
          </w:tcPr>
          <w:p w:rsidR="00136CFC" w:rsidRDefault="00136CFC" w:rsidP="00F65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:rsidR="00136CFC" w:rsidRDefault="00136CFC" w:rsidP="00F65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</w:tcPr>
          <w:p w:rsidR="00136CFC" w:rsidRDefault="00136CFC" w:rsidP="00F65647">
            <w:pPr>
              <w:jc w:val="center"/>
              <w:rPr>
                <w:sz w:val="20"/>
                <w:szCs w:val="20"/>
              </w:rPr>
            </w:pPr>
          </w:p>
        </w:tc>
      </w:tr>
      <w:tr w:rsidR="00136CFC" w:rsidRPr="008F7592" w:rsidTr="00136CFC">
        <w:trPr>
          <w:trHeight w:val="630"/>
          <w:jc w:val="center"/>
        </w:trPr>
        <w:tc>
          <w:tcPr>
            <w:tcW w:w="178" w:type="pct"/>
            <w:shd w:val="clear" w:color="auto" w:fill="auto"/>
          </w:tcPr>
          <w:p w:rsidR="00136CFC" w:rsidRPr="009030E7" w:rsidRDefault="00136CFC" w:rsidP="00F656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30E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136CFC" w:rsidRPr="009030E7" w:rsidRDefault="00136CFC" w:rsidP="00F65647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Φιάλη με μανοεκτονωτή και περιεχόμενο συνθετικό αέρα με τα εξής χαρακτηριστικά:</w:t>
            </w:r>
          </w:p>
          <w:p w:rsidR="00136CFC" w:rsidRPr="009030E7" w:rsidRDefault="00136CFC" w:rsidP="00136CFC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Καθαρότητα: AIR ZERO </w:t>
            </w:r>
          </w:p>
          <w:p w:rsidR="00136CFC" w:rsidRPr="009030E7" w:rsidRDefault="00136CFC" w:rsidP="00136CFC">
            <w:pPr>
              <w:pStyle w:val="a5"/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bCs/>
                <w:sz w:val="18"/>
                <w:szCs w:val="18"/>
              </w:rPr>
              <w:t>Τύπος φιάλης: 50 Liter αμεταχείριστη</w:t>
            </w:r>
          </w:p>
          <w:p w:rsidR="00136CFC" w:rsidRPr="009030E7" w:rsidRDefault="00136CFC" w:rsidP="00136CF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 xml:space="preserve">Πίεση εμφιάλωσης: </w:t>
            </w:r>
            <w:r w:rsidRPr="00903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 xml:space="preserve"> bar </w:t>
            </w:r>
          </w:p>
          <w:p w:rsidR="00136CFC" w:rsidRPr="009030E7" w:rsidRDefault="00136CFC" w:rsidP="00136CF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Μανοεκτονωτής επιχρωμιωμένος με ανοξείδωτο διάφραγμα, διπλού σταδίου και έξοδο 1/4</w:t>
            </w:r>
            <w:hyperlink r:id="rId8" w:history="1">
              <w:r w:rsidRPr="009030E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</w:hyperlink>
          </w:p>
          <w:p w:rsidR="00136CFC" w:rsidRPr="009030E7" w:rsidRDefault="00136CFC" w:rsidP="00136CF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Μαστός σύνδεσης</w:t>
            </w:r>
          </w:p>
          <w:p w:rsidR="00136CFC" w:rsidRPr="009030E7" w:rsidRDefault="00136CFC" w:rsidP="00136CF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Πιστοποιητικό συμμόρφωσης (προδιαγραφές καθαρότητας)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36CFC" w:rsidRPr="001022BE" w:rsidRDefault="00136CFC" w:rsidP="00F656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54" w:type="pct"/>
            <w:vAlign w:val="center"/>
          </w:tcPr>
          <w:p w:rsidR="00136CFC" w:rsidRPr="003C68C4" w:rsidRDefault="00136CFC" w:rsidP="00F6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  <w:r w:rsidRPr="00195040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794" w:type="pct"/>
          </w:tcPr>
          <w:p w:rsidR="00136CFC" w:rsidRDefault="00136CFC" w:rsidP="00F65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:rsidR="00136CFC" w:rsidRDefault="00136CFC" w:rsidP="00F65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</w:tcPr>
          <w:p w:rsidR="00136CFC" w:rsidRDefault="00136CFC" w:rsidP="00F65647">
            <w:pPr>
              <w:jc w:val="center"/>
              <w:rPr>
                <w:sz w:val="20"/>
                <w:szCs w:val="20"/>
              </w:rPr>
            </w:pPr>
          </w:p>
        </w:tc>
      </w:tr>
      <w:tr w:rsidR="00136CFC" w:rsidRPr="008F7592" w:rsidTr="00136CFC">
        <w:trPr>
          <w:trHeight w:val="630"/>
          <w:jc w:val="center"/>
        </w:trPr>
        <w:tc>
          <w:tcPr>
            <w:tcW w:w="178" w:type="pct"/>
            <w:shd w:val="clear" w:color="auto" w:fill="auto"/>
          </w:tcPr>
          <w:p w:rsidR="00136CFC" w:rsidRPr="009030E7" w:rsidRDefault="00136CFC" w:rsidP="00F656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30E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136CFC" w:rsidRPr="009030E7" w:rsidRDefault="00136CFC" w:rsidP="00F65647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Φιάλη με μανοεκτονωτή και περιεχόμενο διοξείδιο του άνθρακα (</w:t>
            </w:r>
            <w:r w:rsidRPr="00903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</w:t>
            </w:r>
            <w:r w:rsidRPr="009030E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) με τα εξής χαρακτηριστικά:</w:t>
            </w:r>
          </w:p>
          <w:p w:rsidR="00136CFC" w:rsidRPr="009030E7" w:rsidRDefault="00136CFC" w:rsidP="00136CFC">
            <w:pPr>
              <w:pStyle w:val="a5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bCs/>
                <w:sz w:val="18"/>
                <w:szCs w:val="18"/>
              </w:rPr>
              <w:t>Καθαρότητα: Ν 2.5 (&gt;99.5%)</w:t>
            </w:r>
          </w:p>
          <w:p w:rsidR="00136CFC" w:rsidRPr="009030E7" w:rsidRDefault="00136CFC" w:rsidP="00136CFC">
            <w:pPr>
              <w:pStyle w:val="a5"/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bCs/>
                <w:sz w:val="18"/>
                <w:szCs w:val="18"/>
              </w:rPr>
              <w:t>Τύπος φιάλης: 50 Liter αμεταχείριστη</w:t>
            </w:r>
          </w:p>
          <w:p w:rsidR="00136CFC" w:rsidRPr="009030E7" w:rsidRDefault="00136CFC" w:rsidP="00136CF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 xml:space="preserve">Βάρος περιεχομένου: 35 </w:t>
            </w:r>
            <w:r w:rsidRPr="00903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</w:t>
            </w: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6CFC" w:rsidRPr="009030E7" w:rsidRDefault="00136CFC" w:rsidP="00136CF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Μανοεκτονωτής επιχρωμιωμένος με ανοξείδωτο διάφραγμα, διπλού σταδίου και έξοδο 1/4</w:t>
            </w:r>
            <w:hyperlink r:id="rId9" w:history="1">
              <w:r w:rsidRPr="009030E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</w:hyperlink>
          </w:p>
          <w:p w:rsidR="00136CFC" w:rsidRPr="009030E7" w:rsidRDefault="00136CFC" w:rsidP="00136CF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Μαστός σύνδεσης</w:t>
            </w:r>
          </w:p>
          <w:p w:rsidR="00136CFC" w:rsidRPr="009030E7" w:rsidRDefault="00136CFC" w:rsidP="00136CF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Πιστοποιητικό συμμόρφωσης (προδιαγραφές καθαρότητας)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36CFC" w:rsidRPr="001022BE" w:rsidRDefault="00136CFC" w:rsidP="00F656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54" w:type="pct"/>
            <w:vAlign w:val="center"/>
          </w:tcPr>
          <w:p w:rsidR="00136CFC" w:rsidRPr="003C68C4" w:rsidRDefault="00136CFC" w:rsidP="00F6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  <w:r w:rsidRPr="00195040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794" w:type="pct"/>
          </w:tcPr>
          <w:p w:rsidR="00136CFC" w:rsidRDefault="00136CFC" w:rsidP="00F65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:rsidR="00136CFC" w:rsidRDefault="00136CFC" w:rsidP="00F65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</w:tcPr>
          <w:p w:rsidR="00136CFC" w:rsidRDefault="00136CFC" w:rsidP="00F65647">
            <w:pPr>
              <w:jc w:val="center"/>
              <w:rPr>
                <w:sz w:val="20"/>
                <w:szCs w:val="20"/>
              </w:rPr>
            </w:pPr>
          </w:p>
        </w:tc>
      </w:tr>
      <w:tr w:rsidR="00136CFC" w:rsidRPr="008F7592" w:rsidTr="00136CFC">
        <w:trPr>
          <w:trHeight w:val="630"/>
          <w:jc w:val="center"/>
        </w:trPr>
        <w:tc>
          <w:tcPr>
            <w:tcW w:w="178" w:type="pct"/>
            <w:shd w:val="clear" w:color="auto" w:fill="auto"/>
          </w:tcPr>
          <w:p w:rsidR="00136CFC" w:rsidRPr="009030E7" w:rsidRDefault="00136CFC" w:rsidP="00F65647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030E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136CFC" w:rsidRPr="009030E7" w:rsidRDefault="00136CFC" w:rsidP="00F65647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Φιάλη με μανοεκτονωτή και περιεχόμενο αέριο μίγμα 20% οξυγόνο (Ο</w:t>
            </w:r>
            <w:r w:rsidRPr="009030E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) σε ήλιο (</w:t>
            </w:r>
            <w:r w:rsidRPr="00903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</w:t>
            </w: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) με τα εξής χαρακτηριστικά:</w:t>
            </w:r>
          </w:p>
          <w:p w:rsidR="00136CFC" w:rsidRPr="009030E7" w:rsidRDefault="00136CFC" w:rsidP="00136CFC">
            <w:pPr>
              <w:pStyle w:val="a5"/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bCs/>
                <w:sz w:val="18"/>
                <w:szCs w:val="18"/>
              </w:rPr>
              <w:t>Τύπος φιάλης: 50 Liter αμεταχείριστη</w:t>
            </w:r>
          </w:p>
          <w:p w:rsidR="00136CFC" w:rsidRPr="009030E7" w:rsidRDefault="00136CFC" w:rsidP="00136CFC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 xml:space="preserve">Πίεση εμφιάλωσης: </w:t>
            </w:r>
            <w:r w:rsidRPr="00903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 xml:space="preserve"> bar </w:t>
            </w:r>
          </w:p>
          <w:p w:rsidR="00136CFC" w:rsidRPr="009030E7" w:rsidRDefault="00136CFC" w:rsidP="00136CFC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Μανοεκτονωτής επιχρωμιωμένος με ανοξείδωτο διάφραγμα, διπλού σταδίου και έξοδο 1/4</w:t>
            </w:r>
            <w:hyperlink r:id="rId10" w:history="1">
              <w:r w:rsidRPr="009030E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</w:hyperlink>
          </w:p>
          <w:p w:rsidR="00136CFC" w:rsidRPr="009030E7" w:rsidRDefault="00136CFC" w:rsidP="00136CFC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Μαστός σύνδεσης</w:t>
            </w:r>
          </w:p>
          <w:p w:rsidR="00136CFC" w:rsidRPr="009030E7" w:rsidRDefault="00136CFC" w:rsidP="00136CFC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Πιστοποιητικό ανάλυσης</w:t>
            </w:r>
          </w:p>
          <w:p w:rsidR="00136CFC" w:rsidRPr="009030E7" w:rsidRDefault="00136CFC" w:rsidP="00136CFC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Χρόνος σταθερότητας τουλάχιστον 36 μήνες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36CFC" w:rsidRPr="008F7592" w:rsidRDefault="00136CFC" w:rsidP="00F65647">
            <w:pPr>
              <w:jc w:val="center"/>
              <w:rPr>
                <w:sz w:val="20"/>
                <w:szCs w:val="20"/>
                <w:lang w:val="en-US"/>
              </w:rPr>
            </w:pPr>
            <w:r w:rsidRPr="008F75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54" w:type="pct"/>
            <w:vAlign w:val="center"/>
          </w:tcPr>
          <w:p w:rsidR="00136CFC" w:rsidRPr="003C68C4" w:rsidRDefault="00136CFC" w:rsidP="00F6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Pr="00195040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794" w:type="pct"/>
          </w:tcPr>
          <w:p w:rsidR="00136CFC" w:rsidRDefault="00136CFC" w:rsidP="00F65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:rsidR="00136CFC" w:rsidRDefault="00136CFC" w:rsidP="00F65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</w:tcPr>
          <w:p w:rsidR="00136CFC" w:rsidRDefault="00136CFC" w:rsidP="00F65647">
            <w:pPr>
              <w:jc w:val="center"/>
              <w:rPr>
                <w:sz w:val="20"/>
                <w:szCs w:val="20"/>
              </w:rPr>
            </w:pPr>
          </w:p>
        </w:tc>
      </w:tr>
      <w:tr w:rsidR="00136CFC" w:rsidRPr="008F7592" w:rsidTr="00136CFC">
        <w:trPr>
          <w:trHeight w:val="630"/>
          <w:jc w:val="center"/>
        </w:trPr>
        <w:tc>
          <w:tcPr>
            <w:tcW w:w="178" w:type="pct"/>
            <w:shd w:val="clear" w:color="auto" w:fill="auto"/>
          </w:tcPr>
          <w:p w:rsidR="00136CFC" w:rsidRPr="009030E7" w:rsidRDefault="00136CFC" w:rsidP="00F65647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030E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136CFC" w:rsidRPr="009030E7" w:rsidRDefault="00136CFC" w:rsidP="00F65647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8CF">
              <w:rPr>
                <w:rFonts w:ascii="Times New Roman" w:hAnsi="Times New Roman" w:cs="Times New Roman"/>
                <w:sz w:val="18"/>
                <w:szCs w:val="18"/>
              </w:rPr>
              <w:t>Φιάλη με μανοεκτονωτή και περιεχόμενο αέριο μίγμα 2% μονοξείδιο του άνθρακα (</w:t>
            </w:r>
            <w:r w:rsidRPr="008338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</w:t>
            </w:r>
            <w:r w:rsidRPr="008338CF">
              <w:rPr>
                <w:rFonts w:ascii="Times New Roman" w:hAnsi="Times New Roman" w:cs="Times New Roman"/>
                <w:sz w:val="18"/>
                <w:szCs w:val="18"/>
              </w:rPr>
              <w:t>) σε ήλιο (</w:t>
            </w:r>
            <w:r w:rsidRPr="008338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</w:t>
            </w:r>
            <w:r w:rsidRPr="008338CF">
              <w:rPr>
                <w:rFonts w:ascii="Times New Roman" w:hAnsi="Times New Roman" w:cs="Times New Roman"/>
                <w:sz w:val="18"/>
                <w:szCs w:val="18"/>
              </w:rPr>
              <w:t>) με τα εξής χαρακτηριστικά:</w:t>
            </w:r>
          </w:p>
          <w:p w:rsidR="00136CFC" w:rsidRPr="009030E7" w:rsidRDefault="00136CFC" w:rsidP="00136CFC">
            <w:pPr>
              <w:pStyle w:val="a5"/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bCs/>
                <w:sz w:val="18"/>
                <w:szCs w:val="18"/>
              </w:rPr>
              <w:t>Τύπος φιάλης: 11 Liter αλουμινίου αμεταχείριστη</w:t>
            </w:r>
          </w:p>
          <w:p w:rsidR="00136CFC" w:rsidRPr="009030E7" w:rsidRDefault="00136CFC" w:rsidP="00136CFC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Πίεση εμφιάλωσης: 15</w:t>
            </w:r>
            <w:r w:rsidRPr="00903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 xml:space="preserve"> bar </w:t>
            </w:r>
          </w:p>
          <w:p w:rsidR="00136CFC" w:rsidRPr="009030E7" w:rsidRDefault="00136CFC" w:rsidP="00136CFC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Μανοεκτονωτής επιχρωμιωμένος με ανοξείδωτο διάφραγμα, διπλού σταδίου και έξοδο 1/4</w:t>
            </w:r>
            <w:hyperlink r:id="rId11" w:history="1">
              <w:r w:rsidRPr="009030E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</w:hyperlink>
          </w:p>
          <w:p w:rsidR="00136CFC" w:rsidRPr="009030E7" w:rsidRDefault="00136CFC" w:rsidP="00136CFC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Μαστός σύνδεσης</w:t>
            </w:r>
          </w:p>
          <w:p w:rsidR="00136CFC" w:rsidRPr="009030E7" w:rsidRDefault="00136CFC" w:rsidP="00136CFC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Πιστοποιητικό ανάλυσης</w:t>
            </w:r>
          </w:p>
          <w:p w:rsidR="00136CFC" w:rsidRPr="009030E7" w:rsidRDefault="00136CFC" w:rsidP="00136CFC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Χρόνος σταθερότητα τουλάχιστον 36 μήνες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36CFC" w:rsidRPr="008F7592" w:rsidRDefault="00136CFC" w:rsidP="00F65647">
            <w:pPr>
              <w:jc w:val="center"/>
              <w:rPr>
                <w:sz w:val="20"/>
                <w:szCs w:val="20"/>
                <w:lang w:val="en-US"/>
              </w:rPr>
            </w:pPr>
            <w:r w:rsidRPr="008F75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54" w:type="pct"/>
            <w:vAlign w:val="center"/>
          </w:tcPr>
          <w:p w:rsidR="00136CFC" w:rsidRPr="003E6872" w:rsidRDefault="00136CFC" w:rsidP="00F6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  <w:r w:rsidRPr="00195040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794" w:type="pct"/>
          </w:tcPr>
          <w:p w:rsidR="00136CFC" w:rsidRDefault="00136CFC" w:rsidP="00F65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:rsidR="00136CFC" w:rsidRDefault="00136CFC" w:rsidP="00F65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</w:tcPr>
          <w:p w:rsidR="00136CFC" w:rsidRDefault="00136CFC" w:rsidP="00F65647">
            <w:pPr>
              <w:jc w:val="center"/>
              <w:rPr>
                <w:sz w:val="20"/>
                <w:szCs w:val="20"/>
              </w:rPr>
            </w:pPr>
          </w:p>
        </w:tc>
      </w:tr>
      <w:tr w:rsidR="00136CFC" w:rsidRPr="008F7592" w:rsidTr="00136CFC">
        <w:trPr>
          <w:trHeight w:val="630"/>
          <w:jc w:val="center"/>
        </w:trPr>
        <w:tc>
          <w:tcPr>
            <w:tcW w:w="178" w:type="pct"/>
            <w:shd w:val="clear" w:color="auto" w:fill="auto"/>
          </w:tcPr>
          <w:p w:rsidR="00136CFC" w:rsidRPr="009030E7" w:rsidRDefault="00136CFC" w:rsidP="00F65647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030E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136CFC" w:rsidRPr="009030E7" w:rsidRDefault="00136CFC" w:rsidP="00F65647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Φιάλη με μανοεκτονωτή και περιεχόμενο αέριο μίγμα 2% υποξείδιο του αζώτου (Ν</w:t>
            </w:r>
            <w:r w:rsidRPr="009030E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Ο) σε ήλιο (</w:t>
            </w:r>
            <w:r w:rsidRPr="00903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</w:t>
            </w: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) με τα εξής χαρακτηριστικά:</w:t>
            </w:r>
          </w:p>
          <w:p w:rsidR="00136CFC" w:rsidRPr="009030E7" w:rsidRDefault="00136CFC" w:rsidP="00136CFC">
            <w:pPr>
              <w:pStyle w:val="a5"/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bCs/>
                <w:sz w:val="18"/>
                <w:szCs w:val="18"/>
              </w:rPr>
              <w:t>Τύπος φιάλης: 50 Liter αμεταχείριστη</w:t>
            </w:r>
          </w:p>
          <w:p w:rsidR="00136CFC" w:rsidRPr="009030E7" w:rsidRDefault="00136CFC" w:rsidP="00136CFC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Πίεση εμφιάλωσης: 15</w:t>
            </w:r>
            <w:r w:rsidRPr="00903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 xml:space="preserve"> bar </w:t>
            </w:r>
          </w:p>
          <w:p w:rsidR="00136CFC" w:rsidRPr="009030E7" w:rsidRDefault="00136CFC" w:rsidP="00136CFC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Μανοεκτονωτής επιχρωμιωμένος με ανοξείδωτο διάφραγμα, διπλού σταδίου και έξοδο 1/4</w:t>
            </w:r>
            <w:hyperlink r:id="rId12" w:history="1">
              <w:r w:rsidRPr="009030E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</w:hyperlink>
          </w:p>
          <w:p w:rsidR="00136CFC" w:rsidRPr="009030E7" w:rsidRDefault="00136CFC" w:rsidP="00136CFC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Μαστός σύνδεσης</w:t>
            </w:r>
          </w:p>
          <w:p w:rsidR="00136CFC" w:rsidRPr="009030E7" w:rsidRDefault="00136CFC" w:rsidP="00136CFC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Πιστοποιητικό ανάλυσης</w:t>
            </w:r>
          </w:p>
          <w:p w:rsidR="00136CFC" w:rsidRPr="009030E7" w:rsidRDefault="00136CFC" w:rsidP="00136CFC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Χρόνος σταθερότητα τουλάχιστον 36 μήνες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36CFC" w:rsidRPr="008F7592" w:rsidRDefault="00136CFC" w:rsidP="00F65647">
            <w:pPr>
              <w:jc w:val="center"/>
              <w:rPr>
                <w:sz w:val="20"/>
                <w:szCs w:val="20"/>
                <w:lang w:val="en-US"/>
              </w:rPr>
            </w:pPr>
            <w:r w:rsidRPr="008F75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54" w:type="pct"/>
            <w:vAlign w:val="center"/>
          </w:tcPr>
          <w:p w:rsidR="00136CFC" w:rsidRPr="003E6872" w:rsidRDefault="00136CFC" w:rsidP="00F6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  <w:r w:rsidRPr="00195040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794" w:type="pct"/>
          </w:tcPr>
          <w:p w:rsidR="00136CFC" w:rsidRDefault="00136CFC" w:rsidP="00F65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:rsidR="00136CFC" w:rsidRDefault="00136CFC" w:rsidP="00F65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</w:tcPr>
          <w:p w:rsidR="00136CFC" w:rsidRDefault="00136CFC" w:rsidP="00F65647">
            <w:pPr>
              <w:jc w:val="center"/>
              <w:rPr>
                <w:sz w:val="20"/>
                <w:szCs w:val="20"/>
              </w:rPr>
            </w:pPr>
          </w:p>
        </w:tc>
      </w:tr>
      <w:tr w:rsidR="00136CFC" w:rsidRPr="008F7592" w:rsidTr="00136CFC">
        <w:trPr>
          <w:trHeight w:val="630"/>
          <w:jc w:val="center"/>
        </w:trPr>
        <w:tc>
          <w:tcPr>
            <w:tcW w:w="178" w:type="pct"/>
            <w:shd w:val="clear" w:color="auto" w:fill="auto"/>
          </w:tcPr>
          <w:p w:rsidR="00136CFC" w:rsidRPr="009030E7" w:rsidRDefault="00136CFC" w:rsidP="00F65647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030E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136CFC" w:rsidRPr="009030E7" w:rsidRDefault="00136CFC" w:rsidP="00F65647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Φιάλη με μανοεκτονωτή και περιεχόμενο αέριο μίγμα 20% μεθάνιο (</w:t>
            </w:r>
            <w:r w:rsidRPr="00903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</w:t>
            </w:r>
            <w:r w:rsidRPr="009030E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) σε ήλιο (</w:t>
            </w:r>
            <w:r w:rsidRPr="00903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</w:t>
            </w: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) με τα εξής χαρακτηριστικά:</w:t>
            </w:r>
          </w:p>
          <w:p w:rsidR="00136CFC" w:rsidRPr="009030E7" w:rsidRDefault="00136CFC" w:rsidP="00136CFC">
            <w:pPr>
              <w:pStyle w:val="a5"/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bCs/>
                <w:sz w:val="18"/>
                <w:szCs w:val="18"/>
              </w:rPr>
              <w:t>Τύπος φιάλης: 50 Liter αμεταχείριστη</w:t>
            </w:r>
          </w:p>
          <w:p w:rsidR="00136CFC" w:rsidRPr="009030E7" w:rsidRDefault="00136CFC" w:rsidP="00136CFC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Πίεση εμφιάλωσης: 20</w:t>
            </w:r>
            <w:r w:rsidRPr="00903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 xml:space="preserve"> bar </w:t>
            </w:r>
          </w:p>
          <w:p w:rsidR="00136CFC" w:rsidRPr="009030E7" w:rsidRDefault="00136CFC" w:rsidP="00136CFC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Μανοεκτονωτής επιχρωμιωμένος με ανοξείδωτο διάφραγμα, διπλού σταδίου και έξοδο 1/4</w:t>
            </w:r>
            <w:hyperlink r:id="rId13" w:history="1">
              <w:r w:rsidRPr="009030E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</w:hyperlink>
          </w:p>
          <w:p w:rsidR="00136CFC" w:rsidRPr="009030E7" w:rsidRDefault="00136CFC" w:rsidP="00136CFC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Μαστός σύνδεσης</w:t>
            </w:r>
          </w:p>
          <w:p w:rsidR="00136CFC" w:rsidRPr="009030E7" w:rsidRDefault="00136CFC" w:rsidP="00136CFC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Πιστοποιητικό ανάλυσης</w:t>
            </w:r>
          </w:p>
          <w:p w:rsidR="00136CFC" w:rsidRPr="009030E7" w:rsidRDefault="00136CFC" w:rsidP="00136CFC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30E7">
              <w:rPr>
                <w:rFonts w:ascii="Times New Roman" w:hAnsi="Times New Roman" w:cs="Times New Roman"/>
                <w:sz w:val="18"/>
                <w:szCs w:val="18"/>
              </w:rPr>
              <w:t>Χρόνος σταθερότητα τουλάχιστον 36 μήνες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36CFC" w:rsidRPr="008F7592" w:rsidRDefault="00136CFC" w:rsidP="00F65647">
            <w:pPr>
              <w:jc w:val="center"/>
              <w:rPr>
                <w:sz w:val="20"/>
                <w:szCs w:val="20"/>
                <w:lang w:val="en-US"/>
              </w:rPr>
            </w:pPr>
            <w:r w:rsidRPr="008F75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54" w:type="pct"/>
            <w:vAlign w:val="center"/>
          </w:tcPr>
          <w:p w:rsidR="00136CFC" w:rsidRPr="00EA1CB8" w:rsidRDefault="00136CFC" w:rsidP="00F65647">
            <w:pPr>
              <w:jc w:val="center"/>
              <w:rPr>
                <w:sz w:val="20"/>
                <w:szCs w:val="20"/>
                <w:lang w:val="en-US"/>
              </w:rPr>
            </w:pPr>
            <w:r w:rsidRPr="00EA1CB8">
              <w:rPr>
                <w:sz w:val="20"/>
                <w:szCs w:val="20"/>
                <w:lang w:val="en-US"/>
              </w:rPr>
              <w:t>990</w:t>
            </w:r>
            <w:r w:rsidRPr="00195040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794" w:type="pct"/>
          </w:tcPr>
          <w:p w:rsidR="00136CFC" w:rsidRPr="00EA1CB8" w:rsidRDefault="00136CFC" w:rsidP="00F656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pct"/>
          </w:tcPr>
          <w:p w:rsidR="00136CFC" w:rsidRPr="00EA1CB8" w:rsidRDefault="00136CFC" w:rsidP="00F656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3" w:type="pct"/>
          </w:tcPr>
          <w:p w:rsidR="00136CFC" w:rsidRPr="00EA1CB8" w:rsidRDefault="00136CFC" w:rsidP="00F6564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36CFC" w:rsidRPr="008F7592" w:rsidTr="00136CFC">
        <w:trPr>
          <w:trHeight w:val="287"/>
          <w:jc w:val="center"/>
        </w:trPr>
        <w:tc>
          <w:tcPr>
            <w:tcW w:w="1867" w:type="pct"/>
            <w:gridSpan w:val="3"/>
            <w:shd w:val="clear" w:color="auto" w:fill="auto"/>
          </w:tcPr>
          <w:p w:rsidR="00136CFC" w:rsidRPr="00963B30" w:rsidRDefault="00136CFC" w:rsidP="00F65647">
            <w:pPr>
              <w:rPr>
                <w:b/>
                <w:sz w:val="20"/>
                <w:szCs w:val="20"/>
              </w:rPr>
            </w:pPr>
            <w:r w:rsidRPr="00963B30">
              <w:rPr>
                <w:b/>
                <w:sz w:val="20"/>
                <w:szCs w:val="20"/>
              </w:rPr>
              <w:t>Συνολικό κόστος ειδών Τμήματος</w:t>
            </w:r>
            <w:r w:rsidR="003A2E9C" w:rsidRPr="00963B30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48" w:type="pct"/>
            <w:gridSpan w:val="2"/>
          </w:tcPr>
          <w:p w:rsidR="00136CFC" w:rsidRPr="003E6872" w:rsidRDefault="00136CFC" w:rsidP="00136CFC">
            <w:pPr>
              <w:jc w:val="center"/>
              <w:rPr>
                <w:b/>
                <w:sz w:val="20"/>
                <w:szCs w:val="20"/>
              </w:rPr>
            </w:pPr>
            <w:r w:rsidRPr="003E6872">
              <w:rPr>
                <w:b/>
                <w:sz w:val="20"/>
                <w:szCs w:val="20"/>
              </w:rPr>
              <w:t>8.500</w:t>
            </w:r>
            <w:r>
              <w:rPr>
                <w:b/>
                <w:sz w:val="20"/>
                <w:szCs w:val="20"/>
              </w:rPr>
              <w:t>,00</w:t>
            </w:r>
            <w:r w:rsidRPr="003E6872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792" w:type="pct"/>
          </w:tcPr>
          <w:p w:rsidR="00136CFC" w:rsidRPr="003E6872" w:rsidRDefault="00136CFC" w:rsidP="00136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2.040,00 €</w:t>
            </w:r>
          </w:p>
        </w:tc>
        <w:tc>
          <w:tcPr>
            <w:tcW w:w="793" w:type="pct"/>
          </w:tcPr>
          <w:p w:rsidR="00136CFC" w:rsidRPr="003E6872" w:rsidRDefault="00136CFC" w:rsidP="00136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10.540,00 €</w:t>
            </w:r>
          </w:p>
        </w:tc>
      </w:tr>
      <w:tr w:rsidR="00136CFC" w:rsidRPr="00EA1CB8" w:rsidTr="00F65647">
        <w:trPr>
          <w:trHeight w:val="630"/>
          <w:jc w:val="center"/>
        </w:trPr>
        <w:tc>
          <w:tcPr>
            <w:tcW w:w="5000" w:type="pct"/>
            <w:gridSpan w:val="7"/>
            <w:shd w:val="clear" w:color="auto" w:fill="D9D9D9"/>
          </w:tcPr>
          <w:p w:rsidR="00136CFC" w:rsidRPr="00195040" w:rsidRDefault="00136CFC" w:rsidP="00F65647">
            <w:pPr>
              <w:jc w:val="center"/>
              <w:rPr>
                <w:b/>
                <w:sz w:val="20"/>
                <w:szCs w:val="20"/>
              </w:rPr>
            </w:pPr>
            <w:r w:rsidRPr="00195040">
              <w:rPr>
                <w:b/>
                <w:sz w:val="20"/>
                <w:szCs w:val="20"/>
              </w:rPr>
              <w:t>ΤΜΗΜΑ 2</w:t>
            </w:r>
          </w:p>
        </w:tc>
      </w:tr>
    </w:tbl>
    <w:p w:rsidR="00136CFC" w:rsidRDefault="00136CFC" w:rsidP="00136CFC">
      <w:pPr>
        <w:spacing w:after="0" w:line="240" w:lineRule="auto"/>
        <w:rPr>
          <w:rFonts w:cs="Calibri"/>
          <w:b/>
          <w:bCs/>
        </w:rPr>
      </w:pPr>
    </w:p>
    <w:tbl>
      <w:tblPr>
        <w:tblW w:w="55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"/>
        <w:gridCol w:w="2159"/>
        <w:gridCol w:w="907"/>
        <w:gridCol w:w="20"/>
        <w:gridCol w:w="1359"/>
        <w:gridCol w:w="1452"/>
        <w:gridCol w:w="20"/>
        <w:gridCol w:w="1428"/>
        <w:gridCol w:w="20"/>
        <w:gridCol w:w="1428"/>
        <w:gridCol w:w="22"/>
      </w:tblGrid>
      <w:tr w:rsidR="00136CFC" w:rsidRPr="00EA1CB8" w:rsidTr="00136CFC">
        <w:trPr>
          <w:gridAfter w:val="1"/>
          <w:wAfter w:w="12" w:type="pct"/>
          <w:trHeight w:val="630"/>
          <w:jc w:val="center"/>
        </w:trPr>
        <w:tc>
          <w:tcPr>
            <w:tcW w:w="179" w:type="pct"/>
            <w:shd w:val="clear" w:color="auto" w:fill="auto"/>
          </w:tcPr>
          <w:p w:rsidR="00136CFC" w:rsidRPr="00195040" w:rsidRDefault="00136CFC" w:rsidP="00F656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04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136CFC" w:rsidRPr="00195040" w:rsidRDefault="00136CFC" w:rsidP="00F6564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 xml:space="preserve">Στήλη τύπου 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packed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 xml:space="preserve"> από ανοξείδωτο ατσάλι, μήκους τουλάχιστον 170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 xml:space="preserve">, διαμέτρου 1/8 ίντσας, τύπου 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Porapak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 xml:space="preserve">, κατάλληλη για ανάλυση 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 xml:space="preserve"> και 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>.  Να αποδεικνύεται από βιβλιογραφικές αναφορές του κατασκευαστή. Ο προμηθευτής να αναλάβει τη σύνδεση με το υπάρχον σύστημα αέριας χρωματογραφίας του εργαστηρίου μας, την επίδειξη της χρήσης τους και την ανάπτυξη της μεθόδου.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136CFC" w:rsidRPr="00195040" w:rsidRDefault="00136CFC" w:rsidP="00F656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504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54" w:type="pct"/>
            <w:gridSpan w:val="2"/>
            <w:vAlign w:val="center"/>
          </w:tcPr>
          <w:p w:rsidR="00136CFC" w:rsidRPr="00195040" w:rsidRDefault="00136CFC" w:rsidP="00F656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180</w:t>
            </w:r>
            <w:r w:rsidRPr="00195040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794" w:type="pct"/>
          </w:tcPr>
          <w:p w:rsidR="00136CFC" w:rsidRPr="00EA1CB8" w:rsidRDefault="00136CFC" w:rsidP="00F656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pct"/>
            <w:gridSpan w:val="2"/>
          </w:tcPr>
          <w:p w:rsidR="00136CFC" w:rsidRPr="00EA1CB8" w:rsidRDefault="00136CFC" w:rsidP="00F656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pct"/>
            <w:gridSpan w:val="2"/>
          </w:tcPr>
          <w:p w:rsidR="00136CFC" w:rsidRPr="00EA1CB8" w:rsidRDefault="00136CFC" w:rsidP="00F6564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36CFC" w:rsidRPr="00EA1CB8" w:rsidTr="00136CFC">
        <w:trPr>
          <w:gridAfter w:val="1"/>
          <w:wAfter w:w="12" w:type="pct"/>
          <w:trHeight w:val="63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FC" w:rsidRPr="00195040" w:rsidRDefault="00136CFC" w:rsidP="00F65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04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FC" w:rsidRPr="00195040" w:rsidRDefault="00136CFC" w:rsidP="00F6564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 xml:space="preserve">Στήλη τύπου 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packed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 xml:space="preserve"> από ανοξείδωτο ατσάλι, μήκους τουλάχιστον 80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 xml:space="preserve">, διαμέτρου 1/8 ίντσας, τύπου 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Porapak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 xml:space="preserve">, κατάλληλη για ανάλυση 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 xml:space="preserve"> και 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>.  Να αποδεικνύεται από βιβλιογραφικές αναφορές του κατασκευαστή. Ο προμηθευτής να αναλάβει τη σύνδεση με το υπάρχον σύστημα αέριας χρωματογραφίας του εργαστηρίου μας, την επίδειξη της χρήσης τους και την ανάπτυξη της μεθόδου.</w:t>
            </w:r>
          </w:p>
          <w:p w:rsidR="00136CFC" w:rsidRPr="00195040" w:rsidRDefault="00136CFC" w:rsidP="00F656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FC" w:rsidRPr="00195040" w:rsidRDefault="00136CFC" w:rsidP="00F6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FC" w:rsidRPr="00195040" w:rsidRDefault="00136CFC" w:rsidP="00F6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40">
              <w:rPr>
                <w:rFonts w:ascii="Times New Roman" w:hAnsi="Times New Roman"/>
                <w:sz w:val="20"/>
                <w:szCs w:val="20"/>
              </w:rPr>
              <w:t>150€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FC" w:rsidRPr="00EA1CB8" w:rsidRDefault="00136CFC" w:rsidP="00F656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FC" w:rsidRPr="00EA1CB8" w:rsidRDefault="00136CFC" w:rsidP="00F656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FC" w:rsidRPr="00EA1CB8" w:rsidRDefault="00136CFC" w:rsidP="00F6564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36CFC" w:rsidRPr="00EA1CB8" w:rsidTr="00136CFC">
        <w:trPr>
          <w:gridAfter w:val="1"/>
          <w:wAfter w:w="12" w:type="pct"/>
          <w:trHeight w:val="63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FC" w:rsidRPr="00195040" w:rsidRDefault="00136CFC" w:rsidP="00F65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04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FC" w:rsidRPr="00195040" w:rsidRDefault="00136CFC" w:rsidP="00F6564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 xml:space="preserve">Στήλη τύπου 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packed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 xml:space="preserve"> από ανοξείδωτο ατσάλι, μήκους τουλάχιστον 170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 xml:space="preserve">, διαμέτρου 1/8 ίντσας, τύπου 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MolSieve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 xml:space="preserve">, κατάλληλη για ανάλυση υδρογονανθράκων καθώς και 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>.  Να αποδεικνύεται από βιβλιογραφικές αναφορές του κατασκευαστή. Ο προμηθευτής να αναλάβει τη σύνδεση με το υπάρχον σύστημα αέριας χρωματογραφίας του εργαστηρίου μας, την επίδειξη της χρήσης τους και την ανάπτυξη της μεθόδου.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FC" w:rsidRPr="00195040" w:rsidRDefault="00136CFC" w:rsidP="00F6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FC" w:rsidRPr="00195040" w:rsidRDefault="00136CFC" w:rsidP="00F6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40">
              <w:rPr>
                <w:rFonts w:ascii="Times New Roman" w:hAnsi="Times New Roman"/>
                <w:sz w:val="20"/>
                <w:szCs w:val="20"/>
              </w:rPr>
              <w:t>190€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FC" w:rsidRPr="00EA1CB8" w:rsidRDefault="00136CFC" w:rsidP="00F656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FC" w:rsidRPr="00EA1CB8" w:rsidRDefault="00136CFC" w:rsidP="00F656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FC" w:rsidRPr="00EA1CB8" w:rsidRDefault="00136CFC" w:rsidP="00F6564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36CFC" w:rsidRPr="00EA1CB8" w:rsidTr="00136CFC">
        <w:trPr>
          <w:gridAfter w:val="1"/>
          <w:wAfter w:w="12" w:type="pct"/>
          <w:trHeight w:val="63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FC" w:rsidRPr="00195040" w:rsidRDefault="00136CFC" w:rsidP="00F65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04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FC" w:rsidRPr="00195040" w:rsidRDefault="00136CFC" w:rsidP="00F6564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 xml:space="preserve">Στήλη 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capillary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>, μήκους τουλάχιστον 50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>, διαμέτρου 0.53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 xml:space="preserve"> και πάχους 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film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 xml:space="preserve">, τύπος 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PLOT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 xml:space="preserve">, κατάλληλη για αναλύσεις ελαφρών υδρογοανθράκων, ειδικά για ισομερή 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>8, καθώς και για ακετυλένιο βουτυλένιο και ισοβουτάνιο. Ο προμηθευτής να αναλάβει τη σύνδεση με το υπάρχον σύστημα αέριας χρωματογραφίας του εργαστηρίου μας, την επίδειξη της χρήσης τους και την ανάπτυξη της μεθόδου.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FC" w:rsidRPr="00195040" w:rsidRDefault="00136CFC" w:rsidP="00F6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FC" w:rsidRPr="00195040" w:rsidRDefault="00136CFC" w:rsidP="00F6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40">
              <w:rPr>
                <w:rFonts w:ascii="Times New Roman" w:hAnsi="Times New Roman"/>
                <w:sz w:val="20"/>
                <w:szCs w:val="20"/>
              </w:rPr>
              <w:t>970€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FC" w:rsidRPr="00EA1CB8" w:rsidRDefault="00136CFC" w:rsidP="00F656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FC" w:rsidRPr="00EA1CB8" w:rsidRDefault="00136CFC" w:rsidP="00F656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FC" w:rsidRPr="00EA1CB8" w:rsidRDefault="00136CFC" w:rsidP="00F6564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36CFC" w:rsidRPr="00EA1CB8" w:rsidTr="00136CFC">
        <w:trPr>
          <w:gridAfter w:val="1"/>
          <w:wAfter w:w="12" w:type="pct"/>
          <w:trHeight w:val="63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FC" w:rsidRPr="00195040" w:rsidRDefault="00136CFC" w:rsidP="00F65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04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FC" w:rsidRPr="00195040" w:rsidRDefault="00136CFC" w:rsidP="00F656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 xml:space="preserve">Στήλη 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capillary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>, μήκους τουλάχιστον 30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>, διαμέτρου 0.32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 xml:space="preserve">, πάχους 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film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>, κατάλληλη για αναλύσεις μεθανόλης, ακετόνης, αλκοολών, κετονών, αλδεϋδών, εστέρων.  Ο προμηθευτής να αναλάβει τη σύνδεση με το υπάρχον σύστημα αέριας χρωματογραφίας του εργαστηρίου μας, την επίδειξη της χρήσης τους και την ανάπτυξη της μεθόδου.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FC" w:rsidRPr="00195040" w:rsidRDefault="00136CFC" w:rsidP="00F6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FC" w:rsidRPr="00195040" w:rsidRDefault="00136CFC" w:rsidP="00F6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40">
              <w:rPr>
                <w:rFonts w:ascii="Times New Roman" w:hAnsi="Times New Roman"/>
                <w:sz w:val="20"/>
                <w:szCs w:val="20"/>
              </w:rPr>
              <w:t>530€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FC" w:rsidRPr="00EA1CB8" w:rsidRDefault="00136CFC" w:rsidP="00F656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FC" w:rsidRPr="00EA1CB8" w:rsidRDefault="00136CFC" w:rsidP="00F656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FC" w:rsidRPr="00EA1CB8" w:rsidRDefault="00136CFC" w:rsidP="00F6564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36CFC" w:rsidRPr="00EA1CB8" w:rsidTr="00136CFC">
        <w:trPr>
          <w:gridAfter w:val="1"/>
          <w:wAfter w:w="12" w:type="pct"/>
          <w:trHeight w:val="63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FC" w:rsidRPr="00195040" w:rsidRDefault="00136CFC" w:rsidP="00F65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04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FC" w:rsidRPr="00195040" w:rsidRDefault="00136CFC" w:rsidP="00F65647">
            <w:pPr>
              <w:pStyle w:val="Default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>Βάση 4 φίλτρων με τα αντίστοιχα φίλτρα οξυγόνου, υγρασίας,  υδρογονανθράκων (2</w:t>
            </w:r>
            <w:r w:rsidRPr="00195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95040">
              <w:rPr>
                <w:rFonts w:ascii="Times New Roman" w:hAnsi="Times New Roman" w:cs="Times New Roman"/>
                <w:sz w:val="20"/>
                <w:szCs w:val="20"/>
              </w:rPr>
              <w:t>). Τα φίλτρα να έχουν οπτική ένδειξη αντικατάστασης.  Ο προμηθευτής να αναλάβει τη σύνδεση με το υπάρχον σύστημα αέριας χρωματογραφίας του εργαστηρίου μας, την επίδειξη της χρήσης τους και την ανάπτυξη της μεθόδου.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FC" w:rsidRPr="00195040" w:rsidRDefault="00136CFC" w:rsidP="00F6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FC" w:rsidRPr="00195040" w:rsidRDefault="00136CFC" w:rsidP="00F6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40">
              <w:rPr>
                <w:rFonts w:ascii="Times New Roman" w:hAnsi="Times New Roman"/>
                <w:sz w:val="20"/>
                <w:szCs w:val="20"/>
              </w:rPr>
              <w:t>1330€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FC" w:rsidRPr="00EA1CB8" w:rsidRDefault="00136CFC" w:rsidP="00F656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FC" w:rsidRPr="00EA1CB8" w:rsidRDefault="00136CFC" w:rsidP="00F656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FC" w:rsidRPr="00EA1CB8" w:rsidRDefault="00136CFC" w:rsidP="00F6564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A2E9C" w:rsidRPr="003E6872" w:rsidTr="003A2E9C">
        <w:trPr>
          <w:trHeight w:val="287"/>
          <w:jc w:val="center"/>
        </w:trPr>
        <w:tc>
          <w:tcPr>
            <w:tcW w:w="1867" w:type="pct"/>
            <w:gridSpan w:val="4"/>
            <w:shd w:val="clear" w:color="auto" w:fill="auto"/>
          </w:tcPr>
          <w:p w:rsidR="003A2E9C" w:rsidRPr="00963B30" w:rsidRDefault="003A2E9C" w:rsidP="00F65647">
            <w:pPr>
              <w:rPr>
                <w:b/>
                <w:sz w:val="20"/>
                <w:szCs w:val="20"/>
              </w:rPr>
            </w:pPr>
            <w:r w:rsidRPr="00963B30">
              <w:rPr>
                <w:b/>
                <w:sz w:val="20"/>
                <w:szCs w:val="20"/>
              </w:rPr>
              <w:t>Συνολικό κόστος ειδών Τμήματος</w:t>
            </w:r>
            <w:r w:rsidRPr="00963B30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548" w:type="pct"/>
            <w:gridSpan w:val="3"/>
          </w:tcPr>
          <w:p w:rsidR="003A2E9C" w:rsidRPr="003E6872" w:rsidRDefault="003A2E9C" w:rsidP="003A2E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3.350,00 €</w:t>
            </w:r>
          </w:p>
        </w:tc>
        <w:tc>
          <w:tcPr>
            <w:tcW w:w="792" w:type="pct"/>
            <w:gridSpan w:val="2"/>
          </w:tcPr>
          <w:p w:rsidR="003A2E9C" w:rsidRPr="003E6872" w:rsidRDefault="003A2E9C" w:rsidP="003A2E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804,00 €</w:t>
            </w:r>
          </w:p>
        </w:tc>
        <w:tc>
          <w:tcPr>
            <w:tcW w:w="793" w:type="pct"/>
            <w:gridSpan w:val="2"/>
          </w:tcPr>
          <w:p w:rsidR="003A2E9C" w:rsidRPr="003E6872" w:rsidRDefault="003A2E9C" w:rsidP="003A2E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4.154,00 €</w:t>
            </w:r>
          </w:p>
        </w:tc>
      </w:tr>
    </w:tbl>
    <w:p w:rsidR="00963B30" w:rsidRDefault="00963B30" w:rsidP="00136CFC">
      <w:pPr>
        <w:rPr>
          <w:rFonts w:cs="Calibri"/>
          <w:b/>
          <w:bCs/>
        </w:rPr>
      </w:pPr>
    </w:p>
    <w:p w:rsidR="00963B30" w:rsidRDefault="00963B30" w:rsidP="00963B30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Επισημαίνεται ότι θα πρέπει τόσο η τιμή μονάδας, όσο και η συνολικά προσφερόμενη τιμή </w:t>
      </w:r>
      <w:r w:rsidR="002D4463">
        <w:rPr>
          <w:rFonts w:cs="Calibri"/>
          <w:b/>
          <w:bCs/>
        </w:rPr>
        <w:t>(</w:t>
      </w:r>
      <w:r w:rsidRPr="002D4463">
        <w:rPr>
          <w:rFonts w:cs="Calibri"/>
          <w:b/>
          <w:bCs/>
          <w:i/>
        </w:rPr>
        <w:t>για το σύνολο των ειδών του/των τμήματος/των</w:t>
      </w:r>
      <w:r w:rsidR="002D4463">
        <w:rPr>
          <w:rFonts w:cs="Calibri"/>
          <w:b/>
          <w:bCs/>
        </w:rPr>
        <w:t>)</w:t>
      </w:r>
      <w:r>
        <w:rPr>
          <w:rFonts w:cs="Calibri"/>
          <w:b/>
          <w:bCs/>
        </w:rPr>
        <w:t xml:space="preserve"> να εμπίπτουν στους αντίστοιχους προϋπολογισμούς</w:t>
      </w:r>
      <w:r w:rsidR="002D4463">
        <w:rPr>
          <w:rFonts w:cs="Calibri"/>
          <w:b/>
          <w:bCs/>
        </w:rPr>
        <w:t xml:space="preserve"> (</w:t>
      </w:r>
      <w:r w:rsidR="002D4463" w:rsidRPr="002D4463">
        <w:rPr>
          <w:rFonts w:cs="Calibri"/>
          <w:b/>
          <w:bCs/>
          <w:i/>
        </w:rPr>
        <w:t>μονάδας και συνολικούς</w:t>
      </w:r>
      <w:r w:rsidR="002D4463">
        <w:rPr>
          <w:rFonts w:cs="Calibri"/>
          <w:b/>
          <w:bCs/>
        </w:rPr>
        <w:t>)</w:t>
      </w:r>
      <w:r>
        <w:rPr>
          <w:rFonts w:cs="Calibri"/>
          <w:b/>
          <w:bCs/>
        </w:rPr>
        <w:t>.</w:t>
      </w:r>
    </w:p>
    <w:p w:rsidR="00136CFC" w:rsidRDefault="00136CFC" w:rsidP="00136CFC">
      <w:pPr>
        <w:rPr>
          <w:rFonts w:cs="Calibri"/>
          <w:b/>
          <w:bCs/>
        </w:rPr>
      </w:pPr>
    </w:p>
    <w:p w:rsidR="00136CFC" w:rsidRDefault="00136CFC" w:rsidP="00136CFC">
      <w:pPr>
        <w:rPr>
          <w:rFonts w:cs="Calibri"/>
          <w:b/>
          <w:bCs/>
        </w:rPr>
      </w:pPr>
      <w:bookmarkStart w:id="0" w:name="_GoBack"/>
      <w:bookmarkEnd w:id="0"/>
    </w:p>
    <w:p w:rsidR="00136CFC" w:rsidRDefault="00136CFC" w:rsidP="00136CFC">
      <w:pPr>
        <w:rPr>
          <w:rFonts w:cs="Calibri"/>
          <w:b/>
          <w:bCs/>
        </w:rPr>
      </w:pPr>
    </w:p>
    <w:p w:rsidR="00F9667F" w:rsidRPr="00136CFC" w:rsidRDefault="002D4463" w:rsidP="00136CFC"/>
    <w:sectPr w:rsidR="00F9667F" w:rsidRPr="00136C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02" w:rsidRDefault="00A16702" w:rsidP="00A16702">
      <w:pPr>
        <w:spacing w:after="0" w:line="240" w:lineRule="auto"/>
      </w:pPr>
      <w:r>
        <w:separator/>
      </w:r>
    </w:p>
  </w:endnote>
  <w:endnote w:type="continuationSeparator" w:id="0">
    <w:p w:rsidR="00A16702" w:rsidRDefault="00A16702" w:rsidP="00A1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02" w:rsidRDefault="00A16702" w:rsidP="00A16702">
      <w:pPr>
        <w:spacing w:after="0" w:line="240" w:lineRule="auto"/>
      </w:pPr>
      <w:r>
        <w:separator/>
      </w:r>
    </w:p>
  </w:footnote>
  <w:footnote w:type="continuationSeparator" w:id="0">
    <w:p w:rsidR="00A16702" w:rsidRDefault="00A16702" w:rsidP="00A16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C50FB1"/>
    <w:multiLevelType w:val="hybridMultilevel"/>
    <w:tmpl w:val="D3FAC8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702E7"/>
    <w:multiLevelType w:val="hybridMultilevel"/>
    <w:tmpl w:val="0F3E1E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EF"/>
    <w:rsid w:val="00136CFC"/>
    <w:rsid w:val="00245D77"/>
    <w:rsid w:val="002A5019"/>
    <w:rsid w:val="002D4463"/>
    <w:rsid w:val="003A2E9C"/>
    <w:rsid w:val="004505EF"/>
    <w:rsid w:val="008B36BE"/>
    <w:rsid w:val="00963B30"/>
    <w:rsid w:val="00A16702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1C55C-2DD8-4ED6-8252-6E307FD6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0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16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A16702"/>
    <w:pPr>
      <w:keepNext/>
      <w:tabs>
        <w:tab w:val="num" w:pos="1553"/>
        <w:tab w:val="num" w:pos="1980"/>
      </w:tabs>
      <w:spacing w:before="100" w:beforeAutospacing="1" w:after="100" w:afterAutospacing="1" w:line="240" w:lineRule="auto"/>
      <w:ind w:left="360" w:hanging="360"/>
      <w:outlineLvl w:val="1"/>
    </w:pPr>
    <w:rPr>
      <w:b/>
      <w:b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16702"/>
    <w:rPr>
      <w:rFonts w:ascii="Calibri" w:eastAsia="Calibri" w:hAnsi="Calibri" w:cs="Times New Roman"/>
      <w:b/>
      <w:bCs/>
      <w:sz w:val="26"/>
      <w:szCs w:val="26"/>
      <w:lang w:val="en-US" w:eastAsia="x-none"/>
    </w:rPr>
  </w:style>
  <w:style w:type="character" w:styleId="-">
    <w:name w:val="Hyperlink"/>
    <w:uiPriority w:val="99"/>
    <w:rsid w:val="00A16702"/>
    <w:rPr>
      <w:rFonts w:cs="Times New Roman"/>
      <w:color w:val="0000FF"/>
      <w:u w:val="single"/>
    </w:rPr>
  </w:style>
  <w:style w:type="paragraph" w:styleId="a3">
    <w:name w:val="endnote text"/>
    <w:basedOn w:val="a"/>
    <w:link w:val="Char"/>
    <w:uiPriority w:val="99"/>
    <w:unhideWhenUsed/>
    <w:rsid w:val="00A16702"/>
    <w:pPr>
      <w:suppressAutoHyphens/>
      <w:ind w:firstLine="397"/>
      <w:jc w:val="both"/>
    </w:pPr>
    <w:rPr>
      <w:rFonts w:eastAsia="Times New Roman"/>
      <w:kern w:val="2"/>
      <w:sz w:val="20"/>
      <w:szCs w:val="20"/>
      <w:lang w:val="x-none" w:eastAsia="zh-CN"/>
    </w:rPr>
  </w:style>
  <w:style w:type="character" w:customStyle="1" w:styleId="Char">
    <w:name w:val="Κείμενο σημείωσης τέλους Char"/>
    <w:basedOn w:val="a0"/>
    <w:link w:val="a3"/>
    <w:uiPriority w:val="99"/>
    <w:rsid w:val="00A16702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A16702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A16702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character" w:customStyle="1" w:styleId="a4">
    <w:name w:val="Χαρακτήρες υποσημείωσης"/>
    <w:rsid w:val="00A16702"/>
  </w:style>
  <w:style w:type="character" w:customStyle="1" w:styleId="NormalBoldChar">
    <w:name w:val="NormalBold Char"/>
    <w:rsid w:val="00A16702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A16702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A167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136CFC"/>
    <w:pPr>
      <w:ind w:left="720"/>
    </w:pPr>
    <w:rPr>
      <w:rFonts w:eastAsia="Times New Roman" w:cs="Calibri"/>
      <w:lang w:val="en-US"/>
    </w:rPr>
  </w:style>
  <w:style w:type="paragraph" w:customStyle="1" w:styleId="Default">
    <w:name w:val="Default"/>
    <w:rsid w:val="00136CFC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gr/search?q=1/4+%22&amp;hl=el&amp;tbm=isch&amp;tbo=u&amp;source=univ&amp;sa=X&amp;ved=2ahUKEwi92sity97fAhXGJ1AKHfxSCE4QsAR6BAgFEAE" TargetMode="External"/><Relationship Id="rId13" Type="http://schemas.openxmlformats.org/officeDocument/2006/relationships/hyperlink" Target="https://www.google.gr/search?q=1/4+%22&amp;hl=el&amp;tbm=isch&amp;tbo=u&amp;source=univ&amp;sa=X&amp;ved=2ahUKEwi92sity97fAhXGJ1AKHfxSCE4QsAR6BAgFE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gr/search?q=1/4+%22&amp;hl=el&amp;tbm=isch&amp;tbo=u&amp;source=univ&amp;sa=X&amp;ved=2ahUKEwi92sity97fAhXGJ1AKHfxSCE4QsAR6BAgFEAE" TargetMode="External"/><Relationship Id="rId12" Type="http://schemas.openxmlformats.org/officeDocument/2006/relationships/hyperlink" Target="https://www.google.gr/search?q=1/4+%22&amp;hl=el&amp;tbm=isch&amp;tbo=u&amp;source=univ&amp;sa=X&amp;ved=2ahUKEwi92sity97fAhXGJ1AKHfxSCE4QsAR6BAgFE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gr/search?q=1/4+%22&amp;hl=el&amp;tbm=isch&amp;tbo=u&amp;source=univ&amp;sa=X&amp;ved=2ahUKEwi92sity97fAhXGJ1AKHfxSCE4QsAR6BAgFEA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gr/search?q=1/4+%22&amp;hl=el&amp;tbm=isch&amp;tbo=u&amp;source=univ&amp;sa=X&amp;ved=2ahUKEwi92sity97fAhXGJ1AKHfxSCE4QsAR6BAgFE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gr/search?q=1/4+%22&amp;hl=el&amp;tbm=isch&amp;tbo=u&amp;source=univ&amp;sa=X&amp;ved=2ahUKEwi92sity97fAhXGJ1AKHfxSCE4QsAR6BAgFE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1036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7</cp:revision>
  <dcterms:created xsi:type="dcterms:W3CDTF">2018-10-22T05:05:00Z</dcterms:created>
  <dcterms:modified xsi:type="dcterms:W3CDTF">2019-02-18T07:19:00Z</dcterms:modified>
</cp:coreProperties>
</file>