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04" w:rsidRPr="00703BA8" w:rsidRDefault="00D20A04" w:rsidP="00703BA8">
      <w:pPr>
        <w:jc w:val="center"/>
        <w:rPr>
          <w:b/>
          <w:sz w:val="24"/>
          <w:szCs w:val="24"/>
          <w:u w:val="single"/>
        </w:rPr>
      </w:pPr>
      <w:bookmarkStart w:id="0" w:name="_Toc31716577"/>
      <w:bookmarkStart w:id="1" w:name="_Toc40952722"/>
      <w:r w:rsidRPr="00703BA8">
        <w:rPr>
          <w:b/>
          <w:sz w:val="24"/>
          <w:szCs w:val="24"/>
          <w:u w:val="single"/>
        </w:rPr>
        <w:t>7.4  ΠΑΡΑΡΤΗΜΑ Δ’ «ΥΠΟΔΕΙΓΜΑ ΟΙΚΟΝΟΜΙΚΗΣ ΠΡΟΣΦΟΡΑΣ»</w:t>
      </w:r>
      <w:bookmarkEnd w:id="0"/>
      <w:bookmarkEnd w:id="1"/>
    </w:p>
    <w:p w:rsidR="00D20A04" w:rsidRPr="00596381" w:rsidRDefault="00D20A04" w:rsidP="00D20A04">
      <w:pPr>
        <w:rPr>
          <w:b/>
        </w:rPr>
      </w:pPr>
      <w:r w:rsidRPr="00596381">
        <w:rPr>
          <w:b/>
        </w:rPr>
        <w:t>ΠΡΟΣ ΠΟΛΥΤΕΧΝΕΙΟ ΚΡΗΤΗΣ</w:t>
      </w:r>
    </w:p>
    <w:p w:rsidR="00D20A04" w:rsidRPr="00D20A04" w:rsidRDefault="00D20A04" w:rsidP="00D20A04">
      <w:pPr>
        <w:jc w:val="center"/>
        <w:rPr>
          <w:b/>
          <w:u w:val="single"/>
        </w:rPr>
      </w:pPr>
      <w:r w:rsidRPr="00D20A04">
        <w:rPr>
          <w:b/>
          <w:u w:val="single"/>
        </w:rPr>
        <w:t>ΟΙΚΟΝΟΜΙΚΗ ΠΡΟΣΦΟΡΑ ΓΙΑ ΤΟ ΤΜΗΜΑ 1</w:t>
      </w:r>
    </w:p>
    <w:p w:rsidR="00D20A04" w:rsidRPr="00D20A04" w:rsidRDefault="00D20A04" w:rsidP="00D20A04">
      <w:pPr>
        <w:jc w:val="both"/>
      </w:pPr>
      <w:r w:rsidRPr="00D20A04"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20A04">
        <w:rPr>
          <w:u w:val="single"/>
        </w:rPr>
        <w:t>για το Τμήμα 1</w:t>
      </w:r>
      <w:r w:rsidRPr="00D20A04">
        <w:t xml:space="preserve"> «Υποδομές </w:t>
      </w:r>
      <w:proofErr w:type="spellStart"/>
      <w:r w:rsidRPr="00D20A04">
        <w:t>τηλεκπαίδευσης</w:t>
      </w:r>
      <w:proofErr w:type="spellEnd"/>
      <w:r w:rsidRPr="00D20A04">
        <w:t xml:space="preserve"> και </w:t>
      </w:r>
      <w:r w:rsidRPr="00D20A04">
        <w:rPr>
          <w:lang w:val="en-GB"/>
        </w:rPr>
        <w:t>e</w:t>
      </w:r>
      <w:r w:rsidRPr="00D20A04">
        <w:t>-</w:t>
      </w:r>
      <w:r w:rsidRPr="00D20A04">
        <w:rPr>
          <w:lang w:val="en-GB"/>
        </w:rPr>
        <w:t>learning</w:t>
      </w:r>
      <w:r w:rsidRPr="00D20A04">
        <w:t xml:space="preserve">» της </w:t>
      </w:r>
      <w:proofErr w:type="spellStart"/>
      <w:r w:rsidRPr="00D20A04">
        <w:t>υπ΄αριθμ</w:t>
      </w:r>
      <w:proofErr w:type="spellEnd"/>
      <w:r w:rsidRPr="00D20A04">
        <w:t xml:space="preserve"> </w:t>
      </w:r>
      <w:r w:rsidR="001C3606" w:rsidRPr="001C3606">
        <w:t>161/9.9.2020</w:t>
      </w:r>
      <w:r w:rsidRPr="001C3606">
        <w:t xml:space="preserve"> διακήρυξης</w:t>
      </w:r>
      <w:r w:rsidRPr="00D20A04">
        <w:t xml:space="preserve">, εκτιμώμενης αξίας 403.225,81 € πλέον ΦΠΑ 96.774,19 €, ήτοι συνολικό ποσό 500.000,00 € συμπεριλαμβανομένου ΦΠΑ, υποβάλλουμε την ακόλουθη οικονομική προσφορά, η οποία ισχύει έως ……………………… (συμπληρώνεται από τον προσφέροντα σύμφωνα με τα οριζόμενα στην </w:t>
      </w:r>
      <w:proofErr w:type="spellStart"/>
      <w:r w:rsidRPr="00D20A04">
        <w:t>υπ΄αριθμ</w:t>
      </w:r>
      <w:proofErr w:type="spellEnd"/>
      <w:r w:rsidRPr="00D20A04">
        <w:t xml:space="preserve">. </w:t>
      </w:r>
      <w:r w:rsidR="001C3606" w:rsidRPr="001C3606">
        <w:rPr>
          <w:rFonts w:ascii="Calibri" w:eastAsia="Calibri" w:hAnsi="Calibri" w:cs="Calibri"/>
        </w:rPr>
        <w:t>161/9.9.2020</w:t>
      </w:r>
      <w:r w:rsidR="001C3606">
        <w:rPr>
          <w:rFonts w:ascii="Calibri" w:eastAsia="Calibri" w:hAnsi="Calibri" w:cs="Calibri"/>
        </w:rPr>
        <w:t xml:space="preserve"> διακήρυξη</w:t>
      </w:r>
    </w:p>
    <w:tbl>
      <w:tblPr>
        <w:tblW w:w="853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3325"/>
      </w:tblGrid>
      <w:tr w:rsidR="00D20A04" w:rsidRPr="00D20A04" w:rsidTr="00D20A04">
        <w:trPr>
          <w:trHeight w:val="278"/>
          <w:jc w:val="center"/>
        </w:trPr>
        <w:tc>
          <w:tcPr>
            <w:tcW w:w="5205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Τιμή άνευ ΦΠΑ</w:t>
            </w:r>
          </w:p>
        </w:tc>
        <w:tc>
          <w:tcPr>
            <w:tcW w:w="3325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 xml:space="preserve">€ </w:t>
            </w:r>
          </w:p>
        </w:tc>
      </w:tr>
      <w:tr w:rsidR="00D20A04" w:rsidRPr="00D20A04" w:rsidTr="00D20A04">
        <w:trPr>
          <w:trHeight w:val="278"/>
          <w:jc w:val="center"/>
        </w:trPr>
        <w:tc>
          <w:tcPr>
            <w:tcW w:w="5205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ΦΠΑ 24%</w:t>
            </w:r>
          </w:p>
        </w:tc>
        <w:tc>
          <w:tcPr>
            <w:tcW w:w="3325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>€</w:t>
            </w:r>
          </w:p>
        </w:tc>
      </w:tr>
      <w:tr w:rsidR="00D20A04" w:rsidRPr="00D20A04" w:rsidTr="00D20A04">
        <w:trPr>
          <w:trHeight w:val="278"/>
          <w:jc w:val="center"/>
        </w:trPr>
        <w:tc>
          <w:tcPr>
            <w:tcW w:w="5205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Συνολική τιμή συμπεριλαμβανομένου</w:t>
            </w:r>
          </w:p>
        </w:tc>
        <w:tc>
          <w:tcPr>
            <w:tcW w:w="3325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>€</w:t>
            </w:r>
          </w:p>
        </w:tc>
      </w:tr>
    </w:tbl>
    <w:p w:rsidR="00D20A04" w:rsidRPr="00D20A04" w:rsidRDefault="00D20A04" w:rsidP="00D20A04"/>
    <w:p w:rsidR="00D20A04" w:rsidRPr="00D20A04" w:rsidRDefault="00D20A04" w:rsidP="00D20A04">
      <w:pPr>
        <w:jc w:val="center"/>
      </w:pPr>
      <w:r w:rsidRPr="00D20A04">
        <w:t>Ημερομηνία  .… /…… /…..</w:t>
      </w:r>
    </w:p>
    <w:p w:rsidR="00D20A04" w:rsidRPr="00D20A04" w:rsidRDefault="00D20A04" w:rsidP="00D20A04">
      <w:pPr>
        <w:jc w:val="center"/>
      </w:pPr>
      <w:r w:rsidRPr="00D20A04">
        <w:t>Ο Υπογράφων</w:t>
      </w:r>
    </w:p>
    <w:p w:rsidR="00D20A04" w:rsidRDefault="00D20A04" w:rsidP="00D20A04"/>
    <w:p w:rsidR="00D20A04" w:rsidRDefault="00D20A04" w:rsidP="00D20A04"/>
    <w:p w:rsidR="00D20A04" w:rsidRPr="00D20A04" w:rsidRDefault="00D20A04" w:rsidP="00D20A04"/>
    <w:p w:rsidR="00D20A04" w:rsidRPr="00596381" w:rsidRDefault="00D20A04" w:rsidP="00D20A04">
      <w:pPr>
        <w:rPr>
          <w:b/>
        </w:rPr>
      </w:pPr>
      <w:r w:rsidRPr="00596381">
        <w:rPr>
          <w:b/>
        </w:rPr>
        <w:t>ΠΡΟΣ ΠΟΛΥΤΕΧΝΕΙΟ ΚΡΗΤΗΣ</w:t>
      </w:r>
    </w:p>
    <w:p w:rsidR="00D20A04" w:rsidRPr="00D20A04" w:rsidRDefault="00D20A04" w:rsidP="00D20A04">
      <w:pPr>
        <w:jc w:val="center"/>
        <w:rPr>
          <w:b/>
          <w:u w:val="single"/>
        </w:rPr>
      </w:pPr>
      <w:r w:rsidRPr="00D20A04">
        <w:rPr>
          <w:b/>
          <w:u w:val="single"/>
        </w:rPr>
        <w:t>ΟΙΚΟΝΟΜΙΚΗ ΠΡΟΣΦΟΡΑ ΓΙΑ ΤΟ ΤΜΗΜΑ 2</w:t>
      </w:r>
    </w:p>
    <w:p w:rsidR="00D20A04" w:rsidRPr="00D20A04" w:rsidRDefault="00D20A04" w:rsidP="00D20A04">
      <w:pPr>
        <w:jc w:val="both"/>
      </w:pPr>
      <w:r w:rsidRPr="00D20A04"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20A04">
        <w:rPr>
          <w:u w:val="single"/>
        </w:rPr>
        <w:t>για το Τμήμα 2</w:t>
      </w:r>
      <w:r w:rsidRPr="00D20A04">
        <w:t xml:space="preserve"> «Υποδομές δικτυακών εφαρμογών και υπηρεσιών» της </w:t>
      </w:r>
      <w:proofErr w:type="spellStart"/>
      <w:r w:rsidRPr="00D20A04">
        <w:t>υπ΄αριθμ</w:t>
      </w:r>
      <w:proofErr w:type="spellEnd"/>
      <w:r w:rsidRPr="00D20A04">
        <w:t xml:space="preserve"> </w:t>
      </w:r>
      <w:r w:rsidR="001C3606" w:rsidRPr="001C3606">
        <w:t xml:space="preserve">161/9.9.2020 </w:t>
      </w:r>
      <w:r w:rsidRPr="001C3606">
        <w:t>διακήρυξης</w:t>
      </w:r>
      <w:r w:rsidR="001C3606" w:rsidRPr="001C3606">
        <w:t>,</w:t>
      </w:r>
      <w:r w:rsidR="001C3606">
        <w:t xml:space="preserve"> </w:t>
      </w:r>
      <w:r w:rsidRPr="00D20A04">
        <w:t xml:space="preserve">εκτιμώμενης αξίας 38.709,68 € πλέον ΦΠΑ 9.290,32 €, ήτοι συνολικό ποσό 48.000,00 €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20A04">
        <w:t>υπ΄αριθμ</w:t>
      </w:r>
      <w:proofErr w:type="spellEnd"/>
      <w:r w:rsidRPr="00D20A04">
        <w:t xml:space="preserve">. </w:t>
      </w:r>
      <w:r w:rsidR="001C3606" w:rsidRPr="001C3606">
        <w:t xml:space="preserve">161/9.9.2020 </w:t>
      </w:r>
      <w:r w:rsidRPr="001C3606">
        <w:t>Διακήρυξη</w:t>
      </w:r>
      <w:r w:rsidR="001C3606">
        <w:t>.</w:t>
      </w:r>
    </w:p>
    <w:tbl>
      <w:tblPr>
        <w:tblW w:w="8755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3325"/>
      </w:tblGrid>
      <w:tr w:rsidR="00D20A04" w:rsidRPr="00D20A04" w:rsidTr="00D20A04">
        <w:trPr>
          <w:trHeight w:val="278"/>
          <w:jc w:val="center"/>
        </w:trPr>
        <w:tc>
          <w:tcPr>
            <w:tcW w:w="5430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Τιμή άνευ ΦΠΑ</w:t>
            </w:r>
          </w:p>
        </w:tc>
        <w:tc>
          <w:tcPr>
            <w:tcW w:w="3325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 xml:space="preserve">€ </w:t>
            </w:r>
          </w:p>
        </w:tc>
      </w:tr>
      <w:tr w:rsidR="00D20A04" w:rsidRPr="00D20A04" w:rsidTr="00D20A04">
        <w:trPr>
          <w:trHeight w:val="278"/>
          <w:jc w:val="center"/>
        </w:trPr>
        <w:tc>
          <w:tcPr>
            <w:tcW w:w="5430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ΦΠΑ 24%</w:t>
            </w:r>
          </w:p>
        </w:tc>
        <w:tc>
          <w:tcPr>
            <w:tcW w:w="3325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>€</w:t>
            </w:r>
          </w:p>
        </w:tc>
      </w:tr>
      <w:tr w:rsidR="00D20A04" w:rsidRPr="00D20A04" w:rsidTr="00D20A04">
        <w:trPr>
          <w:trHeight w:val="278"/>
          <w:jc w:val="center"/>
        </w:trPr>
        <w:tc>
          <w:tcPr>
            <w:tcW w:w="5430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lastRenderedPageBreak/>
              <w:t>Συνολική τιμή συμπεριλαμβανομένου</w:t>
            </w:r>
          </w:p>
        </w:tc>
        <w:tc>
          <w:tcPr>
            <w:tcW w:w="3325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>€</w:t>
            </w:r>
          </w:p>
        </w:tc>
      </w:tr>
    </w:tbl>
    <w:p w:rsidR="00D20A04" w:rsidRPr="00D20A04" w:rsidRDefault="00D20A04" w:rsidP="00D20A04"/>
    <w:p w:rsidR="00D20A04" w:rsidRPr="00D20A04" w:rsidRDefault="00D20A04" w:rsidP="00D20A04">
      <w:pPr>
        <w:jc w:val="center"/>
      </w:pPr>
      <w:r w:rsidRPr="00D20A04">
        <w:t>Ημερομηνία  .… /…… /…..</w:t>
      </w:r>
    </w:p>
    <w:p w:rsidR="00D20A04" w:rsidRPr="00D20A04" w:rsidRDefault="00D20A04" w:rsidP="00D20A04">
      <w:pPr>
        <w:jc w:val="center"/>
      </w:pPr>
      <w:r w:rsidRPr="00D20A04">
        <w:t>Ο Υπογράφων</w:t>
      </w:r>
    </w:p>
    <w:p w:rsidR="00D20A04" w:rsidRDefault="00D20A04" w:rsidP="00D20A04">
      <w:pPr>
        <w:rPr>
          <w:b/>
        </w:rPr>
      </w:pPr>
    </w:p>
    <w:p w:rsidR="00596381" w:rsidRDefault="00596381" w:rsidP="00D20A04">
      <w:pPr>
        <w:rPr>
          <w:b/>
        </w:rPr>
      </w:pPr>
    </w:p>
    <w:p w:rsidR="00596381" w:rsidRDefault="00596381" w:rsidP="00D20A04">
      <w:pPr>
        <w:rPr>
          <w:b/>
        </w:rPr>
      </w:pPr>
    </w:p>
    <w:p w:rsidR="00D20A04" w:rsidRPr="00D20A04" w:rsidRDefault="00D20A04" w:rsidP="00D20A04">
      <w:pPr>
        <w:rPr>
          <w:b/>
        </w:rPr>
      </w:pPr>
      <w:r w:rsidRPr="00D20A04">
        <w:rPr>
          <w:b/>
        </w:rPr>
        <w:t>ΠΡΟΣ ΠΟΛΥΤΕΧΝΕΙΟ ΚΡΗ</w:t>
      </w:r>
      <w:bookmarkStart w:id="2" w:name="_GoBack"/>
      <w:bookmarkEnd w:id="2"/>
      <w:r w:rsidRPr="00D20A04">
        <w:rPr>
          <w:b/>
        </w:rPr>
        <w:t>ΤΗΣ</w:t>
      </w:r>
    </w:p>
    <w:p w:rsidR="00D20A04" w:rsidRPr="00D20A04" w:rsidRDefault="00D20A04" w:rsidP="00D20A04">
      <w:pPr>
        <w:jc w:val="center"/>
        <w:rPr>
          <w:b/>
          <w:u w:val="single"/>
        </w:rPr>
      </w:pPr>
      <w:r w:rsidRPr="00D20A04">
        <w:rPr>
          <w:b/>
          <w:u w:val="single"/>
        </w:rPr>
        <w:t>ΟΙΚΟΝΟΜΙΚΗ ΠΡΟΣΦΟΡΑ ΓΙΑ ΤΟ ΤΜΗΜΑ 3</w:t>
      </w:r>
    </w:p>
    <w:p w:rsidR="00D20A04" w:rsidRPr="00D20A04" w:rsidRDefault="00D20A04" w:rsidP="00D20A04">
      <w:pPr>
        <w:jc w:val="both"/>
      </w:pPr>
      <w:r w:rsidRPr="00D20A04"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20A04">
        <w:rPr>
          <w:u w:val="single"/>
        </w:rPr>
        <w:t>για το Τμήμα 3</w:t>
      </w:r>
      <w:r w:rsidRPr="00D20A04">
        <w:t xml:space="preserve"> «Δικτυακός εξοπλισμός τοίχους προστασίας με δυνατότητες απομακρυσμένης πρόσβασης (VPN)» της </w:t>
      </w:r>
      <w:proofErr w:type="spellStart"/>
      <w:r w:rsidRPr="0039475E">
        <w:t>υπ΄αριθμ</w:t>
      </w:r>
      <w:proofErr w:type="spellEnd"/>
      <w:r w:rsidRPr="0039475E">
        <w:t xml:space="preserve"> </w:t>
      </w:r>
      <w:r w:rsidR="0039475E" w:rsidRPr="0039475E">
        <w:t xml:space="preserve">161/9.9.2020 </w:t>
      </w:r>
      <w:r w:rsidRPr="0039475E">
        <w:t>διακήρυξης</w:t>
      </w:r>
      <w:r w:rsidRPr="00D20A04">
        <w:t xml:space="preserve">, εκτιμώμενης αξίας 66.129,03 € πλέον ΦΠΑ 15.870,97 €, ήτοι συνολικό ποσό 82.000,00 €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r w:rsidR="001C3606" w:rsidRPr="0039475E">
        <w:t xml:space="preserve">161/9.9.2020 </w:t>
      </w:r>
      <w:r w:rsidRPr="0039475E">
        <w:t>Διακήρυξη</w:t>
      </w:r>
      <w:r w:rsidR="0039475E">
        <w:t>.</w:t>
      </w:r>
    </w:p>
    <w:tbl>
      <w:tblPr>
        <w:tblW w:w="8589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3159"/>
      </w:tblGrid>
      <w:tr w:rsidR="00D20A04" w:rsidRPr="00D20A04" w:rsidTr="00D20A04">
        <w:trPr>
          <w:trHeight w:val="278"/>
          <w:jc w:val="center"/>
        </w:trPr>
        <w:tc>
          <w:tcPr>
            <w:tcW w:w="5430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Τιμή άνευ ΦΠΑ</w:t>
            </w:r>
          </w:p>
        </w:tc>
        <w:tc>
          <w:tcPr>
            <w:tcW w:w="3159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 xml:space="preserve">€ </w:t>
            </w:r>
          </w:p>
        </w:tc>
      </w:tr>
      <w:tr w:rsidR="00D20A04" w:rsidRPr="00D20A04" w:rsidTr="00D20A04">
        <w:trPr>
          <w:trHeight w:val="278"/>
          <w:jc w:val="center"/>
        </w:trPr>
        <w:tc>
          <w:tcPr>
            <w:tcW w:w="5430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ΦΠΑ 24%</w:t>
            </w:r>
          </w:p>
        </w:tc>
        <w:tc>
          <w:tcPr>
            <w:tcW w:w="3159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>€</w:t>
            </w:r>
          </w:p>
        </w:tc>
      </w:tr>
      <w:tr w:rsidR="00D20A04" w:rsidRPr="00D20A04" w:rsidTr="00D20A04">
        <w:trPr>
          <w:trHeight w:val="278"/>
          <w:jc w:val="center"/>
        </w:trPr>
        <w:tc>
          <w:tcPr>
            <w:tcW w:w="5430" w:type="dxa"/>
            <w:shd w:val="clear" w:color="auto" w:fill="auto"/>
            <w:noWrap/>
            <w:vAlign w:val="center"/>
          </w:tcPr>
          <w:p w:rsidR="00D20A04" w:rsidRPr="00D20A04" w:rsidRDefault="00D20A04" w:rsidP="00D20A04">
            <w:pPr>
              <w:jc w:val="center"/>
              <w:rPr>
                <w:b/>
              </w:rPr>
            </w:pPr>
            <w:r w:rsidRPr="00D20A04">
              <w:rPr>
                <w:b/>
              </w:rPr>
              <w:t>Συνολική τιμή συμπεριλαμβανομένου</w:t>
            </w:r>
          </w:p>
        </w:tc>
        <w:tc>
          <w:tcPr>
            <w:tcW w:w="3159" w:type="dxa"/>
            <w:vAlign w:val="center"/>
          </w:tcPr>
          <w:p w:rsidR="00D20A04" w:rsidRPr="00D20A04" w:rsidRDefault="00D20A04" w:rsidP="00D20A04">
            <w:pPr>
              <w:rPr>
                <w:b/>
              </w:rPr>
            </w:pPr>
            <w:r w:rsidRPr="00D20A04">
              <w:rPr>
                <w:b/>
              </w:rPr>
              <w:t>€</w:t>
            </w:r>
          </w:p>
        </w:tc>
      </w:tr>
    </w:tbl>
    <w:p w:rsidR="00D20A04" w:rsidRPr="00D20A04" w:rsidRDefault="00D20A04" w:rsidP="00D20A04"/>
    <w:p w:rsidR="00D20A04" w:rsidRPr="00D20A04" w:rsidRDefault="00D20A04" w:rsidP="00D20A04">
      <w:pPr>
        <w:jc w:val="center"/>
      </w:pPr>
      <w:r w:rsidRPr="00D20A04">
        <w:t>Ημερομηνία  .… /…… /…..</w:t>
      </w:r>
    </w:p>
    <w:p w:rsidR="00D20A04" w:rsidRPr="00D20A04" w:rsidRDefault="00D20A04" w:rsidP="00D20A04">
      <w:pPr>
        <w:jc w:val="center"/>
      </w:pPr>
      <w:r w:rsidRPr="00D20A04">
        <w:t>Ο Υπογράφων</w:t>
      </w:r>
    </w:p>
    <w:p w:rsidR="00D20A04" w:rsidRPr="00D20A04" w:rsidRDefault="00D20A04" w:rsidP="00D20A04">
      <w:pPr>
        <w:rPr>
          <w:lang w:val="en-GB"/>
        </w:rPr>
      </w:pPr>
      <w:r w:rsidRPr="00D20A04">
        <w:rPr>
          <w:lang w:val="en-GB"/>
        </w:rPr>
        <w:br w:type="page"/>
      </w:r>
    </w:p>
    <w:p w:rsidR="00D20A04" w:rsidRDefault="00D20A04"/>
    <w:p w:rsidR="00D20A04" w:rsidRPr="00D20A04" w:rsidRDefault="00D20A04" w:rsidP="00D20A04"/>
    <w:p w:rsidR="00D20A04" w:rsidRPr="00D20A04" w:rsidRDefault="00D20A04" w:rsidP="00D20A04"/>
    <w:p w:rsidR="00D20A04" w:rsidRPr="00D20A04" w:rsidRDefault="00D20A04" w:rsidP="00D20A04"/>
    <w:p w:rsidR="00D20A04" w:rsidRPr="00D20A04" w:rsidRDefault="00D20A04" w:rsidP="00D20A04"/>
    <w:p w:rsidR="00D20A04" w:rsidRPr="00D20A04" w:rsidRDefault="00D20A04" w:rsidP="00D20A04"/>
    <w:p w:rsidR="00D20A04" w:rsidRDefault="00D20A04" w:rsidP="00D20A04"/>
    <w:p w:rsidR="008A1CC7" w:rsidRPr="00D20A04" w:rsidRDefault="00D20A04" w:rsidP="00D20A04">
      <w:pPr>
        <w:tabs>
          <w:tab w:val="left" w:pos="2997"/>
        </w:tabs>
      </w:pPr>
      <w:r>
        <w:tab/>
      </w:r>
    </w:p>
    <w:sectPr w:rsidR="008A1CC7" w:rsidRPr="00D20A0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04" w:rsidRDefault="00D20A04" w:rsidP="00D20A04">
      <w:pPr>
        <w:spacing w:after="0" w:line="240" w:lineRule="auto"/>
      </w:pPr>
      <w:r>
        <w:separator/>
      </w:r>
    </w:p>
  </w:endnote>
  <w:endnote w:type="continuationSeparator" w:id="0">
    <w:p w:rsidR="00D20A04" w:rsidRDefault="00D20A04" w:rsidP="00D2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04" w:rsidRDefault="00D20A04" w:rsidP="00D20A04">
      <w:pPr>
        <w:spacing w:after="0" w:line="240" w:lineRule="auto"/>
      </w:pPr>
      <w:r>
        <w:separator/>
      </w:r>
    </w:p>
  </w:footnote>
  <w:footnote w:type="continuationSeparator" w:id="0">
    <w:p w:rsidR="00D20A04" w:rsidRDefault="00D20A04" w:rsidP="00D2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4" w:rsidRDefault="00D20A04" w:rsidP="00D20A04">
    <w:pPr>
      <w:pStyle w:val="a3"/>
    </w:pPr>
    <w:r>
      <w:rPr>
        <w:noProof/>
        <w:lang w:eastAsia="el-GR"/>
      </w:rPr>
      <w:drawing>
        <wp:inline distT="0" distB="0" distL="0" distR="0" wp14:anchorId="526E8648" wp14:editId="75224E52">
          <wp:extent cx="730156" cy="74748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ΤΠ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17" cy="75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l-GR"/>
      </w:rPr>
      <w:drawing>
        <wp:inline distT="0" distB="0" distL="0" distR="0" wp14:anchorId="40239BA5" wp14:editId="3116EC86">
          <wp:extent cx="1034658" cy="716507"/>
          <wp:effectExtent l="0" t="0" r="0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.P.KRHTH_katakorifo_g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99" cy="72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577C9384" wp14:editId="613409B1">
          <wp:extent cx="955343" cy="588401"/>
          <wp:effectExtent l="0" t="0" r="0" b="254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ΣΠΑ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64" cy="5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A04" w:rsidRDefault="00D20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0"/>
    <w:rsid w:val="001C3606"/>
    <w:rsid w:val="0039475E"/>
    <w:rsid w:val="0049635F"/>
    <w:rsid w:val="00596381"/>
    <w:rsid w:val="00703BA8"/>
    <w:rsid w:val="007976E0"/>
    <w:rsid w:val="009349A3"/>
    <w:rsid w:val="009A3D8A"/>
    <w:rsid w:val="009B3E58"/>
    <w:rsid w:val="00C548B7"/>
    <w:rsid w:val="00D20A04"/>
    <w:rsid w:val="00D77E27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Header Char Char"/>
    <w:basedOn w:val="a"/>
    <w:link w:val="Char"/>
    <w:uiPriority w:val="99"/>
    <w:unhideWhenUsed/>
    <w:rsid w:val="00D20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D20A04"/>
  </w:style>
  <w:style w:type="paragraph" w:styleId="a4">
    <w:name w:val="footer"/>
    <w:basedOn w:val="a"/>
    <w:link w:val="Char0"/>
    <w:uiPriority w:val="99"/>
    <w:unhideWhenUsed/>
    <w:rsid w:val="00D20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0A04"/>
  </w:style>
  <w:style w:type="paragraph" w:styleId="a5">
    <w:name w:val="Balloon Text"/>
    <w:basedOn w:val="a"/>
    <w:link w:val="Char1"/>
    <w:uiPriority w:val="99"/>
    <w:semiHidden/>
    <w:unhideWhenUsed/>
    <w:rsid w:val="00D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Header Char Char"/>
    <w:basedOn w:val="a"/>
    <w:link w:val="Char"/>
    <w:uiPriority w:val="99"/>
    <w:unhideWhenUsed/>
    <w:rsid w:val="00D20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D20A04"/>
  </w:style>
  <w:style w:type="paragraph" w:styleId="a4">
    <w:name w:val="footer"/>
    <w:basedOn w:val="a"/>
    <w:link w:val="Char0"/>
    <w:uiPriority w:val="99"/>
    <w:unhideWhenUsed/>
    <w:rsid w:val="00D20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0A04"/>
  </w:style>
  <w:style w:type="paragraph" w:styleId="a5">
    <w:name w:val="Balloon Text"/>
    <w:basedOn w:val="a"/>
    <w:link w:val="Char1"/>
    <w:uiPriority w:val="99"/>
    <w:semiHidden/>
    <w:unhideWhenUsed/>
    <w:rsid w:val="00D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Πρώιμος Μιχάλης</dc:creator>
  <cp:keywords/>
  <dc:description/>
  <cp:lastModifiedBy>Πρώιμος Μιχάλης</cp:lastModifiedBy>
  <cp:revision>7</cp:revision>
  <dcterms:created xsi:type="dcterms:W3CDTF">2020-07-30T07:27:00Z</dcterms:created>
  <dcterms:modified xsi:type="dcterms:W3CDTF">2020-09-09T10:14:00Z</dcterms:modified>
</cp:coreProperties>
</file>